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E8BD8" w14:textId="16363722" w:rsidR="00F970A0" w:rsidRPr="000D7F95" w:rsidRDefault="00A43A0E" w:rsidP="00F970A0">
      <w:pPr>
        <w:spacing w:after="0" w:line="360" w:lineRule="auto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>IKŚR.271.2.</w:t>
      </w:r>
      <w:r w:rsidR="0022189A" w:rsidRPr="000D7F95">
        <w:rPr>
          <w:rFonts w:ascii="Times New Roman" w:hAnsi="Times New Roman" w:cs="Times New Roman"/>
        </w:rPr>
        <w:t>1</w:t>
      </w:r>
      <w:r w:rsidR="001A71C4" w:rsidRPr="000D7F95">
        <w:rPr>
          <w:rFonts w:ascii="Times New Roman" w:hAnsi="Times New Roman" w:cs="Times New Roman"/>
        </w:rPr>
        <w:t>.202</w:t>
      </w:r>
      <w:r w:rsidR="0022189A" w:rsidRPr="000D7F95">
        <w:rPr>
          <w:rFonts w:ascii="Times New Roman" w:hAnsi="Times New Roman" w:cs="Times New Roman"/>
        </w:rPr>
        <w:t>2</w:t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</w:r>
      <w:r w:rsidRPr="000D7F95">
        <w:rPr>
          <w:rFonts w:ascii="Times New Roman" w:hAnsi="Times New Roman" w:cs="Times New Roman"/>
        </w:rPr>
        <w:tab/>
        <w:t xml:space="preserve">           </w:t>
      </w:r>
      <w:r w:rsidR="007F4742" w:rsidRPr="000D7F95">
        <w:rPr>
          <w:rFonts w:ascii="Times New Roman" w:hAnsi="Times New Roman" w:cs="Times New Roman"/>
        </w:rPr>
        <w:t xml:space="preserve">           </w:t>
      </w:r>
      <w:r w:rsidR="000A44F5" w:rsidRPr="000D7F95">
        <w:rPr>
          <w:rFonts w:ascii="Times New Roman" w:hAnsi="Times New Roman" w:cs="Times New Roman"/>
        </w:rPr>
        <w:t xml:space="preserve">Nozdrzec, </w:t>
      </w:r>
      <w:r w:rsidR="009E033A" w:rsidRPr="000D7F95">
        <w:rPr>
          <w:rFonts w:ascii="Times New Roman" w:hAnsi="Times New Roman" w:cs="Times New Roman"/>
        </w:rPr>
        <w:t>1</w:t>
      </w:r>
      <w:r w:rsidR="00C51055">
        <w:rPr>
          <w:rFonts w:ascii="Times New Roman" w:hAnsi="Times New Roman" w:cs="Times New Roman"/>
        </w:rPr>
        <w:t>7</w:t>
      </w:r>
      <w:r w:rsidR="009E033A" w:rsidRPr="000D7F95">
        <w:rPr>
          <w:rFonts w:ascii="Times New Roman" w:hAnsi="Times New Roman" w:cs="Times New Roman"/>
        </w:rPr>
        <w:t>.03.2022 r</w:t>
      </w:r>
      <w:r w:rsidR="001A71C4" w:rsidRPr="000D7F95">
        <w:rPr>
          <w:rFonts w:ascii="Times New Roman" w:hAnsi="Times New Roman" w:cs="Times New Roman"/>
        </w:rPr>
        <w:t>.</w:t>
      </w:r>
    </w:p>
    <w:p w14:paraId="40B78F99" w14:textId="77777777" w:rsidR="001A71C4" w:rsidRPr="000D7F95" w:rsidRDefault="001A71C4" w:rsidP="00A43A0E">
      <w:pPr>
        <w:spacing w:after="0" w:line="360" w:lineRule="auto"/>
        <w:rPr>
          <w:rFonts w:ascii="Times New Roman" w:hAnsi="Times New Roman" w:cs="Times New Roman"/>
          <w:b/>
        </w:rPr>
      </w:pPr>
    </w:p>
    <w:p w14:paraId="5D0CA7EA" w14:textId="3A4174D7" w:rsidR="00F970A0" w:rsidRPr="000D7F95" w:rsidRDefault="001A71C4" w:rsidP="00A43A0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D7F95">
        <w:rPr>
          <w:rFonts w:ascii="Times New Roman" w:hAnsi="Times New Roman" w:cs="Times New Roman"/>
          <w:b/>
        </w:rPr>
        <w:t xml:space="preserve">ODPOWIEDŹ NA PYTANIA </w:t>
      </w:r>
      <w:r w:rsidR="009E033A" w:rsidRPr="000D7F95">
        <w:rPr>
          <w:rFonts w:ascii="Times New Roman" w:hAnsi="Times New Roman" w:cs="Times New Roman"/>
          <w:b/>
        </w:rPr>
        <w:t>OFERENTÓW</w:t>
      </w:r>
    </w:p>
    <w:p w14:paraId="499292D9" w14:textId="77777777" w:rsidR="001A71C4" w:rsidRPr="000D7F95" w:rsidRDefault="001A71C4" w:rsidP="00F970A0">
      <w:pPr>
        <w:spacing w:after="0" w:line="360" w:lineRule="auto"/>
        <w:rPr>
          <w:rFonts w:ascii="Times New Roman" w:hAnsi="Times New Roman" w:cs="Times New Roman"/>
        </w:rPr>
      </w:pPr>
    </w:p>
    <w:p w14:paraId="17187CAE" w14:textId="4338AA62" w:rsidR="00F970A0" w:rsidRPr="000D7F95" w:rsidRDefault="00F970A0" w:rsidP="00F970A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0D7F95">
        <w:rPr>
          <w:rFonts w:ascii="Times New Roman" w:hAnsi="Times New Roman" w:cs="Times New Roman"/>
        </w:rPr>
        <w:t xml:space="preserve">Dotyczy: postępowania o udzielenie zamówienia na: </w:t>
      </w:r>
      <w:r w:rsidRPr="000D7F95">
        <w:rPr>
          <w:rFonts w:ascii="Times New Roman" w:hAnsi="Times New Roman" w:cs="Times New Roman"/>
          <w:i/>
        </w:rPr>
        <w:t>„</w:t>
      </w:r>
      <w:r w:rsidR="00925709" w:rsidRPr="000D7F95">
        <w:rPr>
          <w:rFonts w:ascii="Times New Roman" w:hAnsi="Times New Roman" w:cs="Times New Roman"/>
          <w:b/>
          <w:i/>
        </w:rPr>
        <w:t>Dostawa pojazdu przystosowanego do przewozu osób niepełnosprawnych z terenu Gminy Nozdrzec”.</w:t>
      </w:r>
    </w:p>
    <w:p w14:paraId="2173DDA1" w14:textId="60E78F92" w:rsidR="00F970A0" w:rsidRPr="000D7F95" w:rsidRDefault="00F970A0" w:rsidP="004F7E28">
      <w:pPr>
        <w:spacing w:before="240" w:after="0" w:line="360" w:lineRule="auto"/>
        <w:jc w:val="both"/>
        <w:rPr>
          <w:rFonts w:ascii="Times New Roman" w:hAnsi="Times New Roman" w:cs="Times New Roman"/>
          <w:i/>
        </w:rPr>
      </w:pPr>
      <w:r w:rsidRPr="000D7F95">
        <w:rPr>
          <w:rFonts w:ascii="Times New Roman" w:hAnsi="Times New Roman" w:cs="Times New Roman"/>
        </w:rPr>
        <w:t xml:space="preserve">Na podstawie art. 135 ust. 2 ustawy z dnia 11 września 2019 r. Prawo zamówień publicznych (Dz. U. </w:t>
      </w:r>
      <w:r w:rsidR="001A71C4" w:rsidRPr="000D7F95">
        <w:rPr>
          <w:rFonts w:ascii="Times New Roman" w:hAnsi="Times New Roman" w:cs="Times New Roman"/>
        </w:rPr>
        <w:br/>
      </w:r>
      <w:r w:rsidRPr="000D7F95">
        <w:rPr>
          <w:rFonts w:ascii="Times New Roman" w:hAnsi="Times New Roman" w:cs="Times New Roman"/>
        </w:rPr>
        <w:t>z 20</w:t>
      </w:r>
      <w:r w:rsidR="00C51055">
        <w:rPr>
          <w:rFonts w:ascii="Times New Roman" w:hAnsi="Times New Roman" w:cs="Times New Roman"/>
        </w:rPr>
        <w:t>21</w:t>
      </w:r>
      <w:r w:rsidRPr="000D7F95">
        <w:rPr>
          <w:rFonts w:ascii="Times New Roman" w:hAnsi="Times New Roman" w:cs="Times New Roman"/>
        </w:rPr>
        <w:t xml:space="preserve"> poz. </w:t>
      </w:r>
      <w:r w:rsidR="00C51055">
        <w:rPr>
          <w:rFonts w:ascii="Times New Roman" w:hAnsi="Times New Roman" w:cs="Times New Roman"/>
        </w:rPr>
        <w:t>1129</w:t>
      </w:r>
      <w:r w:rsidRPr="000D7F95">
        <w:rPr>
          <w:rFonts w:ascii="Times New Roman" w:hAnsi="Times New Roman" w:cs="Times New Roman"/>
        </w:rPr>
        <w:t xml:space="preserve"> z </w:t>
      </w:r>
      <w:proofErr w:type="spellStart"/>
      <w:r w:rsidRPr="000D7F95">
        <w:rPr>
          <w:rFonts w:ascii="Times New Roman" w:hAnsi="Times New Roman" w:cs="Times New Roman"/>
        </w:rPr>
        <w:t>późn</w:t>
      </w:r>
      <w:proofErr w:type="spellEnd"/>
      <w:r w:rsidRPr="000D7F95">
        <w:rPr>
          <w:rFonts w:ascii="Times New Roman" w:hAnsi="Times New Roman" w:cs="Times New Roman"/>
        </w:rPr>
        <w:t>. zm.) zwaną dalej „Ustawą”, Zamawiając</w:t>
      </w:r>
      <w:r w:rsidR="00A43A0E" w:rsidRPr="000D7F95">
        <w:rPr>
          <w:rFonts w:ascii="Times New Roman" w:hAnsi="Times New Roman" w:cs="Times New Roman"/>
        </w:rPr>
        <w:t>y udziela wyjaśnień na przedsta</w:t>
      </w:r>
      <w:r w:rsidR="00C5551D" w:rsidRPr="000D7F95">
        <w:rPr>
          <w:rFonts w:ascii="Times New Roman" w:hAnsi="Times New Roman" w:cs="Times New Roman"/>
        </w:rPr>
        <w:t>wione prz</w:t>
      </w:r>
      <w:r w:rsidR="00E1569B" w:rsidRPr="000D7F95">
        <w:rPr>
          <w:rFonts w:ascii="Times New Roman" w:hAnsi="Times New Roman" w:cs="Times New Roman"/>
        </w:rPr>
        <w:t xml:space="preserve">ez </w:t>
      </w:r>
      <w:r w:rsidR="00326961">
        <w:rPr>
          <w:rFonts w:ascii="Times New Roman" w:hAnsi="Times New Roman" w:cs="Times New Roman"/>
        </w:rPr>
        <w:t>Oferenta zapytania z dnia 15.03.2022 r.:</w:t>
      </w:r>
    </w:p>
    <w:p w14:paraId="750A28BA" w14:textId="77777777" w:rsidR="00F970A0" w:rsidRPr="000D7F95" w:rsidRDefault="00F970A0" w:rsidP="00F970A0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1C94D1A" w14:textId="77777777" w:rsidR="00421AE2" w:rsidRPr="000D7F95" w:rsidRDefault="00CF5577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t>Pytanie numer 1</w:t>
      </w:r>
      <w:r w:rsidR="00421AE2" w:rsidRPr="000D7F95">
        <w:rPr>
          <w:rFonts w:ascii="Times New Roman" w:hAnsi="Times New Roman" w:cs="Times New Roman"/>
          <w:b/>
          <w:u w:val="single"/>
        </w:rPr>
        <w:t>:</w:t>
      </w:r>
    </w:p>
    <w:p w14:paraId="2F2B3850" w14:textId="77777777" w:rsidR="00925709" w:rsidRPr="000D7F95" w:rsidRDefault="00925709" w:rsidP="00421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>Czy dopuszczą państwo pojazd dla osób niepełnosprawnych I rząd siedzeń 2+1, II i III rząd siedzeń kanapy?</w:t>
      </w:r>
    </w:p>
    <w:p w14:paraId="7F65D420" w14:textId="2F38C004" w:rsidR="00421AE2" w:rsidRPr="000D7F95" w:rsidRDefault="00421AE2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t>Odpowiedź:</w:t>
      </w:r>
    </w:p>
    <w:p w14:paraId="34091BDC" w14:textId="30282351" w:rsidR="00421AE2" w:rsidRPr="000D7F95" w:rsidRDefault="00925709" w:rsidP="00421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>Zgodnie z zapisem Specyfikacji Warunków Zamówienia, rozdział IV ust.3:</w:t>
      </w:r>
    </w:p>
    <w:p w14:paraId="44F1AD51" w14:textId="51B0B053" w:rsidR="00925709" w:rsidRPr="000D7F95" w:rsidRDefault="00925709" w:rsidP="0092570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0D7F95">
        <w:rPr>
          <w:rFonts w:ascii="Times New Roman" w:hAnsi="Times New Roman" w:cs="Times New Roman"/>
          <w:bCs/>
          <w:i/>
          <w:iCs/>
        </w:rPr>
        <w:t>„Zamawiający dopuszcza zaoferowanie rozwiązań równoważnych pod względem:</w:t>
      </w:r>
    </w:p>
    <w:p w14:paraId="0692CCD4" w14:textId="77777777" w:rsidR="00925709" w:rsidRPr="000D7F95" w:rsidRDefault="00925709" w:rsidP="00925709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bCs/>
          <w:i/>
          <w:iCs/>
        </w:rPr>
      </w:pPr>
      <w:r w:rsidRPr="000D7F95">
        <w:rPr>
          <w:rFonts w:ascii="Times New Roman" w:hAnsi="Times New Roman" w:cs="Times New Roman"/>
          <w:bCs/>
          <w:i/>
          <w:iCs/>
        </w:rPr>
        <w:t>a)</w:t>
      </w:r>
      <w:r w:rsidRPr="000D7F95">
        <w:rPr>
          <w:rFonts w:ascii="Times New Roman" w:hAnsi="Times New Roman" w:cs="Times New Roman"/>
          <w:bCs/>
          <w:i/>
          <w:iCs/>
        </w:rPr>
        <w:tab/>
        <w:t>charakteru użytkowego (tożsamość zastosowania i funkcji);</w:t>
      </w:r>
    </w:p>
    <w:p w14:paraId="5162DE0A" w14:textId="692E510B" w:rsidR="00925709" w:rsidRPr="000D7F95" w:rsidRDefault="00925709" w:rsidP="00925709">
      <w:pPr>
        <w:spacing w:after="0" w:line="360" w:lineRule="auto"/>
        <w:ind w:left="567" w:hanging="142"/>
        <w:jc w:val="both"/>
        <w:rPr>
          <w:rFonts w:ascii="Times New Roman" w:hAnsi="Times New Roman" w:cs="Times New Roman"/>
          <w:bCs/>
          <w:i/>
          <w:iCs/>
        </w:rPr>
      </w:pPr>
      <w:r w:rsidRPr="000D7F95">
        <w:rPr>
          <w:rFonts w:ascii="Times New Roman" w:hAnsi="Times New Roman" w:cs="Times New Roman"/>
          <w:bCs/>
          <w:i/>
          <w:iCs/>
        </w:rPr>
        <w:t>b)</w:t>
      </w:r>
      <w:r w:rsidRPr="000D7F95">
        <w:rPr>
          <w:rFonts w:ascii="Times New Roman" w:hAnsi="Times New Roman" w:cs="Times New Roman"/>
          <w:bCs/>
          <w:i/>
          <w:iCs/>
        </w:rPr>
        <w:tab/>
        <w:t>parametrów dotyczących bezpieczeństwa użytkowania;</w:t>
      </w:r>
    </w:p>
    <w:p w14:paraId="5C00E86F" w14:textId="43447B21" w:rsidR="00925709" w:rsidRPr="000D7F95" w:rsidRDefault="00925709" w:rsidP="0092570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0D7F95">
        <w:rPr>
          <w:rFonts w:ascii="Times New Roman" w:hAnsi="Times New Roman" w:cs="Times New Roman"/>
          <w:bCs/>
          <w:i/>
          <w:iCs/>
        </w:rPr>
        <w:t>Wykonawca, który powołuje się na rozwiązania równoważne opisywanym przez Zamawiającego, zobowiązany jest wykazać w szczególności za pomocą przedmiotowych środków dowodowych, że oferowane przez niego materiały i rozwiązania spełniają wymagania określone przez Zamawiającego;”</w:t>
      </w:r>
    </w:p>
    <w:p w14:paraId="559F66BB" w14:textId="5F350A2B" w:rsidR="00925709" w:rsidRPr="000D7F95" w:rsidRDefault="00925709" w:rsidP="00925709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10D40597" w14:textId="35346CD1" w:rsidR="00925709" w:rsidRPr="000D7F95" w:rsidRDefault="00925709" w:rsidP="00925709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D7F95">
        <w:rPr>
          <w:rFonts w:ascii="Times New Roman" w:hAnsi="Times New Roman" w:cs="Times New Roman"/>
          <w:bCs/>
        </w:rPr>
        <w:t xml:space="preserve">W związku z powyższym, Zamawiający dopuści zastosowanie </w:t>
      </w:r>
      <w:r w:rsidR="00D46E09" w:rsidRPr="000D7F95">
        <w:rPr>
          <w:rFonts w:ascii="Times New Roman" w:hAnsi="Times New Roman" w:cs="Times New Roman"/>
          <w:bCs/>
        </w:rPr>
        <w:t>w I rzędzie siedzeń 2+1, a w II i III rzędzie siedzeń w postaci kanapy pod warunkiem, że Wykonawca oświadczy,</w:t>
      </w:r>
      <w:r w:rsidR="00221A87" w:rsidRPr="000D7F95">
        <w:rPr>
          <w:rFonts w:ascii="Times New Roman" w:hAnsi="Times New Roman" w:cs="Times New Roman"/>
          <w:bCs/>
        </w:rPr>
        <w:t xml:space="preserve"> że</w:t>
      </w:r>
      <w:r w:rsidR="00D46E09" w:rsidRPr="000D7F95">
        <w:rPr>
          <w:rFonts w:ascii="Times New Roman" w:hAnsi="Times New Roman" w:cs="Times New Roman"/>
          <w:bCs/>
        </w:rPr>
        <w:t xml:space="preserve"> proponowane rozwiązanie jest równoważne wymaganemu oraz spełnia wymogi bezpieczeństwa. W tym celu, Wykonawca powinien złożyć pisemne oświadczenie, do którego dołączy </w:t>
      </w:r>
      <w:r w:rsidR="00221A87" w:rsidRPr="000D7F95">
        <w:rPr>
          <w:rFonts w:ascii="Times New Roman" w:hAnsi="Times New Roman" w:cs="Times New Roman"/>
          <w:bCs/>
        </w:rPr>
        <w:t xml:space="preserve">dokumentację (np. certyfikaty, </w:t>
      </w:r>
      <w:proofErr w:type="spellStart"/>
      <w:r w:rsidR="00221A87" w:rsidRPr="000D7F95">
        <w:rPr>
          <w:rFonts w:ascii="Times New Roman" w:hAnsi="Times New Roman" w:cs="Times New Roman"/>
          <w:bCs/>
        </w:rPr>
        <w:t>astesty</w:t>
      </w:r>
      <w:proofErr w:type="spellEnd"/>
      <w:r w:rsidR="00221A87" w:rsidRPr="000D7F95">
        <w:rPr>
          <w:rFonts w:ascii="Times New Roman" w:hAnsi="Times New Roman" w:cs="Times New Roman"/>
          <w:bCs/>
        </w:rPr>
        <w:t>) potwierdzające, iż zaoferowane rozwiązania są nie gorsze od wymaganych.</w:t>
      </w:r>
    </w:p>
    <w:p w14:paraId="78C6AFF9" w14:textId="77777777" w:rsidR="00925709" w:rsidRPr="000D7F95" w:rsidRDefault="00925709" w:rsidP="00925709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5C7E8BEE" w14:textId="77777777" w:rsidR="00421AE2" w:rsidRPr="000D7F95" w:rsidRDefault="00421AE2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t xml:space="preserve">Pytanie numer </w:t>
      </w:r>
      <w:r w:rsidR="00CF5577" w:rsidRPr="000D7F95">
        <w:rPr>
          <w:rFonts w:ascii="Times New Roman" w:hAnsi="Times New Roman" w:cs="Times New Roman"/>
          <w:b/>
          <w:u w:val="single"/>
        </w:rPr>
        <w:t>2</w:t>
      </w:r>
      <w:r w:rsidRPr="000D7F95">
        <w:rPr>
          <w:rFonts w:ascii="Times New Roman" w:hAnsi="Times New Roman" w:cs="Times New Roman"/>
          <w:b/>
          <w:u w:val="single"/>
        </w:rPr>
        <w:t>:</w:t>
      </w:r>
    </w:p>
    <w:p w14:paraId="5734B9A6" w14:textId="3958D2D8" w:rsidR="00925709" w:rsidRPr="000D7F95" w:rsidRDefault="00925709" w:rsidP="00421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>Czy dopuszczą Państwo system punktowy montażu wózka?</w:t>
      </w:r>
    </w:p>
    <w:p w14:paraId="3FD292CA" w14:textId="29E1D1A7" w:rsidR="00421AE2" w:rsidRPr="000D7F95" w:rsidRDefault="00421AE2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t>Odpowiedź:</w:t>
      </w:r>
    </w:p>
    <w:p w14:paraId="6E6DDC44" w14:textId="10FDCC78" w:rsidR="000A44F5" w:rsidRPr="000D7F95" w:rsidRDefault="00975FC6" w:rsidP="000A44F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D7F95">
        <w:rPr>
          <w:rFonts w:ascii="Times New Roman" w:hAnsi="Times New Roman" w:cs="Times New Roman"/>
        </w:rPr>
        <w:t xml:space="preserve">Jak wyżej. </w:t>
      </w:r>
      <w:r w:rsidRPr="000D7F95">
        <w:rPr>
          <w:rFonts w:ascii="Times New Roman" w:hAnsi="Times New Roman" w:cs="Times New Roman"/>
          <w:bCs/>
        </w:rPr>
        <w:t xml:space="preserve">Zamawiający dopuści zastosowanie </w:t>
      </w:r>
      <w:r w:rsidR="00254B02" w:rsidRPr="000D7F95">
        <w:rPr>
          <w:rFonts w:ascii="Times New Roman" w:hAnsi="Times New Roman" w:cs="Times New Roman"/>
          <w:bCs/>
        </w:rPr>
        <w:t xml:space="preserve">systemu punktowego montażu wózka </w:t>
      </w:r>
      <w:r w:rsidRPr="000D7F95">
        <w:rPr>
          <w:rFonts w:ascii="Times New Roman" w:hAnsi="Times New Roman" w:cs="Times New Roman"/>
          <w:bCs/>
        </w:rPr>
        <w:t>pod warunkiem, że Wykonawca oświadczy, że proponowane rozwiązanie jest równoważne wymaganemu oraz spełnia wymogi bezpieczeństwa. W tym celu, Wykonawca powinien złożyć pisemne oświadczenie, do którego dołączy dokumentację (np. certyfikaty, atesty) potwierdzające, iż zaoferowane rozwiązania są nie gorsze od wymaganych.</w:t>
      </w:r>
    </w:p>
    <w:p w14:paraId="07A80CCD" w14:textId="77777777" w:rsidR="00421AE2" w:rsidRPr="000D7F95" w:rsidRDefault="00421AE2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t xml:space="preserve">Pytanie numer </w:t>
      </w:r>
      <w:r w:rsidR="00CF5577" w:rsidRPr="000D7F95">
        <w:rPr>
          <w:rFonts w:ascii="Times New Roman" w:hAnsi="Times New Roman" w:cs="Times New Roman"/>
          <w:b/>
          <w:u w:val="single"/>
        </w:rPr>
        <w:t>3</w:t>
      </w:r>
      <w:r w:rsidRPr="000D7F95">
        <w:rPr>
          <w:rFonts w:ascii="Times New Roman" w:hAnsi="Times New Roman" w:cs="Times New Roman"/>
          <w:b/>
          <w:u w:val="single"/>
        </w:rPr>
        <w:t>:</w:t>
      </w:r>
    </w:p>
    <w:p w14:paraId="4AB8A85A" w14:textId="77777777" w:rsidR="00925709" w:rsidRPr="000D7F95" w:rsidRDefault="00925709" w:rsidP="00421AE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 xml:space="preserve">Czy dopuszczą Państwo pojazd dla osób niepełnosprawnych bez systemu start stop? </w:t>
      </w:r>
    </w:p>
    <w:p w14:paraId="721F9889" w14:textId="0B049AF0" w:rsidR="00421AE2" w:rsidRPr="000D7F95" w:rsidRDefault="00421AE2" w:rsidP="00421AE2">
      <w:p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0D7F95">
        <w:rPr>
          <w:rFonts w:ascii="Times New Roman" w:hAnsi="Times New Roman" w:cs="Times New Roman"/>
          <w:b/>
          <w:u w:val="single"/>
        </w:rPr>
        <w:lastRenderedPageBreak/>
        <w:t>Odpowiedź:</w:t>
      </w:r>
    </w:p>
    <w:p w14:paraId="73FC03CD" w14:textId="61881E47" w:rsidR="000A44F5" w:rsidRPr="000D7F95" w:rsidRDefault="00254B02" w:rsidP="000A44F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D7F95">
        <w:rPr>
          <w:rFonts w:ascii="Times New Roman" w:hAnsi="Times New Roman" w:cs="Times New Roman"/>
        </w:rPr>
        <w:t xml:space="preserve">Jak wyżej. </w:t>
      </w:r>
      <w:r w:rsidRPr="000D7F95">
        <w:rPr>
          <w:rFonts w:ascii="Times New Roman" w:hAnsi="Times New Roman" w:cs="Times New Roman"/>
          <w:bCs/>
        </w:rPr>
        <w:t>Zamawiający dopuści zaoferowanie pojazdu bez systemu start stop, pod warunkiem, że Wykonawca oświadczy, że proponowane rozwiązanie jest równoważne wymaganemu oraz spełnia wymogi bezpieczeństwa. W tym celu, Wykonawca powinien złożyć pisemne oświadczenie, do którego dołączy d</w:t>
      </w:r>
      <w:r w:rsidR="002C6640">
        <w:rPr>
          <w:rFonts w:ascii="Times New Roman" w:hAnsi="Times New Roman" w:cs="Times New Roman"/>
          <w:bCs/>
        </w:rPr>
        <w:t>okumentację (np. certyfikaty, a</w:t>
      </w:r>
      <w:r w:rsidRPr="000D7F95">
        <w:rPr>
          <w:rFonts w:ascii="Times New Roman" w:hAnsi="Times New Roman" w:cs="Times New Roman"/>
          <w:bCs/>
        </w:rPr>
        <w:t>testy) potwierdzające, iż zaoferowane rozwiązania są nie gorsze od wymaganych</w:t>
      </w:r>
      <w:r w:rsidR="002C6640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2E8AD49B" w14:textId="77777777" w:rsidR="005F161E" w:rsidRPr="000D7F95" w:rsidRDefault="005F161E" w:rsidP="00F961D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0AFCCD" w14:textId="26B112AA" w:rsidR="004664DC" w:rsidRPr="000D7F95" w:rsidRDefault="004664DC" w:rsidP="004664D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0D7F95">
        <w:rPr>
          <w:rFonts w:ascii="Times New Roman" w:hAnsi="Times New Roman" w:cs="Times New Roman"/>
          <w:b/>
        </w:rPr>
        <w:t xml:space="preserve">Zamawiający informuje, iż niniejsze wyjaśnienia stanowią integralną część </w:t>
      </w:r>
      <w:r w:rsidR="00F858A3" w:rsidRPr="000D7F95">
        <w:rPr>
          <w:rFonts w:ascii="Times New Roman" w:hAnsi="Times New Roman" w:cs="Times New Roman"/>
          <w:b/>
        </w:rPr>
        <w:t>SWZ</w:t>
      </w:r>
      <w:r w:rsidRPr="000D7F95">
        <w:rPr>
          <w:rFonts w:ascii="Times New Roman" w:hAnsi="Times New Roman" w:cs="Times New Roman"/>
          <w:b/>
        </w:rPr>
        <w:t xml:space="preserve"> i dotyczą wszystkich Wykonawców biorących udział w postępowaniu. </w:t>
      </w:r>
      <w:r w:rsidR="009E7299" w:rsidRPr="000D7F95">
        <w:rPr>
          <w:rFonts w:ascii="Times New Roman" w:hAnsi="Times New Roman" w:cs="Times New Roman"/>
          <w:b/>
        </w:rPr>
        <w:t>Zamawiający udostępnia wyjaśnienia na stronie interne</w:t>
      </w:r>
      <w:r w:rsidR="0022056A" w:rsidRPr="000D7F95">
        <w:rPr>
          <w:rFonts w:ascii="Times New Roman" w:hAnsi="Times New Roman" w:cs="Times New Roman"/>
          <w:b/>
        </w:rPr>
        <w:t xml:space="preserve">towej prowadzonego postępowania. </w:t>
      </w:r>
      <w:r w:rsidRPr="000D7F95">
        <w:rPr>
          <w:rFonts w:ascii="Times New Roman" w:hAnsi="Times New Roman" w:cs="Times New Roman"/>
          <w:b/>
        </w:rPr>
        <w:t xml:space="preserve">Wykonawca zobowiązany jest złożyć ofertę z uwzględnieniem powyższego. </w:t>
      </w:r>
    </w:p>
    <w:p w14:paraId="03910AAF" w14:textId="77777777" w:rsidR="007F4742" w:rsidRPr="000D7F95" w:rsidRDefault="007F4742" w:rsidP="004664DC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6E53969D" w14:textId="77777777" w:rsidR="006B5E0D" w:rsidRPr="000D7F95" w:rsidRDefault="006B5E0D" w:rsidP="00F961D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6B5E0D" w:rsidRPr="000D7F95" w:rsidSect="00C261E2">
      <w:footerReference w:type="default" r:id="rId7"/>
      <w:pgSz w:w="11906" w:h="16838"/>
      <w:pgMar w:top="1418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B80E" w14:textId="77777777" w:rsidR="00371699" w:rsidRDefault="00371699" w:rsidP="001A71C4">
      <w:pPr>
        <w:spacing w:after="0" w:line="240" w:lineRule="auto"/>
      </w:pPr>
      <w:r>
        <w:separator/>
      </w:r>
    </w:p>
  </w:endnote>
  <w:endnote w:type="continuationSeparator" w:id="0">
    <w:p w14:paraId="7CC9F2CC" w14:textId="77777777" w:rsidR="00371699" w:rsidRDefault="00371699" w:rsidP="001A7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896550133"/>
      <w:docPartObj>
        <w:docPartGallery w:val="Page Numbers (Bottom of Page)"/>
        <w:docPartUnique/>
      </w:docPartObj>
    </w:sdtPr>
    <w:sdtEndPr/>
    <w:sdtContent>
      <w:p w14:paraId="5D37A8DA" w14:textId="77777777" w:rsidR="001A71C4" w:rsidRPr="001A71C4" w:rsidRDefault="001A71C4">
        <w:pPr>
          <w:pStyle w:val="Stopka"/>
          <w:jc w:val="center"/>
          <w:rPr>
            <w:rFonts w:ascii="Times New Roman" w:hAnsi="Times New Roman" w:cs="Times New Roman"/>
          </w:rPr>
        </w:pPr>
        <w:r w:rsidRPr="001A71C4">
          <w:rPr>
            <w:rFonts w:ascii="Times New Roman" w:hAnsi="Times New Roman" w:cs="Times New Roman"/>
          </w:rPr>
          <w:fldChar w:fldCharType="begin"/>
        </w:r>
        <w:r w:rsidRPr="001A71C4">
          <w:rPr>
            <w:rFonts w:ascii="Times New Roman" w:hAnsi="Times New Roman" w:cs="Times New Roman"/>
          </w:rPr>
          <w:instrText>PAGE   \* MERGEFORMAT</w:instrText>
        </w:r>
        <w:r w:rsidRPr="001A71C4">
          <w:rPr>
            <w:rFonts w:ascii="Times New Roman" w:hAnsi="Times New Roman" w:cs="Times New Roman"/>
          </w:rPr>
          <w:fldChar w:fldCharType="separate"/>
        </w:r>
        <w:r w:rsidR="002C6640">
          <w:rPr>
            <w:rFonts w:ascii="Times New Roman" w:hAnsi="Times New Roman" w:cs="Times New Roman"/>
            <w:noProof/>
          </w:rPr>
          <w:t>2</w:t>
        </w:r>
        <w:r w:rsidRPr="001A71C4">
          <w:rPr>
            <w:rFonts w:ascii="Times New Roman" w:hAnsi="Times New Roman" w:cs="Times New Roman"/>
          </w:rPr>
          <w:fldChar w:fldCharType="end"/>
        </w:r>
      </w:p>
    </w:sdtContent>
  </w:sdt>
  <w:p w14:paraId="3B55A1CA" w14:textId="77777777" w:rsidR="001A71C4" w:rsidRPr="001A71C4" w:rsidRDefault="001A71C4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E8BD8" w14:textId="77777777" w:rsidR="00371699" w:rsidRDefault="00371699" w:rsidP="001A71C4">
      <w:pPr>
        <w:spacing w:after="0" w:line="240" w:lineRule="auto"/>
      </w:pPr>
      <w:r>
        <w:separator/>
      </w:r>
    </w:p>
  </w:footnote>
  <w:footnote w:type="continuationSeparator" w:id="0">
    <w:p w14:paraId="703717EE" w14:textId="77777777" w:rsidR="00371699" w:rsidRDefault="00371699" w:rsidP="001A7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1FB7"/>
    <w:multiLevelType w:val="hybridMultilevel"/>
    <w:tmpl w:val="CD26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86D62"/>
    <w:multiLevelType w:val="hybridMultilevel"/>
    <w:tmpl w:val="16B0B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81050"/>
    <w:multiLevelType w:val="hybridMultilevel"/>
    <w:tmpl w:val="165AC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A0"/>
    <w:rsid w:val="00000D92"/>
    <w:rsid w:val="000036AA"/>
    <w:rsid w:val="000269AD"/>
    <w:rsid w:val="00053419"/>
    <w:rsid w:val="00073232"/>
    <w:rsid w:val="00092BA6"/>
    <w:rsid w:val="000A44F5"/>
    <w:rsid w:val="000D7F95"/>
    <w:rsid w:val="00102D82"/>
    <w:rsid w:val="00105A3D"/>
    <w:rsid w:val="00106B6F"/>
    <w:rsid w:val="001120F7"/>
    <w:rsid w:val="001260DD"/>
    <w:rsid w:val="001832C4"/>
    <w:rsid w:val="001A71C4"/>
    <w:rsid w:val="001E06C3"/>
    <w:rsid w:val="002026A5"/>
    <w:rsid w:val="00213822"/>
    <w:rsid w:val="0022056A"/>
    <w:rsid w:val="0022189A"/>
    <w:rsid w:val="00221A87"/>
    <w:rsid w:val="00245AFD"/>
    <w:rsid w:val="00254B02"/>
    <w:rsid w:val="002763FA"/>
    <w:rsid w:val="002865AE"/>
    <w:rsid w:val="002C6640"/>
    <w:rsid w:val="002C7265"/>
    <w:rsid w:val="002D4822"/>
    <w:rsid w:val="002E70F2"/>
    <w:rsid w:val="00326961"/>
    <w:rsid w:val="00350BF8"/>
    <w:rsid w:val="003518DD"/>
    <w:rsid w:val="00371699"/>
    <w:rsid w:val="00390B37"/>
    <w:rsid w:val="00403A83"/>
    <w:rsid w:val="00421AE2"/>
    <w:rsid w:val="004275DA"/>
    <w:rsid w:val="004664DC"/>
    <w:rsid w:val="004865F5"/>
    <w:rsid w:val="004B5299"/>
    <w:rsid w:val="004C2314"/>
    <w:rsid w:val="004D0A6D"/>
    <w:rsid w:val="004E1295"/>
    <w:rsid w:val="004F7E28"/>
    <w:rsid w:val="00505A38"/>
    <w:rsid w:val="00552A3F"/>
    <w:rsid w:val="0056213C"/>
    <w:rsid w:val="00565478"/>
    <w:rsid w:val="00571CA0"/>
    <w:rsid w:val="00572A7D"/>
    <w:rsid w:val="00591D30"/>
    <w:rsid w:val="005A24DF"/>
    <w:rsid w:val="005C2B3B"/>
    <w:rsid w:val="005F161E"/>
    <w:rsid w:val="00614E6C"/>
    <w:rsid w:val="00643CB8"/>
    <w:rsid w:val="00665968"/>
    <w:rsid w:val="00685FE5"/>
    <w:rsid w:val="00686909"/>
    <w:rsid w:val="00693ADD"/>
    <w:rsid w:val="006964EB"/>
    <w:rsid w:val="006A2A9F"/>
    <w:rsid w:val="006B5E0D"/>
    <w:rsid w:val="006D270D"/>
    <w:rsid w:val="006D5186"/>
    <w:rsid w:val="006F4E76"/>
    <w:rsid w:val="006F5D0B"/>
    <w:rsid w:val="007152F4"/>
    <w:rsid w:val="0072229D"/>
    <w:rsid w:val="007578A2"/>
    <w:rsid w:val="00780E24"/>
    <w:rsid w:val="0079328F"/>
    <w:rsid w:val="007B3F1B"/>
    <w:rsid w:val="007B6535"/>
    <w:rsid w:val="007E5717"/>
    <w:rsid w:val="007F4742"/>
    <w:rsid w:val="007F7998"/>
    <w:rsid w:val="00805416"/>
    <w:rsid w:val="00865798"/>
    <w:rsid w:val="008A720C"/>
    <w:rsid w:val="008B7E7B"/>
    <w:rsid w:val="008C088B"/>
    <w:rsid w:val="008C5ACD"/>
    <w:rsid w:val="008D1195"/>
    <w:rsid w:val="008F2A5B"/>
    <w:rsid w:val="00925709"/>
    <w:rsid w:val="00932EE9"/>
    <w:rsid w:val="00937218"/>
    <w:rsid w:val="00946527"/>
    <w:rsid w:val="00975FC6"/>
    <w:rsid w:val="009A2164"/>
    <w:rsid w:val="009B0556"/>
    <w:rsid w:val="009E033A"/>
    <w:rsid w:val="009E1CED"/>
    <w:rsid w:val="009E38A7"/>
    <w:rsid w:val="009E7299"/>
    <w:rsid w:val="009F4374"/>
    <w:rsid w:val="00A1167A"/>
    <w:rsid w:val="00A43A0E"/>
    <w:rsid w:val="00A43F1C"/>
    <w:rsid w:val="00A51AC7"/>
    <w:rsid w:val="00AB0074"/>
    <w:rsid w:val="00AB1A7C"/>
    <w:rsid w:val="00AF7FBB"/>
    <w:rsid w:val="00B05A7C"/>
    <w:rsid w:val="00B06586"/>
    <w:rsid w:val="00B3635A"/>
    <w:rsid w:val="00B42DCD"/>
    <w:rsid w:val="00B53512"/>
    <w:rsid w:val="00B5724E"/>
    <w:rsid w:val="00B6034D"/>
    <w:rsid w:val="00BC2FB4"/>
    <w:rsid w:val="00BE02AB"/>
    <w:rsid w:val="00BF40A4"/>
    <w:rsid w:val="00C00D5C"/>
    <w:rsid w:val="00C20A69"/>
    <w:rsid w:val="00C261E2"/>
    <w:rsid w:val="00C51055"/>
    <w:rsid w:val="00C548FD"/>
    <w:rsid w:val="00C5551D"/>
    <w:rsid w:val="00C70FBB"/>
    <w:rsid w:val="00C75A03"/>
    <w:rsid w:val="00C75B27"/>
    <w:rsid w:val="00C77066"/>
    <w:rsid w:val="00CA564B"/>
    <w:rsid w:val="00CA6160"/>
    <w:rsid w:val="00CB16B3"/>
    <w:rsid w:val="00CC4801"/>
    <w:rsid w:val="00CF5577"/>
    <w:rsid w:val="00D012BE"/>
    <w:rsid w:val="00D06391"/>
    <w:rsid w:val="00D46E09"/>
    <w:rsid w:val="00D65F01"/>
    <w:rsid w:val="00DE21F3"/>
    <w:rsid w:val="00E1569B"/>
    <w:rsid w:val="00E276A2"/>
    <w:rsid w:val="00E4438E"/>
    <w:rsid w:val="00E461FA"/>
    <w:rsid w:val="00EC6476"/>
    <w:rsid w:val="00EF71BB"/>
    <w:rsid w:val="00F030BB"/>
    <w:rsid w:val="00F236FF"/>
    <w:rsid w:val="00F50FD7"/>
    <w:rsid w:val="00F7027C"/>
    <w:rsid w:val="00F81AA5"/>
    <w:rsid w:val="00F858A3"/>
    <w:rsid w:val="00F961D3"/>
    <w:rsid w:val="00F970A0"/>
    <w:rsid w:val="00FA32C5"/>
    <w:rsid w:val="00FD1163"/>
    <w:rsid w:val="00FD6679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1B42"/>
  <w15:chartTrackingRefBased/>
  <w15:docId w15:val="{8BD6F801-2902-478B-A8C4-4AFEBE67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186"/>
  </w:style>
  <w:style w:type="paragraph" w:styleId="Nagwek1">
    <w:name w:val="heading 1"/>
    <w:basedOn w:val="Normalny"/>
    <w:next w:val="Normalny"/>
    <w:link w:val="Nagwek1Znak"/>
    <w:uiPriority w:val="9"/>
    <w:qFormat/>
    <w:rsid w:val="004F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F7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1C4"/>
  </w:style>
  <w:style w:type="paragraph" w:styleId="Stopka">
    <w:name w:val="footer"/>
    <w:basedOn w:val="Normalny"/>
    <w:link w:val="StopkaZnak"/>
    <w:uiPriority w:val="99"/>
    <w:unhideWhenUsed/>
    <w:rsid w:val="001A7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1C4"/>
  </w:style>
  <w:style w:type="paragraph" w:styleId="Tekstdymka">
    <w:name w:val="Balloon Text"/>
    <w:basedOn w:val="Normalny"/>
    <w:link w:val="TekstdymkaZnak"/>
    <w:uiPriority w:val="99"/>
    <w:semiHidden/>
    <w:unhideWhenUsed/>
    <w:rsid w:val="001A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1C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69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B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B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B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Konto Microsoft</cp:lastModifiedBy>
  <cp:revision>9</cp:revision>
  <cp:lastPrinted>2022-03-16T12:16:00Z</cp:lastPrinted>
  <dcterms:created xsi:type="dcterms:W3CDTF">2022-03-16T11:06:00Z</dcterms:created>
  <dcterms:modified xsi:type="dcterms:W3CDTF">2022-03-17T08:55:00Z</dcterms:modified>
</cp:coreProperties>
</file>