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F6" w:rsidRDefault="00B067F6" w:rsidP="00B067F6">
      <w:pPr>
        <w:pStyle w:val="Teksttreci20"/>
        <w:shd w:val="clear" w:color="auto" w:fill="auto"/>
        <w:spacing w:after="0"/>
        <w:ind w:right="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</w:t>
      </w:r>
    </w:p>
    <w:p w:rsidR="00B067F6" w:rsidRDefault="00B067F6" w:rsidP="009C2F8C">
      <w:pPr>
        <w:pStyle w:val="Teksttreci20"/>
        <w:shd w:val="clear" w:color="auto" w:fill="auto"/>
        <w:spacing w:after="0"/>
        <w:ind w:right="60"/>
        <w:rPr>
          <w:rFonts w:ascii="Arial" w:hAnsi="Arial" w:cs="Arial"/>
          <w:sz w:val="22"/>
          <w:szCs w:val="22"/>
        </w:rPr>
      </w:pPr>
    </w:p>
    <w:p w:rsidR="009C2F8C" w:rsidRPr="003C145D" w:rsidRDefault="009C2F8C" w:rsidP="009C2F8C">
      <w:pPr>
        <w:pStyle w:val="Teksttreci20"/>
        <w:shd w:val="clear" w:color="auto" w:fill="auto"/>
        <w:spacing w:after="0"/>
        <w:ind w:right="60"/>
        <w:rPr>
          <w:rFonts w:ascii="Arial" w:hAnsi="Arial" w:cs="Arial"/>
          <w:sz w:val="22"/>
          <w:szCs w:val="22"/>
        </w:rPr>
      </w:pPr>
      <w:r w:rsidRPr="003C145D">
        <w:rPr>
          <w:rFonts w:ascii="Arial" w:hAnsi="Arial" w:cs="Arial"/>
          <w:sz w:val="22"/>
          <w:szCs w:val="22"/>
        </w:rPr>
        <w:t xml:space="preserve">UCHWAŁA NR ………../22 </w:t>
      </w:r>
    </w:p>
    <w:p w:rsidR="009C2F8C" w:rsidRPr="003C145D" w:rsidRDefault="009C2F8C" w:rsidP="009C2F8C">
      <w:pPr>
        <w:pStyle w:val="Teksttreci20"/>
        <w:shd w:val="clear" w:color="auto" w:fill="auto"/>
        <w:spacing w:after="0"/>
        <w:ind w:right="60"/>
        <w:rPr>
          <w:rFonts w:ascii="Arial" w:hAnsi="Arial" w:cs="Arial"/>
          <w:sz w:val="22"/>
          <w:szCs w:val="22"/>
        </w:rPr>
      </w:pPr>
      <w:r w:rsidRPr="003C145D">
        <w:rPr>
          <w:rFonts w:ascii="Arial" w:hAnsi="Arial" w:cs="Arial"/>
          <w:sz w:val="22"/>
          <w:szCs w:val="22"/>
        </w:rPr>
        <w:t>RADY GMINY NOZDRZEC</w:t>
      </w:r>
    </w:p>
    <w:p w:rsidR="009C2F8C" w:rsidRPr="00405781" w:rsidRDefault="009C2F8C" w:rsidP="009C2F8C">
      <w:pPr>
        <w:pStyle w:val="Teksttreci0"/>
        <w:shd w:val="clear" w:color="auto" w:fill="auto"/>
        <w:spacing w:before="0" w:after="0" w:line="180" w:lineRule="exact"/>
        <w:ind w:right="60" w:firstLine="0"/>
        <w:rPr>
          <w:rFonts w:ascii="Arial" w:hAnsi="Arial" w:cs="Arial"/>
          <w:b/>
          <w:sz w:val="22"/>
          <w:szCs w:val="22"/>
        </w:rPr>
      </w:pPr>
      <w:r w:rsidRPr="00405781">
        <w:rPr>
          <w:rFonts w:ascii="Arial" w:hAnsi="Arial" w:cs="Arial"/>
          <w:b/>
          <w:sz w:val="22"/>
          <w:szCs w:val="22"/>
        </w:rPr>
        <w:t>z dnia 30 czerwca 2022 r.</w:t>
      </w:r>
    </w:p>
    <w:p w:rsidR="009C2F8C" w:rsidRPr="00405781" w:rsidRDefault="009C2F8C" w:rsidP="009C2F8C">
      <w:pPr>
        <w:pStyle w:val="Teksttreci0"/>
        <w:shd w:val="clear" w:color="auto" w:fill="auto"/>
        <w:spacing w:before="0" w:after="231" w:line="180" w:lineRule="exact"/>
        <w:ind w:right="60" w:firstLine="0"/>
        <w:rPr>
          <w:rFonts w:ascii="Arial" w:hAnsi="Arial" w:cs="Arial"/>
          <w:b/>
          <w:sz w:val="22"/>
          <w:szCs w:val="22"/>
        </w:rPr>
      </w:pPr>
    </w:p>
    <w:p w:rsidR="009C2F8C" w:rsidRPr="003C145D" w:rsidRDefault="009C2F8C" w:rsidP="009C2F8C">
      <w:pPr>
        <w:pStyle w:val="Teksttreci0"/>
        <w:shd w:val="clear" w:color="auto" w:fill="auto"/>
        <w:spacing w:before="0" w:after="231" w:line="180" w:lineRule="exact"/>
        <w:ind w:right="60" w:firstLine="0"/>
        <w:rPr>
          <w:rFonts w:ascii="Arial" w:hAnsi="Arial" w:cs="Arial"/>
          <w:sz w:val="22"/>
          <w:szCs w:val="22"/>
        </w:rPr>
      </w:pPr>
    </w:p>
    <w:p w:rsidR="009C2F8C" w:rsidRPr="003C145D" w:rsidRDefault="009C2F8C" w:rsidP="009C2F8C">
      <w:pPr>
        <w:pStyle w:val="Teksttreci20"/>
        <w:shd w:val="clear" w:color="auto" w:fill="auto"/>
        <w:spacing w:after="423" w:line="230" w:lineRule="exact"/>
        <w:ind w:left="40" w:right="40"/>
        <w:jc w:val="both"/>
        <w:rPr>
          <w:rFonts w:ascii="Arial" w:hAnsi="Arial" w:cs="Arial"/>
          <w:sz w:val="22"/>
          <w:szCs w:val="22"/>
        </w:rPr>
      </w:pPr>
      <w:r w:rsidRPr="003C145D">
        <w:rPr>
          <w:rFonts w:ascii="Arial" w:hAnsi="Arial" w:cs="Arial"/>
          <w:sz w:val="22"/>
          <w:szCs w:val="22"/>
        </w:rPr>
        <w:t xml:space="preserve">w sprawie upoważnienia Wójta Gminy </w:t>
      </w:r>
      <w:r w:rsidR="00405781">
        <w:rPr>
          <w:rFonts w:ascii="Arial" w:hAnsi="Arial" w:cs="Arial"/>
          <w:sz w:val="22"/>
          <w:szCs w:val="22"/>
        </w:rPr>
        <w:t xml:space="preserve">Nozdrzec </w:t>
      </w:r>
      <w:r w:rsidRPr="003C145D">
        <w:rPr>
          <w:rFonts w:ascii="Arial" w:hAnsi="Arial" w:cs="Arial"/>
          <w:sz w:val="22"/>
          <w:szCs w:val="22"/>
        </w:rPr>
        <w:t xml:space="preserve">do dokonywania zmian w planie dochodów i wydatków budżetu Gminy </w:t>
      </w:r>
      <w:r w:rsidR="00405781">
        <w:rPr>
          <w:rFonts w:ascii="Arial" w:hAnsi="Arial" w:cs="Arial"/>
          <w:sz w:val="22"/>
          <w:szCs w:val="22"/>
        </w:rPr>
        <w:t>Nozdrzec</w:t>
      </w:r>
      <w:r w:rsidRPr="003C145D">
        <w:rPr>
          <w:rFonts w:ascii="Arial" w:hAnsi="Arial" w:cs="Arial"/>
          <w:sz w:val="22"/>
          <w:szCs w:val="22"/>
        </w:rPr>
        <w:t xml:space="preserve"> w celu realizacji zadań związanych </w:t>
      </w:r>
      <w:r w:rsidR="00405781">
        <w:rPr>
          <w:rFonts w:ascii="Arial" w:hAnsi="Arial" w:cs="Arial"/>
          <w:sz w:val="22"/>
          <w:szCs w:val="22"/>
        </w:rPr>
        <w:br/>
      </w:r>
      <w:r w:rsidRPr="003C145D">
        <w:rPr>
          <w:rFonts w:ascii="Arial" w:hAnsi="Arial" w:cs="Arial"/>
          <w:sz w:val="22"/>
          <w:szCs w:val="22"/>
        </w:rPr>
        <w:t>z pomocą obywatelom Ukrainy</w:t>
      </w:r>
    </w:p>
    <w:p w:rsidR="00405781" w:rsidRDefault="009C2F8C" w:rsidP="009C2F8C">
      <w:pPr>
        <w:pStyle w:val="Teksttreci0"/>
        <w:shd w:val="clear" w:color="auto" w:fill="auto"/>
        <w:spacing w:before="0" w:after="414" w:line="227" w:lineRule="exact"/>
        <w:ind w:left="40" w:right="40" w:firstLine="260"/>
        <w:jc w:val="both"/>
        <w:rPr>
          <w:rStyle w:val="TeksttreciPogrubienie"/>
          <w:rFonts w:ascii="Arial" w:hAnsi="Arial" w:cs="Arial"/>
          <w:sz w:val="22"/>
          <w:szCs w:val="22"/>
        </w:rPr>
      </w:pPr>
      <w:r w:rsidRPr="00405781">
        <w:rPr>
          <w:rFonts w:ascii="Arial" w:hAnsi="Arial" w:cs="Arial"/>
          <w:sz w:val="22"/>
          <w:szCs w:val="22"/>
        </w:rPr>
        <w:t>Na podstawie art. 18 ust. 2 pkt 15 ustawy z dnia 8 marca 1990 r. o samorządzie gminnym (Dz.</w:t>
      </w:r>
      <w:r w:rsidR="00405781">
        <w:rPr>
          <w:rFonts w:ascii="Arial" w:hAnsi="Arial" w:cs="Arial"/>
          <w:sz w:val="22"/>
          <w:szCs w:val="22"/>
        </w:rPr>
        <w:t xml:space="preserve"> </w:t>
      </w:r>
      <w:r w:rsidRPr="00405781">
        <w:rPr>
          <w:rFonts w:ascii="Arial" w:hAnsi="Arial" w:cs="Arial"/>
          <w:sz w:val="22"/>
          <w:szCs w:val="22"/>
        </w:rPr>
        <w:t>U. z</w:t>
      </w:r>
      <w:r w:rsidRPr="00405781">
        <w:rPr>
          <w:rFonts w:ascii="Arial" w:hAnsi="Arial" w:cs="Arial"/>
          <w:b/>
          <w:sz w:val="22"/>
          <w:szCs w:val="22"/>
        </w:rPr>
        <w:t xml:space="preserve"> </w:t>
      </w:r>
      <w:r w:rsidRPr="00405781">
        <w:rPr>
          <w:rStyle w:val="TeksttreciPogrubienie"/>
          <w:rFonts w:ascii="Arial" w:hAnsi="Arial" w:cs="Arial"/>
          <w:b w:val="0"/>
          <w:sz w:val="22"/>
          <w:szCs w:val="22"/>
        </w:rPr>
        <w:t>2022</w:t>
      </w:r>
      <w:r w:rsidRPr="00405781">
        <w:rPr>
          <w:rStyle w:val="TeksttreciPogrubienie"/>
          <w:rFonts w:ascii="Arial" w:hAnsi="Arial" w:cs="Arial"/>
          <w:sz w:val="22"/>
          <w:szCs w:val="22"/>
        </w:rPr>
        <w:t xml:space="preserve"> </w:t>
      </w:r>
      <w:r w:rsidRPr="00405781">
        <w:rPr>
          <w:rFonts w:ascii="Arial" w:hAnsi="Arial" w:cs="Arial"/>
          <w:sz w:val="22"/>
          <w:szCs w:val="22"/>
        </w:rPr>
        <w:t xml:space="preserve">r., poz. 559, z późn.zm.), w związku z art. 111 pkt 1 i 3 ustawy z dnia 12 marca </w:t>
      </w:r>
      <w:r w:rsidRPr="00405781">
        <w:rPr>
          <w:rStyle w:val="TeksttreciPogrubienie"/>
          <w:rFonts w:ascii="Arial" w:hAnsi="Arial" w:cs="Arial"/>
          <w:b w:val="0"/>
          <w:sz w:val="22"/>
          <w:szCs w:val="22"/>
        </w:rPr>
        <w:t>2022 r</w:t>
      </w:r>
      <w:r w:rsidRPr="00405781">
        <w:rPr>
          <w:rStyle w:val="TeksttreciPogrubienie"/>
          <w:rFonts w:ascii="Arial" w:hAnsi="Arial" w:cs="Arial"/>
          <w:sz w:val="22"/>
          <w:szCs w:val="22"/>
        </w:rPr>
        <w:t xml:space="preserve">. </w:t>
      </w:r>
      <w:r w:rsidRPr="00405781">
        <w:rPr>
          <w:rFonts w:ascii="Arial" w:hAnsi="Arial" w:cs="Arial"/>
          <w:sz w:val="22"/>
          <w:szCs w:val="22"/>
        </w:rPr>
        <w:t>o pomocy obywatelom Ukrainy w związku z konfliktem zbrojnym na terytorium tego państwa (Dz.</w:t>
      </w:r>
      <w:r w:rsidR="00CB7287">
        <w:rPr>
          <w:rFonts w:ascii="Arial" w:hAnsi="Arial" w:cs="Arial"/>
          <w:sz w:val="22"/>
          <w:szCs w:val="22"/>
        </w:rPr>
        <w:t xml:space="preserve"> </w:t>
      </w:r>
      <w:r w:rsidRPr="00405781">
        <w:rPr>
          <w:rFonts w:ascii="Arial" w:hAnsi="Arial" w:cs="Arial"/>
          <w:sz w:val="22"/>
          <w:szCs w:val="22"/>
        </w:rPr>
        <w:t xml:space="preserve">U. </w:t>
      </w:r>
      <w:r w:rsidRPr="00405781">
        <w:rPr>
          <w:rStyle w:val="TeksttreciPogrubienie"/>
          <w:rFonts w:ascii="Arial" w:hAnsi="Arial" w:cs="Arial"/>
          <w:b w:val="0"/>
          <w:sz w:val="22"/>
          <w:szCs w:val="22"/>
        </w:rPr>
        <w:t xml:space="preserve">z 2022 r. </w:t>
      </w:r>
      <w:r w:rsidRPr="00405781">
        <w:rPr>
          <w:rFonts w:ascii="Arial" w:hAnsi="Arial" w:cs="Arial"/>
          <w:sz w:val="22"/>
          <w:szCs w:val="22"/>
        </w:rPr>
        <w:t>poz.</w:t>
      </w:r>
      <w:r w:rsidRPr="00405781">
        <w:rPr>
          <w:rFonts w:ascii="Arial" w:hAnsi="Arial" w:cs="Arial"/>
          <w:b/>
          <w:sz w:val="22"/>
          <w:szCs w:val="22"/>
        </w:rPr>
        <w:t xml:space="preserve"> </w:t>
      </w:r>
      <w:r w:rsidRPr="00405781">
        <w:rPr>
          <w:rStyle w:val="TeksttreciPogrubienie"/>
          <w:rFonts w:ascii="Arial" w:hAnsi="Arial" w:cs="Arial"/>
          <w:b w:val="0"/>
          <w:sz w:val="22"/>
          <w:szCs w:val="22"/>
        </w:rPr>
        <w:t xml:space="preserve">583 </w:t>
      </w:r>
      <w:r w:rsidRPr="00405781">
        <w:rPr>
          <w:rFonts w:ascii="Arial" w:hAnsi="Arial" w:cs="Arial"/>
          <w:sz w:val="22"/>
          <w:szCs w:val="22"/>
        </w:rPr>
        <w:t xml:space="preserve">z </w:t>
      </w:r>
      <w:r w:rsidRPr="00405781">
        <w:rPr>
          <w:rStyle w:val="TeksttreciPogrubienie"/>
          <w:rFonts w:ascii="Arial" w:hAnsi="Arial" w:cs="Arial"/>
          <w:b w:val="0"/>
          <w:sz w:val="22"/>
          <w:szCs w:val="22"/>
        </w:rPr>
        <w:t>późn.zm.)</w:t>
      </w:r>
      <w:r w:rsidRPr="003C145D">
        <w:rPr>
          <w:rStyle w:val="TeksttreciPogrubienie"/>
          <w:rFonts w:ascii="Arial" w:hAnsi="Arial" w:cs="Arial"/>
          <w:sz w:val="22"/>
          <w:szCs w:val="22"/>
        </w:rPr>
        <w:t xml:space="preserve"> </w:t>
      </w:r>
    </w:p>
    <w:p w:rsidR="00405781" w:rsidRDefault="009C2F8C" w:rsidP="00405781">
      <w:pPr>
        <w:pStyle w:val="Teksttreci0"/>
        <w:shd w:val="clear" w:color="auto" w:fill="auto"/>
        <w:spacing w:before="0" w:after="0" w:line="227" w:lineRule="exact"/>
        <w:ind w:left="40" w:right="40" w:firstLine="260"/>
        <w:rPr>
          <w:rStyle w:val="TeksttreciPogrubienie"/>
          <w:rFonts w:ascii="Arial" w:hAnsi="Arial" w:cs="Arial"/>
          <w:sz w:val="22"/>
          <w:szCs w:val="22"/>
        </w:rPr>
      </w:pPr>
      <w:r w:rsidRPr="003C145D">
        <w:rPr>
          <w:rStyle w:val="TeksttreciPogrubienie"/>
          <w:rFonts w:ascii="Arial" w:hAnsi="Arial" w:cs="Arial"/>
          <w:sz w:val="22"/>
          <w:szCs w:val="22"/>
        </w:rPr>
        <w:t>Rada Gminy</w:t>
      </w:r>
      <w:r w:rsidR="00405781">
        <w:rPr>
          <w:rStyle w:val="TeksttreciPogrubienie"/>
          <w:rFonts w:ascii="Arial" w:hAnsi="Arial" w:cs="Arial"/>
          <w:sz w:val="22"/>
          <w:szCs w:val="22"/>
        </w:rPr>
        <w:t xml:space="preserve"> Nozdrzec</w:t>
      </w:r>
    </w:p>
    <w:p w:rsidR="009C2F8C" w:rsidRPr="00405781" w:rsidRDefault="00405781" w:rsidP="00405781">
      <w:pPr>
        <w:pStyle w:val="Teksttreci0"/>
        <w:shd w:val="clear" w:color="auto" w:fill="auto"/>
        <w:spacing w:before="0" w:after="0" w:line="227" w:lineRule="exact"/>
        <w:ind w:left="40" w:right="40" w:firstLine="260"/>
        <w:rPr>
          <w:rFonts w:ascii="Arial" w:hAnsi="Arial" w:cs="Arial"/>
          <w:b/>
          <w:sz w:val="22"/>
          <w:szCs w:val="22"/>
        </w:rPr>
      </w:pPr>
      <w:r w:rsidRPr="00405781">
        <w:rPr>
          <w:rStyle w:val="TeksttreciPogrubienie"/>
          <w:rFonts w:ascii="Arial" w:hAnsi="Arial" w:cs="Arial"/>
          <w:sz w:val="22"/>
          <w:szCs w:val="22"/>
        </w:rPr>
        <w:t>u</w:t>
      </w:r>
      <w:r w:rsidR="009C2F8C" w:rsidRPr="00405781">
        <w:rPr>
          <w:rFonts w:ascii="Arial" w:hAnsi="Arial" w:cs="Arial"/>
          <w:b/>
          <w:sz w:val="22"/>
          <w:szCs w:val="22"/>
        </w:rPr>
        <w:t>chwala</w:t>
      </w:r>
      <w:r w:rsidRPr="00405781">
        <w:rPr>
          <w:rFonts w:ascii="Arial" w:hAnsi="Arial" w:cs="Arial"/>
          <w:b/>
          <w:sz w:val="22"/>
          <w:szCs w:val="22"/>
        </w:rPr>
        <w:t xml:space="preserve">, </w:t>
      </w:r>
      <w:r w:rsidR="009C2F8C" w:rsidRPr="00405781">
        <w:rPr>
          <w:rFonts w:ascii="Arial" w:hAnsi="Arial" w:cs="Arial"/>
          <w:b/>
          <w:sz w:val="22"/>
          <w:szCs w:val="22"/>
        </w:rPr>
        <w:t>co następuje:</w:t>
      </w:r>
    </w:p>
    <w:p w:rsidR="00405781" w:rsidRPr="00405781" w:rsidRDefault="00405781" w:rsidP="00405781">
      <w:pPr>
        <w:pStyle w:val="Teksttreci0"/>
        <w:shd w:val="clear" w:color="auto" w:fill="auto"/>
        <w:spacing w:before="0" w:after="0" w:line="227" w:lineRule="exact"/>
        <w:ind w:left="40" w:right="40" w:firstLine="260"/>
        <w:rPr>
          <w:rFonts w:ascii="Arial" w:hAnsi="Arial" w:cs="Arial"/>
          <w:b/>
          <w:sz w:val="22"/>
          <w:szCs w:val="22"/>
        </w:rPr>
      </w:pPr>
    </w:p>
    <w:p w:rsidR="00405781" w:rsidRPr="003C145D" w:rsidRDefault="00405781" w:rsidP="00405781">
      <w:pPr>
        <w:pStyle w:val="Teksttreci0"/>
        <w:shd w:val="clear" w:color="auto" w:fill="auto"/>
        <w:spacing w:before="0" w:after="0" w:line="227" w:lineRule="exact"/>
        <w:ind w:left="40" w:right="40" w:firstLine="260"/>
        <w:rPr>
          <w:rFonts w:ascii="Arial" w:hAnsi="Arial" w:cs="Arial"/>
          <w:sz w:val="22"/>
          <w:szCs w:val="22"/>
        </w:rPr>
      </w:pPr>
    </w:p>
    <w:p w:rsidR="00CB7287" w:rsidRPr="00F02D42" w:rsidRDefault="009C2F8C" w:rsidP="00CB7287">
      <w:pPr>
        <w:pStyle w:val="Teksttreci0"/>
        <w:shd w:val="clear" w:color="auto" w:fill="auto"/>
        <w:spacing w:before="0" w:after="66" w:line="234" w:lineRule="exact"/>
        <w:ind w:left="40" w:right="40" w:firstLine="0"/>
        <w:rPr>
          <w:rFonts w:ascii="Arial" w:hAnsi="Arial" w:cs="Arial"/>
          <w:b/>
          <w:sz w:val="22"/>
          <w:szCs w:val="22"/>
        </w:rPr>
      </w:pPr>
      <w:r w:rsidRPr="00F02D42">
        <w:rPr>
          <w:rFonts w:ascii="Arial" w:hAnsi="Arial" w:cs="Arial"/>
          <w:b/>
          <w:sz w:val="22"/>
          <w:szCs w:val="22"/>
        </w:rPr>
        <w:t>§ 1</w:t>
      </w:r>
    </w:p>
    <w:p w:rsidR="003D2E7F" w:rsidRDefault="003D2E7F" w:rsidP="00CB7287">
      <w:pPr>
        <w:pStyle w:val="Teksttreci0"/>
        <w:shd w:val="clear" w:color="auto" w:fill="auto"/>
        <w:spacing w:before="0" w:after="66" w:line="234" w:lineRule="exact"/>
        <w:ind w:left="40" w:right="40" w:firstLine="0"/>
        <w:rPr>
          <w:rFonts w:ascii="Arial" w:hAnsi="Arial" w:cs="Arial"/>
          <w:sz w:val="22"/>
          <w:szCs w:val="22"/>
        </w:rPr>
      </w:pPr>
    </w:p>
    <w:p w:rsidR="009C2F8C" w:rsidRPr="003C145D" w:rsidRDefault="009C2F8C" w:rsidP="00CB7287">
      <w:pPr>
        <w:pStyle w:val="Teksttreci0"/>
        <w:shd w:val="clear" w:color="auto" w:fill="auto"/>
        <w:spacing w:before="0" w:after="66" w:line="276" w:lineRule="auto"/>
        <w:ind w:left="40" w:right="40" w:firstLine="0"/>
        <w:jc w:val="both"/>
        <w:rPr>
          <w:rFonts w:ascii="Arial" w:hAnsi="Arial" w:cs="Arial"/>
          <w:sz w:val="22"/>
          <w:szCs w:val="22"/>
        </w:rPr>
      </w:pPr>
      <w:r w:rsidRPr="003C145D">
        <w:rPr>
          <w:rFonts w:ascii="Arial" w:hAnsi="Arial" w:cs="Arial"/>
          <w:sz w:val="22"/>
          <w:szCs w:val="22"/>
        </w:rPr>
        <w:t>W celu realizacji zadań związanych z pomocą obywatelom Ukrainy w związku z konfliktem zbrojnym na terytorium tego państwa - na podstawie art. 111 ustawy z dnia 12 marca 2022 r. o pomocy obywatelom Ukrainy (Dz.</w:t>
      </w:r>
      <w:r w:rsidR="00CB7287">
        <w:rPr>
          <w:rFonts w:ascii="Arial" w:hAnsi="Arial" w:cs="Arial"/>
          <w:sz w:val="22"/>
          <w:szCs w:val="22"/>
        </w:rPr>
        <w:t xml:space="preserve"> </w:t>
      </w:r>
      <w:r w:rsidRPr="003C145D">
        <w:rPr>
          <w:rFonts w:ascii="Arial" w:hAnsi="Arial" w:cs="Arial"/>
          <w:sz w:val="22"/>
          <w:szCs w:val="22"/>
        </w:rPr>
        <w:t xml:space="preserve">U. z 2022 r. poz. 583 z </w:t>
      </w:r>
      <w:proofErr w:type="spellStart"/>
      <w:r w:rsidRPr="003C145D">
        <w:rPr>
          <w:rFonts w:ascii="Arial" w:hAnsi="Arial" w:cs="Arial"/>
          <w:sz w:val="22"/>
          <w:szCs w:val="22"/>
        </w:rPr>
        <w:t>późn</w:t>
      </w:r>
      <w:bookmarkStart w:id="0" w:name="_GoBack"/>
      <w:bookmarkEnd w:id="0"/>
      <w:proofErr w:type="spellEnd"/>
      <w:r w:rsidRPr="003C145D">
        <w:rPr>
          <w:rFonts w:ascii="Arial" w:hAnsi="Arial" w:cs="Arial"/>
          <w:sz w:val="22"/>
          <w:szCs w:val="22"/>
        </w:rPr>
        <w:t xml:space="preserve">. zm.) - upoważnia Wójta Gminy </w:t>
      </w:r>
      <w:r w:rsidR="00CB7287">
        <w:rPr>
          <w:rFonts w:ascii="Arial" w:hAnsi="Arial" w:cs="Arial"/>
          <w:sz w:val="22"/>
          <w:szCs w:val="22"/>
        </w:rPr>
        <w:t>Nozdrzec</w:t>
      </w:r>
      <w:r w:rsidRPr="003C145D">
        <w:rPr>
          <w:rFonts w:ascii="Arial" w:hAnsi="Arial" w:cs="Arial"/>
          <w:sz w:val="22"/>
          <w:szCs w:val="22"/>
        </w:rPr>
        <w:t xml:space="preserve"> do:</w:t>
      </w:r>
    </w:p>
    <w:p w:rsidR="009C2F8C" w:rsidRPr="003C145D" w:rsidRDefault="009C2F8C" w:rsidP="00CB7287">
      <w:pPr>
        <w:pStyle w:val="Teksttreci0"/>
        <w:numPr>
          <w:ilvl w:val="0"/>
          <w:numId w:val="1"/>
        </w:numPr>
        <w:shd w:val="clear" w:color="auto" w:fill="auto"/>
        <w:spacing w:before="0" w:after="57" w:line="276" w:lineRule="auto"/>
        <w:ind w:left="320" w:right="40" w:hanging="180"/>
        <w:jc w:val="both"/>
        <w:rPr>
          <w:rFonts w:ascii="Arial" w:hAnsi="Arial" w:cs="Arial"/>
          <w:sz w:val="22"/>
          <w:szCs w:val="22"/>
        </w:rPr>
      </w:pPr>
      <w:r w:rsidRPr="003C145D">
        <w:rPr>
          <w:rFonts w:ascii="Arial" w:hAnsi="Arial" w:cs="Arial"/>
          <w:sz w:val="22"/>
          <w:szCs w:val="22"/>
        </w:rPr>
        <w:t xml:space="preserve"> dokonywania zmian w planie dochodów i wydatków budżetu Gminy </w:t>
      </w:r>
      <w:r w:rsidR="00CB7287">
        <w:rPr>
          <w:rFonts w:ascii="Arial" w:hAnsi="Arial" w:cs="Arial"/>
          <w:sz w:val="22"/>
          <w:szCs w:val="22"/>
        </w:rPr>
        <w:t>Nozdrzec</w:t>
      </w:r>
      <w:r w:rsidRPr="003C145D">
        <w:rPr>
          <w:rFonts w:ascii="Arial" w:hAnsi="Arial" w:cs="Arial"/>
          <w:sz w:val="22"/>
          <w:szCs w:val="22"/>
        </w:rPr>
        <w:t>, w tym dokonywania przeniesień wydatków między działami klasyfikacji budżetowej;</w:t>
      </w:r>
    </w:p>
    <w:p w:rsidR="009C2F8C" w:rsidRPr="003C145D" w:rsidRDefault="009C2F8C" w:rsidP="00CB7287">
      <w:pPr>
        <w:pStyle w:val="Teksttreci0"/>
        <w:numPr>
          <w:ilvl w:val="0"/>
          <w:numId w:val="1"/>
        </w:numPr>
        <w:shd w:val="clear" w:color="auto" w:fill="auto"/>
        <w:spacing w:before="0" w:after="100" w:line="276" w:lineRule="auto"/>
        <w:ind w:left="320" w:right="40" w:hanging="180"/>
        <w:jc w:val="both"/>
        <w:rPr>
          <w:rFonts w:ascii="Arial" w:hAnsi="Arial" w:cs="Arial"/>
          <w:sz w:val="22"/>
          <w:szCs w:val="22"/>
        </w:rPr>
      </w:pPr>
      <w:r w:rsidRPr="003C145D">
        <w:rPr>
          <w:rFonts w:ascii="Arial" w:hAnsi="Arial" w:cs="Arial"/>
          <w:sz w:val="22"/>
          <w:szCs w:val="22"/>
        </w:rPr>
        <w:t xml:space="preserve"> dokonywania zmian w wieloletniej prognozie finansowej oraz w planie wydatków budżetu Gminy </w:t>
      </w:r>
      <w:r w:rsidR="00CB7287">
        <w:rPr>
          <w:rFonts w:ascii="Arial" w:hAnsi="Arial" w:cs="Arial"/>
          <w:sz w:val="22"/>
          <w:szCs w:val="22"/>
        </w:rPr>
        <w:t>Nozdrzec</w:t>
      </w:r>
      <w:r w:rsidRPr="003C145D">
        <w:rPr>
          <w:rFonts w:ascii="Arial" w:hAnsi="Arial" w:cs="Arial"/>
          <w:sz w:val="22"/>
          <w:szCs w:val="22"/>
        </w:rPr>
        <w:t xml:space="preserve"> związanych z wprowadzeniem nowych inwestycji lub zakupów inwestycyjnych, o ile zmiana ta nie pogorszy wyniku budżetu.</w:t>
      </w:r>
    </w:p>
    <w:p w:rsidR="00CB7287" w:rsidRDefault="00CB7287" w:rsidP="009C2F8C">
      <w:pPr>
        <w:pStyle w:val="Teksttreci0"/>
        <w:shd w:val="clear" w:color="auto" w:fill="auto"/>
        <w:spacing w:before="0" w:after="28" w:line="180" w:lineRule="exact"/>
        <w:ind w:left="40" w:firstLine="0"/>
        <w:jc w:val="both"/>
        <w:rPr>
          <w:rFonts w:ascii="Arial" w:hAnsi="Arial" w:cs="Arial"/>
          <w:sz w:val="22"/>
          <w:szCs w:val="22"/>
        </w:rPr>
      </w:pPr>
    </w:p>
    <w:p w:rsidR="003D2E7F" w:rsidRDefault="003D2E7F" w:rsidP="00CB7287">
      <w:pPr>
        <w:pStyle w:val="Teksttreci0"/>
        <w:shd w:val="clear" w:color="auto" w:fill="auto"/>
        <w:spacing w:before="0" w:after="28" w:line="180" w:lineRule="exact"/>
        <w:ind w:left="40" w:firstLine="0"/>
        <w:rPr>
          <w:rFonts w:ascii="Arial" w:hAnsi="Arial" w:cs="Arial"/>
          <w:sz w:val="22"/>
          <w:szCs w:val="22"/>
        </w:rPr>
      </w:pPr>
    </w:p>
    <w:p w:rsidR="00CB7287" w:rsidRPr="00F02D42" w:rsidRDefault="003D2E7F" w:rsidP="00B067F6">
      <w:pPr>
        <w:pStyle w:val="Teksttreci0"/>
        <w:shd w:val="clear" w:color="auto" w:fill="auto"/>
        <w:spacing w:before="0" w:after="66" w:line="180" w:lineRule="exact"/>
        <w:ind w:left="40" w:right="40" w:firstLine="0"/>
        <w:rPr>
          <w:rFonts w:ascii="Arial" w:hAnsi="Arial" w:cs="Arial"/>
          <w:b/>
          <w:sz w:val="22"/>
          <w:szCs w:val="22"/>
        </w:rPr>
      </w:pPr>
      <w:r w:rsidRPr="00F02D42">
        <w:rPr>
          <w:rFonts w:ascii="Arial" w:hAnsi="Arial" w:cs="Arial"/>
          <w:b/>
          <w:sz w:val="22"/>
          <w:szCs w:val="22"/>
        </w:rPr>
        <w:t>§</w:t>
      </w:r>
      <w:r w:rsidR="00CB7287" w:rsidRPr="00F02D42">
        <w:rPr>
          <w:rFonts w:ascii="Arial" w:hAnsi="Arial" w:cs="Arial"/>
          <w:b/>
          <w:sz w:val="22"/>
          <w:szCs w:val="22"/>
        </w:rPr>
        <w:t xml:space="preserve"> 2</w:t>
      </w:r>
    </w:p>
    <w:p w:rsidR="003D2E7F" w:rsidRDefault="003D2E7F" w:rsidP="00CB7287">
      <w:pPr>
        <w:pStyle w:val="Teksttreci0"/>
        <w:shd w:val="clear" w:color="auto" w:fill="auto"/>
        <w:spacing w:before="0" w:after="28" w:line="180" w:lineRule="exact"/>
        <w:ind w:left="40" w:firstLine="0"/>
        <w:rPr>
          <w:rFonts w:ascii="Arial" w:hAnsi="Arial" w:cs="Arial"/>
          <w:sz w:val="22"/>
          <w:szCs w:val="22"/>
        </w:rPr>
      </w:pPr>
    </w:p>
    <w:p w:rsidR="009C2F8C" w:rsidRPr="003C145D" w:rsidRDefault="009C2F8C" w:rsidP="009C2F8C">
      <w:pPr>
        <w:pStyle w:val="Teksttreci0"/>
        <w:shd w:val="clear" w:color="auto" w:fill="auto"/>
        <w:spacing w:before="0" w:after="28" w:line="180" w:lineRule="exact"/>
        <w:ind w:left="40" w:firstLine="0"/>
        <w:jc w:val="both"/>
        <w:rPr>
          <w:rFonts w:ascii="Arial" w:hAnsi="Arial" w:cs="Arial"/>
          <w:sz w:val="22"/>
          <w:szCs w:val="22"/>
        </w:rPr>
      </w:pPr>
      <w:r w:rsidRPr="003C145D">
        <w:rPr>
          <w:rFonts w:ascii="Arial" w:hAnsi="Arial" w:cs="Arial"/>
          <w:sz w:val="22"/>
          <w:szCs w:val="22"/>
        </w:rPr>
        <w:t xml:space="preserve">Wykonanie uchwały powierza Wójtowi Gminy </w:t>
      </w:r>
      <w:r w:rsidR="00CB7287">
        <w:rPr>
          <w:rFonts w:ascii="Arial" w:hAnsi="Arial" w:cs="Arial"/>
          <w:sz w:val="22"/>
          <w:szCs w:val="22"/>
        </w:rPr>
        <w:t>Nozdrzec</w:t>
      </w:r>
      <w:r w:rsidRPr="003C145D">
        <w:rPr>
          <w:rFonts w:ascii="Arial" w:hAnsi="Arial" w:cs="Arial"/>
          <w:sz w:val="22"/>
          <w:szCs w:val="22"/>
        </w:rPr>
        <w:t>.</w:t>
      </w:r>
    </w:p>
    <w:p w:rsidR="00CB7287" w:rsidRDefault="00CB7287" w:rsidP="009C2F8C">
      <w:pPr>
        <w:pStyle w:val="Teksttreci0"/>
        <w:shd w:val="clear" w:color="auto" w:fill="auto"/>
        <w:spacing w:before="0" w:after="0" w:line="180" w:lineRule="exact"/>
        <w:ind w:left="40" w:firstLine="0"/>
        <w:jc w:val="both"/>
        <w:rPr>
          <w:rStyle w:val="TeksttreciPogrubienie"/>
          <w:rFonts w:ascii="Arial" w:hAnsi="Arial" w:cs="Arial"/>
          <w:sz w:val="22"/>
          <w:szCs w:val="22"/>
        </w:rPr>
      </w:pPr>
    </w:p>
    <w:p w:rsidR="003D2E7F" w:rsidRDefault="003D2E7F" w:rsidP="00CB7287">
      <w:pPr>
        <w:pStyle w:val="Teksttreci0"/>
        <w:shd w:val="clear" w:color="auto" w:fill="auto"/>
        <w:spacing w:before="0" w:after="0" w:line="180" w:lineRule="exact"/>
        <w:ind w:left="40" w:firstLine="0"/>
        <w:rPr>
          <w:rStyle w:val="TeksttreciPogrubienie"/>
          <w:rFonts w:ascii="Arial" w:hAnsi="Arial" w:cs="Arial"/>
          <w:b w:val="0"/>
          <w:sz w:val="22"/>
          <w:szCs w:val="22"/>
        </w:rPr>
      </w:pPr>
    </w:p>
    <w:p w:rsidR="00CB7287" w:rsidRPr="00F02D42" w:rsidRDefault="009C2F8C" w:rsidP="00C92CCC">
      <w:pPr>
        <w:pStyle w:val="Teksttreci0"/>
        <w:shd w:val="clear" w:color="auto" w:fill="auto"/>
        <w:spacing w:before="0" w:after="66" w:line="180" w:lineRule="exact"/>
        <w:ind w:left="40" w:right="40" w:firstLine="0"/>
        <w:rPr>
          <w:rStyle w:val="TeksttreciPogrubienie"/>
          <w:rFonts w:ascii="Arial" w:hAnsi="Arial" w:cs="Arial"/>
          <w:sz w:val="22"/>
          <w:szCs w:val="22"/>
        </w:rPr>
      </w:pPr>
      <w:r w:rsidRPr="00F02D42">
        <w:rPr>
          <w:rStyle w:val="TeksttreciPogrubienie"/>
          <w:rFonts w:ascii="Arial" w:hAnsi="Arial" w:cs="Arial"/>
          <w:sz w:val="22"/>
          <w:szCs w:val="22"/>
        </w:rPr>
        <w:t>§ 3</w:t>
      </w:r>
    </w:p>
    <w:p w:rsidR="003D2E7F" w:rsidRPr="00CB7287" w:rsidRDefault="003D2E7F" w:rsidP="00CB7287">
      <w:pPr>
        <w:pStyle w:val="Teksttreci0"/>
        <w:shd w:val="clear" w:color="auto" w:fill="auto"/>
        <w:spacing w:before="0" w:after="0" w:line="180" w:lineRule="exact"/>
        <w:ind w:left="40" w:firstLine="0"/>
        <w:rPr>
          <w:rStyle w:val="TeksttreciPogrubienie"/>
          <w:rFonts w:ascii="Arial" w:hAnsi="Arial" w:cs="Arial"/>
          <w:b w:val="0"/>
          <w:sz w:val="22"/>
          <w:szCs w:val="22"/>
        </w:rPr>
      </w:pPr>
    </w:p>
    <w:p w:rsidR="00CB7287" w:rsidRDefault="00CB7287" w:rsidP="009C2F8C">
      <w:pPr>
        <w:pStyle w:val="Teksttreci0"/>
        <w:shd w:val="clear" w:color="auto" w:fill="auto"/>
        <w:spacing w:before="0" w:after="0" w:line="180" w:lineRule="exact"/>
        <w:ind w:left="40" w:firstLine="0"/>
        <w:jc w:val="both"/>
        <w:rPr>
          <w:rStyle w:val="TeksttreciPogrubienie"/>
          <w:rFonts w:ascii="Arial" w:hAnsi="Arial" w:cs="Arial"/>
          <w:sz w:val="22"/>
          <w:szCs w:val="22"/>
        </w:rPr>
      </w:pPr>
    </w:p>
    <w:p w:rsidR="009C2F8C" w:rsidRPr="003C145D" w:rsidRDefault="009C2F8C" w:rsidP="009C2F8C">
      <w:pPr>
        <w:pStyle w:val="Teksttreci0"/>
        <w:shd w:val="clear" w:color="auto" w:fill="auto"/>
        <w:spacing w:before="0" w:after="0" w:line="180" w:lineRule="exact"/>
        <w:ind w:left="40" w:firstLine="0"/>
        <w:jc w:val="both"/>
        <w:rPr>
          <w:rFonts w:ascii="Arial" w:hAnsi="Arial" w:cs="Arial"/>
          <w:sz w:val="22"/>
          <w:szCs w:val="22"/>
        </w:rPr>
      </w:pPr>
      <w:r w:rsidRPr="003C145D">
        <w:rPr>
          <w:rFonts w:ascii="Arial" w:hAnsi="Arial" w:cs="Arial"/>
          <w:sz w:val="22"/>
          <w:szCs w:val="22"/>
        </w:rPr>
        <w:t>Uchwa</w:t>
      </w:r>
      <w:r w:rsidR="003D2E7F">
        <w:rPr>
          <w:rFonts w:ascii="Arial" w:hAnsi="Arial" w:cs="Arial"/>
          <w:sz w:val="22"/>
          <w:szCs w:val="22"/>
        </w:rPr>
        <w:t>ł</w:t>
      </w:r>
      <w:r w:rsidRPr="003C145D">
        <w:rPr>
          <w:rFonts w:ascii="Arial" w:hAnsi="Arial" w:cs="Arial"/>
          <w:sz w:val="22"/>
          <w:szCs w:val="22"/>
        </w:rPr>
        <w:t>a wchodzi w życie z dniem podjęcia.</w:t>
      </w:r>
    </w:p>
    <w:p w:rsidR="007026B5" w:rsidRPr="003C145D" w:rsidRDefault="007026B5">
      <w:pPr>
        <w:rPr>
          <w:rFonts w:ascii="Arial" w:hAnsi="Arial" w:cs="Arial"/>
        </w:rPr>
      </w:pPr>
    </w:p>
    <w:sectPr w:rsidR="007026B5" w:rsidRPr="003C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0297A"/>
    <w:multiLevelType w:val="multilevel"/>
    <w:tmpl w:val="AD6EE73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5C"/>
    <w:rsid w:val="003C145D"/>
    <w:rsid w:val="003D2E7F"/>
    <w:rsid w:val="00405781"/>
    <w:rsid w:val="005D1E5C"/>
    <w:rsid w:val="006A6AC4"/>
    <w:rsid w:val="007026B5"/>
    <w:rsid w:val="009C2F8C"/>
    <w:rsid w:val="00B067F6"/>
    <w:rsid w:val="00C92CCC"/>
    <w:rsid w:val="00CB7287"/>
    <w:rsid w:val="00E57722"/>
    <w:rsid w:val="00F0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DE0A-31D8-4D52-80D0-2A363467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9C2F8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C2F8C"/>
    <w:pPr>
      <w:widowControl w:val="0"/>
      <w:shd w:val="clear" w:color="auto" w:fill="FFFFFF"/>
      <w:spacing w:after="180" w:line="238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9C2F8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2F8C"/>
    <w:pPr>
      <w:widowControl w:val="0"/>
      <w:shd w:val="clear" w:color="auto" w:fill="FFFFFF"/>
      <w:spacing w:before="180" w:after="300" w:line="0" w:lineRule="atLeast"/>
      <w:ind w:hanging="18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Pogrubienie">
    <w:name w:val="Tekst treści + Pogrubienie"/>
    <w:basedOn w:val="Teksttreci"/>
    <w:rsid w:val="009C2F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2022-06-15T07:23:00Z</dcterms:created>
  <dcterms:modified xsi:type="dcterms:W3CDTF">2022-06-15T08:30:00Z</dcterms:modified>
</cp:coreProperties>
</file>