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F78" w:rsidRDefault="00FD2F78" w:rsidP="00FD2F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aps/>
          <w:lang w:eastAsia="pl-PL"/>
        </w:rPr>
      </w:pPr>
      <w:r>
        <w:rPr>
          <w:rFonts w:ascii="Arial" w:eastAsia="Times New Roman" w:hAnsi="Arial" w:cs="Arial"/>
          <w:b/>
          <w:bCs/>
          <w:caps/>
          <w:lang w:eastAsia="pl-PL"/>
        </w:rPr>
        <w:t>Projekt</w:t>
      </w:r>
    </w:p>
    <w:p w:rsidR="00FD2F78" w:rsidRDefault="00FD2F78" w:rsidP="00FD2F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  <w:r>
        <w:rPr>
          <w:rFonts w:ascii="Arial" w:eastAsia="Times New Roman" w:hAnsi="Arial" w:cs="Arial"/>
          <w:b/>
          <w:bCs/>
          <w:caps/>
          <w:lang w:eastAsia="pl-PL"/>
        </w:rPr>
        <w:t>Uchwała Nr …………/2022</w:t>
      </w:r>
      <w:r>
        <w:rPr>
          <w:rFonts w:ascii="Arial" w:eastAsia="Times New Roman" w:hAnsi="Arial" w:cs="Arial"/>
          <w:b/>
          <w:bCs/>
          <w:caps/>
          <w:lang w:eastAsia="pl-PL"/>
        </w:rPr>
        <w:br/>
        <w:t>Rady Gminy Nozdrzec</w:t>
      </w:r>
    </w:p>
    <w:p w:rsidR="00FD2F78" w:rsidRDefault="00FD2F78" w:rsidP="00FD2F78">
      <w:pPr>
        <w:autoSpaceDE w:val="0"/>
        <w:autoSpaceDN w:val="0"/>
        <w:adjustRightInd w:val="0"/>
        <w:spacing w:after="280" w:line="240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dnia 30czerwca 2022 r.</w:t>
      </w:r>
    </w:p>
    <w:p w:rsidR="00FD2F78" w:rsidRDefault="00FD2F78" w:rsidP="00FD2F78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 sprawie zaciągnięcia zobowiązania finansowego wykraczającego poza rok budżetowy z przeznaczeniem na realizację zadania pn.” Budowa kanalizacji sanitarnej na terenie Gminy Nozdrzec”</w:t>
      </w:r>
    </w:p>
    <w:p w:rsidR="00FD2F78" w:rsidRDefault="00FD2F78" w:rsidP="00FD2F78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 18 ust. 2, pkt 9 lit ,,e”, pkt 10 i art. 58 ust.1 ustawy  z dnia 8 marca 1990r. o samorządzie gminnym (tj. Dz. U. z 2022 r., poz. 559) oraz art. 3 pkt 4 ustawy z dnia 27 sierpnia 2009r. o finansach publicznych (Dz. U. z 2021r., poz. 305) Rada Gminy Nozdrzec uchwala, </w:t>
      </w:r>
      <w:r>
        <w:rPr>
          <w:rFonts w:ascii="Arial" w:eastAsia="Times New Roman" w:hAnsi="Arial" w:cs="Arial"/>
          <w:lang w:eastAsia="pl-PL"/>
        </w:rPr>
        <w:br/>
        <w:t>co następuje:</w:t>
      </w:r>
    </w:p>
    <w:p w:rsidR="00FD2F78" w:rsidRDefault="00FD2F78" w:rsidP="00FD2F7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 1</w:t>
      </w:r>
    </w:p>
    <w:p w:rsidR="00FD2F78" w:rsidRDefault="00FD2F78" w:rsidP="00FD2F7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 </w:t>
      </w:r>
      <w:r>
        <w:rPr>
          <w:rFonts w:ascii="Arial" w:eastAsia="Times New Roman" w:hAnsi="Arial" w:cs="Arial"/>
          <w:lang w:eastAsia="pl-PL"/>
        </w:rPr>
        <w:t xml:space="preserve">1. Wyraża się zgodę na zaciągnięcie przez Gminę Nozdrzec zobowiązania finansowego wykraczającego poza rok budżetowy 2022  w kwocie </w:t>
      </w:r>
      <w:r>
        <w:rPr>
          <w:rFonts w:ascii="Arial" w:eastAsia="Times New Roman" w:hAnsi="Arial" w:cs="Arial"/>
          <w:b/>
          <w:lang w:eastAsia="pl-PL"/>
        </w:rPr>
        <w:t>12 606 523,00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zł</w:t>
      </w:r>
      <w:r>
        <w:rPr>
          <w:rFonts w:ascii="Arial" w:eastAsia="Times New Roman" w:hAnsi="Arial" w:cs="Arial"/>
          <w:color w:val="000000"/>
          <w:lang w:eastAsia="pl-PL"/>
        </w:rPr>
        <w:t>. (słownie: dwanaście  milionów sześćset sześć tysięcy pięćset dwadzieścia trzy złote 00/100) na zadanie inwestycyjne  pn. „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Budowa kanalizacji sanitarnej na terenie Gminy Nozdrzec”</w:t>
      </w:r>
      <w:r>
        <w:rPr>
          <w:rFonts w:ascii="Arial" w:eastAsia="Times New Roman" w:hAnsi="Arial" w:cs="Arial"/>
          <w:color w:val="000000"/>
          <w:lang w:eastAsia="pl-PL"/>
        </w:rPr>
        <w:t xml:space="preserve"> w ramach przyznanego dofinasowania ze środków Programu Rządowego Funduszu POLSKI ŁAD: Program Inwestycji Strategicznych.</w:t>
      </w:r>
    </w:p>
    <w:p w:rsidR="00FD2F78" w:rsidRDefault="00FD2F78" w:rsidP="00FD2F7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2. </w:t>
      </w:r>
      <w:r>
        <w:rPr>
          <w:rFonts w:ascii="Arial" w:eastAsia="Times New Roman" w:hAnsi="Arial" w:cs="Arial"/>
          <w:color w:val="000000"/>
          <w:lang w:eastAsia="pl-PL"/>
        </w:rPr>
        <w:t>Upoważnia się Wójta Gminy Nozdrzec do zaciągnięcia zobowiązania, o którym mowa w ust. 1.</w:t>
      </w:r>
    </w:p>
    <w:p w:rsidR="00FD2F78" w:rsidRDefault="00FD2F78" w:rsidP="00FD2F7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 2</w:t>
      </w:r>
    </w:p>
    <w:p w:rsidR="00FD2F78" w:rsidRDefault="00FD2F78" w:rsidP="00FD2F7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Zobowiązanie finansowe określone w § 1 ust. 1 zostanie pokryte w roku 2023:</w:t>
      </w:r>
    </w:p>
    <w:p w:rsidR="00FD2F78" w:rsidRDefault="00FD2F78" w:rsidP="00FD2F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1) </w:t>
      </w:r>
      <w:r>
        <w:rPr>
          <w:rFonts w:ascii="Arial" w:eastAsia="Times New Roman" w:hAnsi="Arial" w:cs="Arial"/>
          <w:color w:val="000000"/>
          <w:lang w:eastAsia="pl-PL"/>
        </w:rPr>
        <w:t xml:space="preserve">z dofinasowania ze środków Programu Rządowego Funduszu POLSKI ŁAD Program Inwestycji Strategicznych w kwocie </w:t>
      </w:r>
      <w:r>
        <w:rPr>
          <w:rFonts w:ascii="Arial" w:eastAsia="Times New Roman" w:hAnsi="Arial" w:cs="Arial"/>
          <w:b/>
          <w:color w:val="000000"/>
          <w:lang w:eastAsia="pl-PL"/>
        </w:rPr>
        <w:t>7 590 000,00 zł</w:t>
      </w:r>
      <w:r>
        <w:rPr>
          <w:rFonts w:ascii="Arial" w:eastAsia="Times New Roman" w:hAnsi="Arial" w:cs="Arial"/>
          <w:color w:val="000000"/>
          <w:lang w:eastAsia="pl-PL"/>
        </w:rPr>
        <w:t>. (słownie: siedem milionów pięćset dziewięćdziesiąt  tysięcy złotych 00/100)</w:t>
      </w:r>
    </w:p>
    <w:p w:rsidR="00FD2F78" w:rsidRDefault="00FD2F78" w:rsidP="00FD2F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z nadwyżki z lat ubiegłych w wysokości </w:t>
      </w:r>
      <w:r>
        <w:rPr>
          <w:rFonts w:ascii="Arial" w:eastAsia="Times New Roman" w:hAnsi="Arial" w:cs="Arial"/>
          <w:b/>
          <w:lang w:eastAsia="pl-PL"/>
        </w:rPr>
        <w:t>4 066 541,00 zł</w:t>
      </w:r>
      <w:r>
        <w:rPr>
          <w:rFonts w:ascii="Arial" w:eastAsia="Times New Roman" w:hAnsi="Arial" w:cs="Arial"/>
          <w:lang w:eastAsia="pl-PL"/>
        </w:rPr>
        <w:t xml:space="preserve"> (słownie: cztery miliony sześćdziesiąt sześć tysięcy pięćset czterdzieści jeden zł 00/100)</w:t>
      </w:r>
    </w:p>
    <w:p w:rsidR="00FD2F78" w:rsidRDefault="00FD2F78" w:rsidP="00FD2F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3) z dochodów własnych gminy tj. podatku od nieruchomości w kwocie </w:t>
      </w:r>
      <w:r>
        <w:rPr>
          <w:rFonts w:ascii="Arial" w:eastAsia="Times New Roman" w:hAnsi="Arial" w:cs="Arial"/>
          <w:b/>
          <w:lang w:eastAsia="pl-PL"/>
        </w:rPr>
        <w:t>949 982,00 zł</w:t>
      </w:r>
      <w:r>
        <w:rPr>
          <w:rFonts w:ascii="Arial" w:eastAsia="Times New Roman" w:hAnsi="Arial" w:cs="Arial"/>
          <w:lang w:eastAsia="pl-PL"/>
        </w:rPr>
        <w:t xml:space="preserve"> </w:t>
      </w:r>
      <w:r w:rsidR="00007D46">
        <w:rPr>
          <w:rFonts w:ascii="Arial" w:eastAsia="Times New Roman" w:hAnsi="Arial" w:cs="Arial"/>
          <w:lang w:eastAsia="pl-PL"/>
        </w:rPr>
        <w:br/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 xml:space="preserve">( słownie: dziewięćset czterdzieści dziewięć tysięcy dziewięćset osiemdziesiąt dwa złote 00/100) 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FD2F78" w:rsidRDefault="00FD2F78" w:rsidP="00FD2F7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 3</w:t>
      </w:r>
    </w:p>
    <w:p w:rsidR="00FD2F78" w:rsidRDefault="00FD2F78" w:rsidP="00FD2F7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Środki na poniesienie wydatków, o których mowa w § 1 zostaną zabezpieczone w budżecie Gminy na rok 2023.</w:t>
      </w:r>
    </w:p>
    <w:p w:rsidR="00FD2F78" w:rsidRDefault="00FD2F78" w:rsidP="00FD2F7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 4</w:t>
      </w:r>
    </w:p>
    <w:p w:rsidR="00FD2F78" w:rsidRPr="00FD2F78" w:rsidRDefault="00FD2F78" w:rsidP="00FD2F78">
      <w:pPr>
        <w:keepLines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Cs/>
          <w:lang w:eastAsia="pl-PL"/>
        </w:rPr>
      </w:pPr>
      <w:r w:rsidRPr="00FD2F78">
        <w:rPr>
          <w:rFonts w:ascii="Arial" w:eastAsia="Times New Roman" w:hAnsi="Arial" w:cs="Arial"/>
          <w:bCs/>
          <w:lang w:eastAsia="pl-PL"/>
        </w:rPr>
        <w:t>Uchyla się Uchwałę Nr XL/376/2022 Rady Gminy Nozdrzec z dnia 6 czerwca 2022r.</w:t>
      </w:r>
    </w:p>
    <w:p w:rsidR="00FD2F78" w:rsidRDefault="00FD2F78" w:rsidP="00FD2F7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 5</w:t>
      </w:r>
    </w:p>
    <w:p w:rsidR="00FD2F78" w:rsidRDefault="00FD2F78" w:rsidP="00FD2F7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Wykonanie uchwały powierza się Wójtowi Gminy Nozdrzec.</w:t>
      </w:r>
    </w:p>
    <w:p w:rsidR="00FD2F78" w:rsidRDefault="00FD2F78" w:rsidP="00FD2F7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 6</w:t>
      </w:r>
    </w:p>
    <w:p w:rsidR="00FD2F78" w:rsidRDefault="00FD2F78" w:rsidP="00FD2F7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Uchwała wchodzi w życie z dniem podjęcia.</w:t>
      </w:r>
    </w:p>
    <w:p w:rsidR="00FD2F78" w:rsidRDefault="00FD2F78" w:rsidP="00FD2F78">
      <w:pPr>
        <w:rPr>
          <w:rFonts w:ascii="Arial" w:hAnsi="Arial" w:cs="Arial"/>
        </w:rPr>
      </w:pPr>
    </w:p>
    <w:p w:rsidR="00C67C9D" w:rsidRDefault="00C67C9D"/>
    <w:sectPr w:rsidR="00C67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67"/>
    <w:rsid w:val="00007D46"/>
    <w:rsid w:val="006C3767"/>
    <w:rsid w:val="00C67C9D"/>
    <w:rsid w:val="00FD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620E4-7D12-4216-BB11-1EC71952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F7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2022-06-21T09:16:00Z</dcterms:created>
  <dcterms:modified xsi:type="dcterms:W3CDTF">2022-06-23T12:09:00Z</dcterms:modified>
</cp:coreProperties>
</file>