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96" w:rsidRDefault="00763596" w:rsidP="002376F3">
      <w:pPr>
        <w:pStyle w:val="Tytu"/>
        <w:rPr>
          <w:rFonts w:ascii="Times New Roman" w:hAnsi="Times New Roman"/>
          <w:bCs/>
          <w:szCs w:val="24"/>
        </w:rPr>
      </w:pPr>
    </w:p>
    <w:p w:rsidR="002376F3" w:rsidRPr="00763596" w:rsidRDefault="00763596" w:rsidP="002376F3">
      <w:pPr>
        <w:pStyle w:val="Tytu"/>
        <w:rPr>
          <w:rFonts w:ascii="Times New Roman" w:hAnsi="Times New Roman"/>
          <w:bCs/>
          <w:szCs w:val="24"/>
        </w:rPr>
      </w:pPr>
      <w:r w:rsidRPr="00763596">
        <w:rPr>
          <w:rFonts w:ascii="Times New Roman" w:hAnsi="Times New Roman"/>
          <w:bCs/>
          <w:szCs w:val="24"/>
        </w:rPr>
        <w:t xml:space="preserve">UCHWAŁA NR </w:t>
      </w:r>
      <w:r w:rsidR="008C376A">
        <w:rPr>
          <w:rFonts w:ascii="Times New Roman" w:hAnsi="Times New Roman"/>
          <w:bCs/>
          <w:szCs w:val="24"/>
        </w:rPr>
        <w:t>XL/....</w:t>
      </w:r>
      <w:r w:rsidR="002376F3" w:rsidRPr="00763596">
        <w:rPr>
          <w:rFonts w:ascii="Times New Roman" w:hAnsi="Times New Roman"/>
          <w:bCs/>
          <w:szCs w:val="24"/>
        </w:rPr>
        <w:t>/2022</w:t>
      </w:r>
    </w:p>
    <w:p w:rsidR="002376F3" w:rsidRDefault="002376F3" w:rsidP="002376F3">
      <w:pPr>
        <w:jc w:val="center"/>
        <w:rPr>
          <w:rFonts w:ascii="Times New Roman" w:hAnsi="Times New Roman" w:cs="Times New Roman"/>
          <w:b/>
          <w:bCs/>
        </w:rPr>
      </w:pPr>
      <w:r w:rsidRPr="00763596">
        <w:rPr>
          <w:rFonts w:ascii="Times New Roman" w:hAnsi="Times New Roman" w:cs="Times New Roman"/>
          <w:b/>
          <w:bCs/>
        </w:rPr>
        <w:t>RADY GMINY NOZDRZEC</w:t>
      </w:r>
    </w:p>
    <w:p w:rsidR="00763596" w:rsidRPr="00763596" w:rsidRDefault="00763596" w:rsidP="002376F3">
      <w:pPr>
        <w:jc w:val="center"/>
        <w:rPr>
          <w:rFonts w:ascii="Times New Roman" w:hAnsi="Times New Roman" w:cs="Times New Roman"/>
          <w:b/>
          <w:bCs/>
          <w:sz w:val="16"/>
        </w:rPr>
      </w:pPr>
    </w:p>
    <w:p w:rsidR="002376F3" w:rsidRPr="00763596" w:rsidRDefault="002376F3" w:rsidP="002376F3">
      <w:pPr>
        <w:ind w:left="180" w:hanging="180"/>
        <w:jc w:val="center"/>
        <w:rPr>
          <w:rFonts w:ascii="Times New Roman" w:hAnsi="Times New Roman" w:cs="Times New Roman"/>
          <w:bCs/>
        </w:rPr>
      </w:pPr>
      <w:r w:rsidRPr="00763596">
        <w:rPr>
          <w:rFonts w:ascii="Times New Roman" w:hAnsi="Times New Roman" w:cs="Times New Roman"/>
          <w:bCs/>
        </w:rPr>
        <w:t xml:space="preserve">z dnia </w:t>
      </w:r>
      <w:r w:rsidR="008C376A">
        <w:rPr>
          <w:rFonts w:ascii="Times New Roman" w:hAnsi="Times New Roman" w:cs="Times New Roman"/>
          <w:bCs/>
        </w:rPr>
        <w:t>.............</w:t>
      </w:r>
      <w:r w:rsidRPr="00763596">
        <w:rPr>
          <w:rFonts w:ascii="Times New Roman" w:hAnsi="Times New Roman" w:cs="Times New Roman"/>
          <w:bCs/>
        </w:rPr>
        <w:t xml:space="preserve"> 202</w:t>
      </w:r>
      <w:r w:rsidR="00655437" w:rsidRPr="00763596">
        <w:rPr>
          <w:rFonts w:ascii="Times New Roman" w:hAnsi="Times New Roman" w:cs="Times New Roman"/>
          <w:bCs/>
        </w:rPr>
        <w:t>2</w:t>
      </w:r>
      <w:r w:rsidRPr="00763596">
        <w:rPr>
          <w:rFonts w:ascii="Times New Roman" w:hAnsi="Times New Roman" w:cs="Times New Roman"/>
          <w:bCs/>
        </w:rPr>
        <w:t xml:space="preserve"> r.</w:t>
      </w:r>
    </w:p>
    <w:p w:rsidR="002376F3" w:rsidRPr="00763596" w:rsidRDefault="002376F3" w:rsidP="002376F3">
      <w:pPr>
        <w:ind w:left="180" w:hanging="180"/>
        <w:jc w:val="center"/>
        <w:rPr>
          <w:rFonts w:ascii="Times New Roman" w:hAnsi="Times New Roman" w:cs="Times New Roman"/>
          <w:bCs/>
        </w:rPr>
      </w:pPr>
    </w:p>
    <w:p w:rsidR="002376F3" w:rsidRPr="00763596" w:rsidRDefault="002376F3" w:rsidP="002376F3">
      <w:pPr>
        <w:pStyle w:val="Teksttreci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  <w:r w:rsidRPr="00763596">
        <w:rPr>
          <w:sz w:val="24"/>
          <w:szCs w:val="24"/>
        </w:rPr>
        <w:t>w sprawie udzielenia pomocy finansowej dla Powiatu Brzozowskiego</w:t>
      </w:r>
    </w:p>
    <w:p w:rsidR="002376F3" w:rsidRPr="00763596" w:rsidRDefault="002376F3" w:rsidP="002376F3">
      <w:pPr>
        <w:pStyle w:val="Teksttreci20"/>
        <w:shd w:val="clear" w:color="auto" w:fill="auto"/>
        <w:spacing w:after="0" w:line="276" w:lineRule="auto"/>
        <w:ind w:right="20"/>
        <w:jc w:val="center"/>
        <w:rPr>
          <w:b w:val="0"/>
          <w:sz w:val="24"/>
          <w:szCs w:val="24"/>
        </w:rPr>
      </w:pPr>
    </w:p>
    <w:p w:rsidR="002376F3" w:rsidRDefault="002376F3" w:rsidP="00763596">
      <w:pPr>
        <w:pStyle w:val="Teksttreci0"/>
        <w:shd w:val="clear" w:color="auto" w:fill="auto"/>
        <w:spacing w:line="240" w:lineRule="auto"/>
        <w:ind w:left="20" w:right="40" w:firstLine="688"/>
        <w:rPr>
          <w:sz w:val="24"/>
          <w:szCs w:val="24"/>
        </w:rPr>
      </w:pPr>
      <w:r w:rsidRPr="00763596">
        <w:rPr>
          <w:sz w:val="24"/>
          <w:szCs w:val="24"/>
        </w:rPr>
        <w:t xml:space="preserve">Na podst. art. 10 ust. 2 i art. 18 ust. 2 pkt. 15 ustawy z dnia 8 marca 1990 r. </w:t>
      </w:r>
      <w:r w:rsidRPr="00763596">
        <w:rPr>
          <w:sz w:val="24"/>
          <w:szCs w:val="24"/>
        </w:rPr>
        <w:br/>
        <w:t>o samorządzie gminnym (</w:t>
      </w:r>
      <w:proofErr w:type="spellStart"/>
      <w:r w:rsidRPr="00763596">
        <w:rPr>
          <w:sz w:val="24"/>
          <w:szCs w:val="24"/>
        </w:rPr>
        <w:t>t.j</w:t>
      </w:r>
      <w:proofErr w:type="spellEnd"/>
      <w:r w:rsidRPr="00763596">
        <w:rPr>
          <w:sz w:val="24"/>
          <w:szCs w:val="24"/>
        </w:rPr>
        <w:t>. Dz. U. z 202</w:t>
      </w:r>
      <w:r w:rsidR="00980679" w:rsidRPr="00763596">
        <w:rPr>
          <w:sz w:val="24"/>
          <w:szCs w:val="24"/>
        </w:rPr>
        <w:t>2</w:t>
      </w:r>
      <w:r w:rsidRPr="00763596">
        <w:rPr>
          <w:sz w:val="24"/>
          <w:szCs w:val="24"/>
        </w:rPr>
        <w:t xml:space="preserve"> r. poz.</w:t>
      </w:r>
      <w:r w:rsidR="00763596">
        <w:rPr>
          <w:sz w:val="24"/>
          <w:szCs w:val="24"/>
        </w:rPr>
        <w:t xml:space="preserve"> 559</w:t>
      </w:r>
      <w:r w:rsidR="00E272B9">
        <w:rPr>
          <w:sz w:val="24"/>
          <w:szCs w:val="24"/>
        </w:rPr>
        <w:t xml:space="preserve"> z późn. zm.</w:t>
      </w:r>
      <w:r w:rsidR="00763596">
        <w:rPr>
          <w:sz w:val="24"/>
          <w:szCs w:val="24"/>
        </w:rPr>
        <w:t xml:space="preserve">) oraz art. 216 ust. </w:t>
      </w:r>
      <w:r w:rsidRPr="00763596">
        <w:rPr>
          <w:sz w:val="24"/>
          <w:szCs w:val="24"/>
        </w:rPr>
        <w:t xml:space="preserve">2 pkt 5 </w:t>
      </w:r>
      <w:r w:rsidR="00E272B9">
        <w:rPr>
          <w:sz w:val="24"/>
          <w:szCs w:val="24"/>
        </w:rPr>
        <w:br/>
      </w:r>
      <w:r w:rsidRPr="00763596">
        <w:rPr>
          <w:sz w:val="24"/>
          <w:szCs w:val="24"/>
        </w:rPr>
        <w:t>i 220 ustawy z dnia 27 sierpnia 2009 r. o fina</w:t>
      </w:r>
      <w:r w:rsidR="00763596">
        <w:rPr>
          <w:sz w:val="24"/>
          <w:szCs w:val="24"/>
        </w:rPr>
        <w:t>nsach publicznych (</w:t>
      </w:r>
      <w:proofErr w:type="spellStart"/>
      <w:r w:rsidR="00763596">
        <w:rPr>
          <w:sz w:val="24"/>
          <w:szCs w:val="24"/>
        </w:rPr>
        <w:t>t.j</w:t>
      </w:r>
      <w:proofErr w:type="spellEnd"/>
      <w:r w:rsidR="00763596">
        <w:rPr>
          <w:sz w:val="24"/>
          <w:szCs w:val="24"/>
        </w:rPr>
        <w:t xml:space="preserve">. Dz. U. </w:t>
      </w:r>
      <w:r w:rsidRPr="00763596">
        <w:rPr>
          <w:sz w:val="24"/>
          <w:szCs w:val="24"/>
        </w:rPr>
        <w:t>z 202</w:t>
      </w:r>
      <w:r w:rsidR="00C7562D">
        <w:rPr>
          <w:sz w:val="24"/>
          <w:szCs w:val="24"/>
        </w:rPr>
        <w:t>1</w:t>
      </w:r>
      <w:r w:rsidRPr="00763596">
        <w:rPr>
          <w:sz w:val="24"/>
          <w:szCs w:val="24"/>
        </w:rPr>
        <w:t xml:space="preserve"> r. poz. </w:t>
      </w:r>
      <w:r w:rsidR="00C7562D">
        <w:rPr>
          <w:sz w:val="24"/>
          <w:szCs w:val="24"/>
        </w:rPr>
        <w:t>305</w:t>
      </w:r>
      <w:r w:rsidR="00447A51">
        <w:rPr>
          <w:sz w:val="24"/>
          <w:szCs w:val="24"/>
        </w:rPr>
        <w:t xml:space="preserve"> z późn. zm.</w:t>
      </w:r>
      <w:r w:rsidRPr="00763596">
        <w:rPr>
          <w:sz w:val="24"/>
          <w:szCs w:val="24"/>
        </w:rPr>
        <w:t xml:space="preserve">) </w:t>
      </w:r>
    </w:p>
    <w:p w:rsidR="00763596" w:rsidRDefault="00763596" w:rsidP="00763596">
      <w:pPr>
        <w:pStyle w:val="Teksttreci0"/>
        <w:shd w:val="clear" w:color="auto" w:fill="auto"/>
        <w:spacing w:line="240" w:lineRule="auto"/>
        <w:ind w:left="20" w:right="40"/>
        <w:rPr>
          <w:sz w:val="24"/>
          <w:szCs w:val="24"/>
        </w:rPr>
      </w:pPr>
    </w:p>
    <w:p w:rsidR="00763596" w:rsidRPr="00763596" w:rsidRDefault="00763596" w:rsidP="00763596">
      <w:pPr>
        <w:pStyle w:val="Teksttreci0"/>
        <w:shd w:val="clear" w:color="auto" w:fill="auto"/>
        <w:spacing w:line="240" w:lineRule="auto"/>
        <w:ind w:left="20" w:right="40"/>
        <w:rPr>
          <w:sz w:val="24"/>
          <w:szCs w:val="24"/>
        </w:rPr>
      </w:pPr>
    </w:p>
    <w:p w:rsidR="002376F3" w:rsidRPr="00763596" w:rsidRDefault="002376F3" w:rsidP="00763596">
      <w:pPr>
        <w:pStyle w:val="Teksttreci0"/>
        <w:shd w:val="clear" w:color="auto" w:fill="auto"/>
        <w:spacing w:line="240" w:lineRule="auto"/>
        <w:ind w:right="40"/>
        <w:jc w:val="center"/>
        <w:rPr>
          <w:b/>
          <w:sz w:val="24"/>
          <w:szCs w:val="24"/>
        </w:rPr>
      </w:pPr>
      <w:r w:rsidRPr="00763596">
        <w:rPr>
          <w:b/>
          <w:sz w:val="24"/>
          <w:szCs w:val="24"/>
        </w:rPr>
        <w:t>Rada Gminy Nozdrzec</w:t>
      </w:r>
    </w:p>
    <w:p w:rsidR="002376F3" w:rsidRPr="00763596" w:rsidRDefault="002376F3" w:rsidP="002376F3">
      <w:pPr>
        <w:pStyle w:val="Teksttreci0"/>
        <w:shd w:val="clear" w:color="auto" w:fill="auto"/>
        <w:spacing w:line="240" w:lineRule="auto"/>
        <w:ind w:right="40"/>
        <w:jc w:val="center"/>
        <w:rPr>
          <w:b/>
          <w:sz w:val="24"/>
          <w:szCs w:val="24"/>
        </w:rPr>
      </w:pPr>
      <w:r w:rsidRPr="00763596">
        <w:rPr>
          <w:b/>
          <w:sz w:val="24"/>
          <w:szCs w:val="24"/>
        </w:rPr>
        <w:t>uchwala, co następuje:</w:t>
      </w:r>
    </w:p>
    <w:p w:rsidR="002376F3" w:rsidRPr="00763596" w:rsidRDefault="002376F3" w:rsidP="002376F3">
      <w:pPr>
        <w:pStyle w:val="Teksttreci0"/>
        <w:shd w:val="clear" w:color="auto" w:fill="auto"/>
        <w:spacing w:line="276" w:lineRule="auto"/>
        <w:ind w:left="20" w:right="40" w:firstLine="700"/>
        <w:jc w:val="center"/>
        <w:rPr>
          <w:b/>
          <w:sz w:val="24"/>
          <w:szCs w:val="24"/>
        </w:rPr>
      </w:pPr>
    </w:p>
    <w:p w:rsidR="002376F3" w:rsidRPr="00763596" w:rsidRDefault="002376F3" w:rsidP="002376F3">
      <w:pPr>
        <w:pStyle w:val="Teksttreci0"/>
        <w:shd w:val="clear" w:color="auto" w:fill="auto"/>
        <w:spacing w:line="276" w:lineRule="auto"/>
        <w:ind w:right="40"/>
        <w:jc w:val="center"/>
        <w:rPr>
          <w:b/>
          <w:sz w:val="24"/>
          <w:szCs w:val="24"/>
        </w:rPr>
      </w:pPr>
      <w:r w:rsidRPr="00763596">
        <w:rPr>
          <w:b/>
          <w:sz w:val="24"/>
          <w:szCs w:val="24"/>
        </w:rPr>
        <w:t>§ 1.</w:t>
      </w:r>
    </w:p>
    <w:p w:rsidR="001A3C4B" w:rsidRPr="00C7562D" w:rsidRDefault="002376F3" w:rsidP="001A3C4B">
      <w:pPr>
        <w:pStyle w:val="Teksttreci0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C7562D">
        <w:rPr>
          <w:sz w:val="24"/>
          <w:szCs w:val="24"/>
        </w:rPr>
        <w:t>Udziela się z budżetu Gminy Nozdrzec pomocy finansowej dla Powiatu Brzozowskiego na pokrycie części kosztów budowy chodników dla pie</w:t>
      </w:r>
      <w:r w:rsidR="001A3C4B" w:rsidRPr="00C7562D">
        <w:rPr>
          <w:sz w:val="24"/>
          <w:szCs w:val="24"/>
        </w:rPr>
        <w:t>szych w ciągu drogi powiatowej Nr 2036R Brzozów – Wara, w miejscowościach Izdebki i Wara, w ramach</w:t>
      </w:r>
      <w:r w:rsidR="00763596" w:rsidRPr="00C7562D">
        <w:rPr>
          <w:sz w:val="24"/>
          <w:szCs w:val="24"/>
        </w:rPr>
        <w:t xml:space="preserve"> </w:t>
      </w:r>
      <w:r w:rsidR="001A3C4B" w:rsidRPr="00C7562D">
        <w:rPr>
          <w:sz w:val="24"/>
          <w:szCs w:val="24"/>
        </w:rPr>
        <w:t xml:space="preserve">zadania pn.: </w:t>
      </w:r>
      <w:r w:rsidR="001A3C4B" w:rsidRPr="00C7562D">
        <w:rPr>
          <w:b/>
          <w:bCs/>
          <w:sz w:val="24"/>
          <w:szCs w:val="24"/>
        </w:rPr>
        <w:t xml:space="preserve">„Przebudowa dróg powiatowych Nr 2036R Brzozów – Wara i Nr 2039R Izdebki – Obarzym </w:t>
      </w:r>
      <w:r w:rsidR="001A3C4B" w:rsidRPr="00C7562D">
        <w:rPr>
          <w:b/>
          <w:bCs/>
          <w:sz w:val="24"/>
          <w:szCs w:val="24"/>
        </w:rPr>
        <w:br/>
        <w:t>w miejscowościach Brzozów, Przysietnica, Izdebki, Wara i Obarzym”</w:t>
      </w:r>
      <w:r w:rsidR="001A3C4B" w:rsidRPr="00C7562D">
        <w:rPr>
          <w:bCs/>
          <w:sz w:val="24"/>
          <w:szCs w:val="24"/>
        </w:rPr>
        <w:t>,</w:t>
      </w:r>
      <w:r w:rsidR="001A3C4B" w:rsidRPr="00C7562D">
        <w:rPr>
          <w:sz w:val="24"/>
          <w:szCs w:val="24"/>
        </w:rPr>
        <w:t xml:space="preserve"> realizowanego na terenie Gminy Nozdrzec.</w:t>
      </w:r>
    </w:p>
    <w:p w:rsidR="001A3C4B" w:rsidRPr="001A3C4B" w:rsidRDefault="001A3C4B" w:rsidP="001A3C4B">
      <w:pPr>
        <w:pStyle w:val="Teksttreci0"/>
        <w:shd w:val="clear" w:color="auto" w:fill="auto"/>
        <w:spacing w:line="276" w:lineRule="auto"/>
        <w:ind w:left="20" w:right="40"/>
        <w:rPr>
          <w:sz w:val="24"/>
          <w:szCs w:val="24"/>
        </w:rPr>
      </w:pPr>
      <w:bookmarkStart w:id="0" w:name="_GoBack"/>
      <w:bookmarkEnd w:id="0"/>
    </w:p>
    <w:p w:rsidR="002376F3" w:rsidRPr="00763596" w:rsidRDefault="002376F3" w:rsidP="002376F3">
      <w:pPr>
        <w:pStyle w:val="Teksttreci0"/>
        <w:shd w:val="clear" w:color="auto" w:fill="auto"/>
        <w:spacing w:line="276" w:lineRule="auto"/>
        <w:ind w:right="40"/>
        <w:jc w:val="center"/>
        <w:rPr>
          <w:rStyle w:val="TeksttreciPogrubienie"/>
          <w:sz w:val="24"/>
          <w:szCs w:val="24"/>
        </w:rPr>
      </w:pPr>
      <w:r w:rsidRPr="00763596">
        <w:rPr>
          <w:rStyle w:val="TeksttreciPogrubienie"/>
          <w:sz w:val="24"/>
          <w:szCs w:val="24"/>
        </w:rPr>
        <w:t>§ 2.</w:t>
      </w:r>
    </w:p>
    <w:p w:rsidR="002376F3" w:rsidRPr="00763596" w:rsidRDefault="002376F3" w:rsidP="002376F3">
      <w:pPr>
        <w:pStyle w:val="Teksttreci0"/>
        <w:shd w:val="clear" w:color="auto" w:fill="auto"/>
        <w:spacing w:line="276" w:lineRule="auto"/>
        <w:ind w:left="20" w:right="40"/>
        <w:rPr>
          <w:i/>
        </w:rPr>
      </w:pPr>
      <w:r w:rsidRPr="00763596">
        <w:rPr>
          <w:sz w:val="24"/>
          <w:szCs w:val="24"/>
        </w:rPr>
        <w:t xml:space="preserve">1. Pomoc finansowa, o której mowa w § 1 zostanie udzielona dla Powiatu Brzozowskiego </w:t>
      </w:r>
      <w:r w:rsidR="00763596">
        <w:rPr>
          <w:sz w:val="24"/>
          <w:szCs w:val="24"/>
        </w:rPr>
        <w:br/>
      </w:r>
      <w:r w:rsidRPr="00763596">
        <w:rPr>
          <w:sz w:val="24"/>
          <w:szCs w:val="24"/>
        </w:rPr>
        <w:t>w formie dotacji celowej na 202</w:t>
      </w:r>
      <w:r w:rsidR="00823269" w:rsidRPr="00763596">
        <w:rPr>
          <w:sz w:val="24"/>
          <w:szCs w:val="24"/>
        </w:rPr>
        <w:t>2</w:t>
      </w:r>
      <w:r w:rsidR="008C376A">
        <w:rPr>
          <w:sz w:val="24"/>
          <w:szCs w:val="24"/>
        </w:rPr>
        <w:t xml:space="preserve"> r. (Dział 600 r</w:t>
      </w:r>
      <w:r w:rsidRPr="00763596">
        <w:rPr>
          <w:sz w:val="24"/>
          <w:szCs w:val="24"/>
        </w:rPr>
        <w:t xml:space="preserve">ozdział 60014 paragraf 6300) </w:t>
      </w:r>
      <w:r w:rsidR="00763596">
        <w:rPr>
          <w:b/>
          <w:sz w:val="24"/>
          <w:szCs w:val="24"/>
        </w:rPr>
        <w:t xml:space="preserve">w </w:t>
      </w:r>
      <w:r w:rsidRPr="00763596">
        <w:rPr>
          <w:b/>
          <w:sz w:val="24"/>
          <w:szCs w:val="24"/>
        </w:rPr>
        <w:t xml:space="preserve">łącznej kwocie </w:t>
      </w:r>
      <w:r w:rsidR="00D5377E">
        <w:rPr>
          <w:b/>
          <w:sz w:val="24"/>
          <w:szCs w:val="24"/>
        </w:rPr>
        <w:t xml:space="preserve">425 </w:t>
      </w:r>
      <w:r w:rsidR="00E34A78" w:rsidRPr="00763596">
        <w:rPr>
          <w:b/>
          <w:sz w:val="24"/>
          <w:szCs w:val="24"/>
        </w:rPr>
        <w:t>669</w:t>
      </w:r>
      <w:r w:rsidRPr="00763596">
        <w:rPr>
          <w:b/>
          <w:sz w:val="24"/>
          <w:szCs w:val="24"/>
        </w:rPr>
        <w:t>,00 zł</w:t>
      </w:r>
      <w:r w:rsidRPr="00763596">
        <w:rPr>
          <w:sz w:val="24"/>
          <w:szCs w:val="24"/>
        </w:rPr>
        <w:t xml:space="preserve"> </w:t>
      </w:r>
      <w:r w:rsidRPr="00763596">
        <w:rPr>
          <w:rStyle w:val="TeksttreciKursywa"/>
          <w:rFonts w:eastAsia="Courier New"/>
          <w:sz w:val="24"/>
          <w:szCs w:val="24"/>
        </w:rPr>
        <w:t>(</w:t>
      </w:r>
      <w:r w:rsidRPr="00763596">
        <w:rPr>
          <w:rStyle w:val="TeksttreciKursywa"/>
          <w:rFonts w:eastAsia="Courier New"/>
          <w:i w:val="0"/>
          <w:sz w:val="24"/>
          <w:szCs w:val="24"/>
        </w:rPr>
        <w:t xml:space="preserve">słownie: </w:t>
      </w:r>
      <w:r w:rsidR="00106F21" w:rsidRPr="00763596">
        <w:rPr>
          <w:rStyle w:val="TeksttreciKursywa"/>
          <w:rFonts w:eastAsia="Courier New"/>
          <w:i w:val="0"/>
          <w:sz w:val="24"/>
          <w:szCs w:val="24"/>
        </w:rPr>
        <w:t xml:space="preserve">czterysta dwadzieścia pięć </w:t>
      </w:r>
      <w:r w:rsidR="00763596">
        <w:rPr>
          <w:rStyle w:val="TeksttreciKursywa"/>
          <w:rFonts w:eastAsia="Courier New"/>
          <w:i w:val="0"/>
          <w:sz w:val="24"/>
          <w:szCs w:val="24"/>
        </w:rPr>
        <w:t xml:space="preserve">tysięcy </w:t>
      </w:r>
      <w:r w:rsidR="00106F21" w:rsidRPr="00763596">
        <w:rPr>
          <w:rStyle w:val="TeksttreciKursywa"/>
          <w:rFonts w:eastAsia="Courier New"/>
          <w:i w:val="0"/>
          <w:sz w:val="24"/>
          <w:szCs w:val="24"/>
        </w:rPr>
        <w:t xml:space="preserve">sześćset sześćdziesiąt dziewięć </w:t>
      </w:r>
      <w:r w:rsidR="00763596">
        <w:rPr>
          <w:rStyle w:val="TeksttreciKursywa"/>
          <w:rFonts w:eastAsia="Courier New"/>
          <w:i w:val="0"/>
          <w:sz w:val="24"/>
          <w:szCs w:val="24"/>
        </w:rPr>
        <w:t>złotych 00/100)</w:t>
      </w:r>
      <w:r w:rsidRPr="00763596">
        <w:rPr>
          <w:rStyle w:val="TeksttreciKursywa"/>
          <w:rFonts w:eastAsia="Courier New"/>
          <w:i w:val="0"/>
          <w:sz w:val="24"/>
          <w:szCs w:val="24"/>
        </w:rPr>
        <w:t xml:space="preserve">. </w:t>
      </w:r>
    </w:p>
    <w:p w:rsidR="002376F3" w:rsidRDefault="002376F3" w:rsidP="002376F3">
      <w:pPr>
        <w:pStyle w:val="Teksttreci0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763596">
        <w:rPr>
          <w:sz w:val="24"/>
          <w:szCs w:val="24"/>
        </w:rPr>
        <w:t>2. Szczegółowe warunki udzielenia pomocy finansowej, przeznaczenie oraz zasady rozliczenia środków, określone zostaną w umowie zawartej pomiędzy Gminą Nozdrzec</w:t>
      </w:r>
      <w:r w:rsidR="001A3C4B">
        <w:rPr>
          <w:sz w:val="24"/>
          <w:szCs w:val="24"/>
        </w:rPr>
        <w:t>,</w:t>
      </w:r>
      <w:r w:rsidRPr="00763596">
        <w:rPr>
          <w:sz w:val="24"/>
          <w:szCs w:val="24"/>
        </w:rPr>
        <w:t xml:space="preserve"> a Powiatem Brzozowskim.</w:t>
      </w:r>
    </w:p>
    <w:p w:rsidR="00763596" w:rsidRPr="00763596" w:rsidRDefault="00763596" w:rsidP="002376F3">
      <w:pPr>
        <w:pStyle w:val="Teksttreci0"/>
        <w:shd w:val="clear" w:color="auto" w:fill="auto"/>
        <w:spacing w:line="276" w:lineRule="auto"/>
        <w:ind w:left="20" w:right="40"/>
        <w:rPr>
          <w:sz w:val="24"/>
          <w:szCs w:val="24"/>
        </w:rPr>
      </w:pPr>
    </w:p>
    <w:p w:rsidR="002376F3" w:rsidRDefault="002376F3" w:rsidP="00720339">
      <w:pPr>
        <w:pStyle w:val="Teksttreci0"/>
        <w:shd w:val="clear" w:color="auto" w:fill="auto"/>
        <w:spacing w:line="276" w:lineRule="auto"/>
        <w:ind w:left="20" w:right="40"/>
        <w:jc w:val="center"/>
        <w:rPr>
          <w:b/>
          <w:sz w:val="24"/>
          <w:szCs w:val="24"/>
        </w:rPr>
      </w:pPr>
      <w:r w:rsidRPr="00763596">
        <w:rPr>
          <w:b/>
          <w:sz w:val="24"/>
          <w:szCs w:val="24"/>
        </w:rPr>
        <w:t xml:space="preserve">§ </w:t>
      </w:r>
      <w:r w:rsidR="00E34A78" w:rsidRPr="00763596">
        <w:rPr>
          <w:b/>
          <w:sz w:val="24"/>
          <w:szCs w:val="24"/>
        </w:rPr>
        <w:t>3</w:t>
      </w:r>
      <w:r w:rsidRPr="00763596">
        <w:rPr>
          <w:b/>
          <w:sz w:val="24"/>
          <w:szCs w:val="24"/>
        </w:rPr>
        <w:t>.</w:t>
      </w:r>
    </w:p>
    <w:p w:rsidR="008C376A" w:rsidRPr="008C376A" w:rsidRDefault="008C376A" w:rsidP="008C376A">
      <w:pPr>
        <w:pStyle w:val="Teksttreci0"/>
        <w:shd w:val="clear" w:color="auto" w:fill="auto"/>
        <w:spacing w:line="276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Uchyla się U</w:t>
      </w:r>
      <w:r w:rsidRPr="008C376A">
        <w:rPr>
          <w:sz w:val="24"/>
          <w:szCs w:val="24"/>
        </w:rPr>
        <w:t>chwałę</w:t>
      </w:r>
      <w:r>
        <w:rPr>
          <w:sz w:val="24"/>
          <w:szCs w:val="24"/>
        </w:rPr>
        <w:t xml:space="preserve"> Nr XXXIX/373/2022 z dnia 9 maja 2022 r. Rady Gminy Nozdrzec </w:t>
      </w:r>
      <w:r>
        <w:rPr>
          <w:sz w:val="24"/>
          <w:szCs w:val="24"/>
        </w:rPr>
        <w:br/>
        <w:t xml:space="preserve">w sprawie </w:t>
      </w:r>
      <w:r w:rsidRPr="00763596">
        <w:rPr>
          <w:sz w:val="24"/>
          <w:szCs w:val="24"/>
        </w:rPr>
        <w:t>udzielenia pomocy finansowej dla Powiatu Brzozowskiego</w:t>
      </w:r>
      <w:r>
        <w:rPr>
          <w:sz w:val="24"/>
          <w:szCs w:val="24"/>
        </w:rPr>
        <w:t>.</w:t>
      </w:r>
    </w:p>
    <w:p w:rsidR="008C376A" w:rsidRDefault="008C376A" w:rsidP="008C376A">
      <w:pPr>
        <w:pStyle w:val="Teksttreci0"/>
        <w:shd w:val="clear" w:color="auto" w:fill="auto"/>
        <w:spacing w:line="276" w:lineRule="auto"/>
        <w:ind w:right="40"/>
        <w:rPr>
          <w:b/>
          <w:sz w:val="24"/>
          <w:szCs w:val="24"/>
        </w:rPr>
      </w:pPr>
    </w:p>
    <w:p w:rsidR="008C376A" w:rsidRPr="00763596" w:rsidRDefault="008C376A" w:rsidP="008C376A">
      <w:pPr>
        <w:pStyle w:val="Teksttreci0"/>
        <w:shd w:val="clear" w:color="auto" w:fill="auto"/>
        <w:spacing w:line="276" w:lineRule="auto"/>
        <w:ind w:left="20" w:right="40"/>
        <w:jc w:val="center"/>
        <w:rPr>
          <w:b/>
          <w:sz w:val="24"/>
          <w:szCs w:val="24"/>
        </w:rPr>
      </w:pPr>
      <w:r w:rsidRPr="0076359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763596">
        <w:rPr>
          <w:b/>
          <w:sz w:val="24"/>
          <w:szCs w:val="24"/>
        </w:rPr>
        <w:t>.</w:t>
      </w:r>
    </w:p>
    <w:p w:rsidR="002376F3" w:rsidRPr="00763596" w:rsidRDefault="002376F3" w:rsidP="00720339">
      <w:pPr>
        <w:pStyle w:val="Teksttreci0"/>
        <w:shd w:val="clear" w:color="auto" w:fill="auto"/>
        <w:spacing w:line="276" w:lineRule="auto"/>
        <w:rPr>
          <w:sz w:val="24"/>
          <w:szCs w:val="24"/>
        </w:rPr>
      </w:pPr>
      <w:r w:rsidRPr="00763596">
        <w:rPr>
          <w:sz w:val="24"/>
          <w:szCs w:val="24"/>
        </w:rPr>
        <w:t>Wykonanie uchwały powierza się Wójtowi Gminy Nozdrzec.</w:t>
      </w:r>
    </w:p>
    <w:p w:rsidR="00720339" w:rsidRPr="00763596" w:rsidRDefault="00720339" w:rsidP="002376F3">
      <w:pPr>
        <w:pStyle w:val="Teksttreci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2376F3" w:rsidRPr="00763596" w:rsidRDefault="002376F3" w:rsidP="002376F3">
      <w:pPr>
        <w:pStyle w:val="Teksttreci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763596">
        <w:rPr>
          <w:b/>
          <w:sz w:val="24"/>
          <w:szCs w:val="24"/>
        </w:rPr>
        <w:t xml:space="preserve">§ </w:t>
      </w:r>
      <w:r w:rsidR="008C376A">
        <w:rPr>
          <w:b/>
          <w:sz w:val="24"/>
          <w:szCs w:val="24"/>
        </w:rPr>
        <w:t>5</w:t>
      </w:r>
      <w:r w:rsidRPr="00763596">
        <w:rPr>
          <w:b/>
          <w:sz w:val="24"/>
          <w:szCs w:val="24"/>
        </w:rPr>
        <w:t>.</w:t>
      </w:r>
    </w:p>
    <w:p w:rsidR="00DA6CC0" w:rsidRPr="00CB1269" w:rsidRDefault="002376F3" w:rsidP="00720339">
      <w:pPr>
        <w:pStyle w:val="Teksttreci0"/>
        <w:shd w:val="clear" w:color="auto" w:fill="auto"/>
        <w:spacing w:line="276" w:lineRule="auto"/>
      </w:pPr>
      <w:r w:rsidRPr="00CB1269">
        <w:rPr>
          <w:sz w:val="24"/>
          <w:szCs w:val="24"/>
        </w:rPr>
        <w:t>Uchwała wchodzi w życie z dniem podjęcia.</w:t>
      </w:r>
    </w:p>
    <w:sectPr w:rsidR="00DA6CC0" w:rsidRPr="00CB1269" w:rsidSect="008123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9C"/>
    <w:rsid w:val="00106F21"/>
    <w:rsid w:val="00130DFD"/>
    <w:rsid w:val="001A3C4B"/>
    <w:rsid w:val="002376F3"/>
    <w:rsid w:val="00447A51"/>
    <w:rsid w:val="005A0CAA"/>
    <w:rsid w:val="005F7417"/>
    <w:rsid w:val="00655437"/>
    <w:rsid w:val="00720339"/>
    <w:rsid w:val="00763596"/>
    <w:rsid w:val="00812378"/>
    <w:rsid w:val="00823269"/>
    <w:rsid w:val="008C376A"/>
    <w:rsid w:val="008D4F9C"/>
    <w:rsid w:val="00980679"/>
    <w:rsid w:val="009F3ACA"/>
    <w:rsid w:val="00B149AE"/>
    <w:rsid w:val="00C406FA"/>
    <w:rsid w:val="00C7562D"/>
    <w:rsid w:val="00C8576E"/>
    <w:rsid w:val="00CB1269"/>
    <w:rsid w:val="00D3311C"/>
    <w:rsid w:val="00D5377E"/>
    <w:rsid w:val="00D573AF"/>
    <w:rsid w:val="00DA6CC0"/>
    <w:rsid w:val="00E272B9"/>
    <w:rsid w:val="00E34A78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29A0-9AC6-4F43-A146-776605A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6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6F3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2376F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76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6F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2376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76F3"/>
    <w:pPr>
      <w:shd w:val="clear" w:color="auto" w:fill="FFFFFF"/>
      <w:spacing w:line="630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TeksttreciPogrubienie">
    <w:name w:val="Tekst treści + Pogrubienie"/>
    <w:basedOn w:val="Teksttreci"/>
    <w:rsid w:val="002376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2376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6E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2022-05-20T06:40:00Z</cp:lastPrinted>
  <dcterms:created xsi:type="dcterms:W3CDTF">2022-05-04T11:29:00Z</dcterms:created>
  <dcterms:modified xsi:type="dcterms:W3CDTF">2022-05-20T08:00:00Z</dcterms:modified>
</cp:coreProperties>
</file>