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DF" w:rsidRDefault="00A85B75" w:rsidP="009808DF">
      <w:pPr>
        <w:pStyle w:val="Tytu"/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Projekt</w:t>
      </w:r>
    </w:p>
    <w:p w:rsidR="009808DF" w:rsidRDefault="009808DF" w:rsidP="000B24AF">
      <w:pPr>
        <w:pStyle w:val="Tytu"/>
        <w:rPr>
          <w:rFonts w:cs="Arial"/>
          <w:bCs/>
          <w:szCs w:val="24"/>
        </w:rPr>
      </w:pPr>
    </w:p>
    <w:p w:rsidR="000B24AF" w:rsidRDefault="000B24AF" w:rsidP="000B24AF">
      <w:pPr>
        <w:pStyle w:val="Tytu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UCHWAŁA NR </w:t>
      </w:r>
      <w:r w:rsidR="00D20EE5">
        <w:rPr>
          <w:rFonts w:cs="Arial"/>
          <w:bCs/>
          <w:szCs w:val="24"/>
        </w:rPr>
        <w:t xml:space="preserve"> </w:t>
      </w:r>
      <w:r w:rsidR="00A85B75">
        <w:rPr>
          <w:rFonts w:cs="Arial"/>
          <w:bCs/>
          <w:szCs w:val="24"/>
        </w:rPr>
        <w:t>……….</w:t>
      </w:r>
      <w:r>
        <w:rPr>
          <w:rFonts w:cs="Arial"/>
          <w:bCs/>
          <w:szCs w:val="24"/>
        </w:rPr>
        <w:t>/202</w:t>
      </w:r>
      <w:r w:rsidR="00BB4381">
        <w:rPr>
          <w:rFonts w:cs="Arial"/>
          <w:bCs/>
          <w:szCs w:val="24"/>
        </w:rPr>
        <w:t>3</w:t>
      </w:r>
    </w:p>
    <w:p w:rsidR="000B24AF" w:rsidRDefault="000B24AF" w:rsidP="000B24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GMINY NOZDRZEC</w:t>
      </w:r>
    </w:p>
    <w:p w:rsidR="000B24AF" w:rsidRDefault="001F31E3" w:rsidP="000B24AF">
      <w:pPr>
        <w:ind w:left="180" w:hanging="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B24AF">
        <w:rPr>
          <w:rFonts w:ascii="Arial" w:hAnsi="Arial" w:cs="Arial"/>
          <w:b/>
          <w:bCs/>
        </w:rPr>
        <w:t xml:space="preserve">Z DNIA </w:t>
      </w:r>
      <w:r w:rsidR="00A85B75">
        <w:rPr>
          <w:rFonts w:ascii="Arial" w:hAnsi="Arial" w:cs="Arial"/>
          <w:b/>
          <w:bCs/>
        </w:rPr>
        <w:t>………….</w:t>
      </w:r>
      <w:r>
        <w:rPr>
          <w:rFonts w:ascii="Arial" w:hAnsi="Arial" w:cs="Arial"/>
          <w:b/>
          <w:bCs/>
        </w:rPr>
        <w:t xml:space="preserve"> </w:t>
      </w:r>
      <w:r w:rsidR="000B24AF">
        <w:rPr>
          <w:rFonts w:ascii="Arial" w:hAnsi="Arial" w:cs="Arial"/>
          <w:b/>
          <w:bCs/>
        </w:rPr>
        <w:t>202</w:t>
      </w:r>
      <w:r w:rsidR="00A85B75">
        <w:rPr>
          <w:rFonts w:ascii="Arial" w:hAnsi="Arial" w:cs="Arial"/>
          <w:b/>
          <w:bCs/>
        </w:rPr>
        <w:t>3</w:t>
      </w:r>
      <w:r w:rsidR="000B24AF">
        <w:rPr>
          <w:rFonts w:ascii="Arial" w:hAnsi="Arial" w:cs="Arial"/>
          <w:b/>
          <w:bCs/>
        </w:rPr>
        <w:t xml:space="preserve"> r.</w:t>
      </w:r>
    </w:p>
    <w:p w:rsidR="000B24AF" w:rsidRDefault="000B24AF" w:rsidP="000B24AF">
      <w:pPr>
        <w:ind w:left="180" w:hanging="180"/>
        <w:jc w:val="center"/>
        <w:rPr>
          <w:rFonts w:ascii="Arial" w:hAnsi="Arial" w:cs="Arial"/>
          <w:b/>
          <w:bCs/>
        </w:rPr>
      </w:pPr>
    </w:p>
    <w:p w:rsidR="000B24AF" w:rsidRDefault="000B24AF" w:rsidP="000B24AF">
      <w:pPr>
        <w:ind w:left="180" w:hanging="180"/>
        <w:jc w:val="center"/>
        <w:rPr>
          <w:rFonts w:ascii="Arial" w:hAnsi="Arial" w:cs="Arial"/>
          <w:bCs/>
        </w:rPr>
      </w:pPr>
    </w:p>
    <w:p w:rsidR="000B24AF" w:rsidRDefault="000B24AF" w:rsidP="000B24AF">
      <w:pPr>
        <w:pStyle w:val="Teksttreci20"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 sprawie udzielenia pomocy finansowej dla Powiatu Brzozowskiego</w:t>
      </w:r>
    </w:p>
    <w:p w:rsidR="000B24AF" w:rsidRDefault="000B24AF" w:rsidP="000B24AF">
      <w:pPr>
        <w:pStyle w:val="Teksttreci20"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:rsidR="000B24AF" w:rsidRDefault="000B24AF" w:rsidP="000B24AF">
      <w:pPr>
        <w:pStyle w:val="Teksttreci0"/>
        <w:shd w:val="clear" w:color="auto" w:fill="auto"/>
        <w:spacing w:after="240" w:line="240" w:lineRule="auto"/>
        <w:ind w:left="20"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podst. art. 10 ust. 2 </w:t>
      </w:r>
      <w:r w:rsidR="00F54952">
        <w:rPr>
          <w:rFonts w:ascii="Arial" w:hAnsi="Arial" w:cs="Arial"/>
          <w:sz w:val="24"/>
          <w:szCs w:val="24"/>
        </w:rPr>
        <w:t xml:space="preserve">ustawy z dnia 8 marca 1990 r. </w:t>
      </w:r>
      <w:r>
        <w:rPr>
          <w:rFonts w:ascii="Arial" w:hAnsi="Arial" w:cs="Arial"/>
          <w:sz w:val="24"/>
          <w:szCs w:val="24"/>
        </w:rPr>
        <w:t>o samorządzie gminnym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202</w:t>
      </w:r>
      <w:r w:rsidR="00F549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poz. </w:t>
      </w:r>
      <w:r w:rsidR="00F54952">
        <w:rPr>
          <w:rFonts w:ascii="Arial" w:hAnsi="Arial" w:cs="Arial"/>
          <w:sz w:val="24"/>
          <w:szCs w:val="24"/>
        </w:rPr>
        <w:t>559</w:t>
      </w:r>
      <w:r w:rsidR="00B95516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 oraz art. 220 ustawy z dnia 27 sierpnia 2009 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</w:t>
      </w:r>
      <w:r w:rsidR="00F5495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r. poz. </w:t>
      </w:r>
      <w:r w:rsidR="00F54952">
        <w:rPr>
          <w:rFonts w:ascii="Arial" w:hAnsi="Arial" w:cs="Arial"/>
          <w:sz w:val="24"/>
          <w:szCs w:val="24"/>
        </w:rPr>
        <w:t xml:space="preserve">1634 </w:t>
      </w:r>
      <w:r>
        <w:rPr>
          <w:rFonts w:ascii="Arial" w:hAnsi="Arial" w:cs="Arial"/>
          <w:sz w:val="24"/>
          <w:szCs w:val="24"/>
        </w:rPr>
        <w:t xml:space="preserve">z póź.zm.) </w:t>
      </w:r>
    </w:p>
    <w:p w:rsidR="000B24AF" w:rsidRDefault="000B24AF" w:rsidP="000B24AF">
      <w:pPr>
        <w:pStyle w:val="Teksttreci0"/>
        <w:shd w:val="clear" w:color="auto" w:fill="auto"/>
        <w:spacing w:line="240" w:lineRule="auto"/>
        <w:ind w:right="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Nozdrzec</w:t>
      </w:r>
    </w:p>
    <w:p w:rsidR="000B24AF" w:rsidRDefault="000B24AF" w:rsidP="000B24AF">
      <w:pPr>
        <w:pStyle w:val="Teksttreci0"/>
        <w:shd w:val="clear" w:color="auto" w:fill="auto"/>
        <w:spacing w:line="240" w:lineRule="auto"/>
        <w:ind w:right="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:rsidR="000B24AF" w:rsidRDefault="000B24AF" w:rsidP="000B24AF">
      <w:pPr>
        <w:pStyle w:val="Teksttreci0"/>
        <w:shd w:val="clear" w:color="auto" w:fill="auto"/>
        <w:spacing w:line="276" w:lineRule="auto"/>
        <w:ind w:left="20" w:right="40" w:firstLine="700"/>
        <w:jc w:val="center"/>
        <w:rPr>
          <w:rFonts w:ascii="Arial" w:hAnsi="Arial" w:cs="Arial"/>
          <w:b/>
          <w:sz w:val="24"/>
          <w:szCs w:val="24"/>
        </w:rPr>
      </w:pPr>
    </w:p>
    <w:p w:rsidR="000B24AF" w:rsidRDefault="000B24AF" w:rsidP="000B24AF">
      <w:pPr>
        <w:pStyle w:val="Teksttreci0"/>
        <w:shd w:val="clear" w:color="auto" w:fill="auto"/>
        <w:spacing w:line="276" w:lineRule="auto"/>
        <w:ind w:right="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</w:p>
    <w:p w:rsidR="000B24AF" w:rsidRDefault="000B24AF" w:rsidP="000B24AF">
      <w:pPr>
        <w:pStyle w:val="Teksttreci0"/>
        <w:shd w:val="clear" w:color="auto" w:fill="auto"/>
        <w:spacing w:line="276" w:lineRule="auto"/>
        <w:ind w:left="20" w:right="40"/>
        <w:rPr>
          <w:rStyle w:val="TeksttreciPogrubieni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 się z budżetu Gminy Nozdrzec pomocy finansowej dla Powiatu Brzozowskiego na pokrycie części kosztów zadania pn</w:t>
      </w:r>
      <w:r>
        <w:rPr>
          <w:rFonts w:ascii="Arial" w:hAnsi="Arial" w:cs="Arial"/>
          <w:b/>
          <w:sz w:val="24"/>
          <w:szCs w:val="24"/>
        </w:rPr>
        <w:t>.</w:t>
      </w:r>
      <w:r w:rsidR="00B955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”Budowa chodników </w:t>
      </w:r>
      <w:r w:rsidR="00A85B75">
        <w:rPr>
          <w:rFonts w:ascii="Arial" w:hAnsi="Arial" w:cs="Arial"/>
          <w:b/>
          <w:sz w:val="24"/>
          <w:szCs w:val="24"/>
        </w:rPr>
        <w:t>przy drodze powi</w:t>
      </w:r>
      <w:r w:rsidR="00B95516">
        <w:rPr>
          <w:rFonts w:ascii="Arial" w:hAnsi="Arial" w:cs="Arial"/>
          <w:b/>
          <w:sz w:val="24"/>
          <w:szCs w:val="24"/>
        </w:rPr>
        <w:t>atowej Nr 1936 Barycz – Izdebki</w:t>
      </w:r>
      <w:r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  <w:r>
        <w:rPr>
          <w:rStyle w:val="TeksttreciPogrubienie"/>
          <w:rFonts w:ascii="Arial" w:hAnsi="Arial" w:cs="Arial"/>
          <w:sz w:val="24"/>
          <w:szCs w:val="24"/>
        </w:rPr>
        <w:t>.</w:t>
      </w:r>
    </w:p>
    <w:p w:rsidR="000B24AF" w:rsidRDefault="000B24AF" w:rsidP="000B24AF">
      <w:pPr>
        <w:pStyle w:val="Teksttreci0"/>
        <w:shd w:val="clear" w:color="auto" w:fill="auto"/>
        <w:spacing w:line="276" w:lineRule="auto"/>
        <w:ind w:left="20" w:right="40"/>
      </w:pPr>
    </w:p>
    <w:p w:rsidR="000B24AF" w:rsidRDefault="000B24AF" w:rsidP="000B24AF">
      <w:pPr>
        <w:pStyle w:val="Teksttreci0"/>
        <w:shd w:val="clear" w:color="auto" w:fill="auto"/>
        <w:spacing w:line="276" w:lineRule="auto"/>
        <w:ind w:right="40"/>
        <w:jc w:val="center"/>
        <w:rPr>
          <w:rStyle w:val="TeksttreciPogrubienie"/>
          <w:rFonts w:ascii="Arial" w:hAnsi="Arial" w:cs="Arial"/>
          <w:sz w:val="24"/>
          <w:szCs w:val="24"/>
        </w:rPr>
      </w:pPr>
      <w:r>
        <w:rPr>
          <w:rStyle w:val="TeksttreciPogrubienie"/>
          <w:rFonts w:ascii="Arial" w:hAnsi="Arial" w:cs="Arial"/>
          <w:sz w:val="24"/>
          <w:szCs w:val="24"/>
        </w:rPr>
        <w:t>§ 2.</w:t>
      </w:r>
    </w:p>
    <w:p w:rsidR="000B24AF" w:rsidRDefault="000B24AF" w:rsidP="000B24AF">
      <w:pPr>
        <w:pStyle w:val="Teksttreci0"/>
        <w:shd w:val="clear" w:color="auto" w:fill="auto"/>
        <w:spacing w:line="276" w:lineRule="auto"/>
        <w:ind w:left="20" w:right="40"/>
      </w:pPr>
      <w:r>
        <w:rPr>
          <w:rFonts w:ascii="Arial" w:hAnsi="Arial" w:cs="Arial"/>
          <w:sz w:val="24"/>
          <w:szCs w:val="24"/>
        </w:rPr>
        <w:t xml:space="preserve">1. Pomoc finansowa, o której mowa w § 1 zostanie udzielona dla Powiatu Brzozowskiego w formie dotacji celowej </w:t>
      </w:r>
      <w:r w:rsidR="00A85B7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202</w:t>
      </w:r>
      <w:r w:rsidR="00A85B7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(Dział 600 Rozdział 60014 paragraf 6300) w kwocie </w:t>
      </w:r>
      <w:r w:rsidR="00A85B75">
        <w:rPr>
          <w:rFonts w:ascii="Arial" w:hAnsi="Arial" w:cs="Arial"/>
          <w:sz w:val="24"/>
          <w:szCs w:val="24"/>
        </w:rPr>
        <w:t>400 000,00</w:t>
      </w:r>
      <w:r>
        <w:rPr>
          <w:rFonts w:ascii="Arial" w:hAnsi="Arial" w:cs="Arial"/>
          <w:sz w:val="24"/>
          <w:szCs w:val="24"/>
        </w:rPr>
        <w:t xml:space="preserve"> zł </w:t>
      </w:r>
      <w:r>
        <w:rPr>
          <w:rStyle w:val="TeksttreciKursywa"/>
          <w:rFonts w:ascii="Arial" w:eastAsia="Courier New" w:hAnsi="Arial" w:cs="Arial"/>
          <w:sz w:val="24"/>
          <w:szCs w:val="24"/>
        </w:rPr>
        <w:t xml:space="preserve">(słownie: </w:t>
      </w:r>
      <w:r w:rsidR="00A85B75">
        <w:rPr>
          <w:rStyle w:val="TeksttreciKursywa"/>
          <w:rFonts w:ascii="Arial" w:eastAsia="Courier New" w:hAnsi="Arial" w:cs="Arial"/>
          <w:sz w:val="24"/>
          <w:szCs w:val="24"/>
        </w:rPr>
        <w:t xml:space="preserve">czterysta </w:t>
      </w:r>
      <w:r>
        <w:rPr>
          <w:rStyle w:val="TeksttreciKursywa"/>
          <w:rFonts w:ascii="Arial" w:eastAsia="Courier New" w:hAnsi="Arial" w:cs="Arial"/>
          <w:sz w:val="24"/>
          <w:szCs w:val="24"/>
        </w:rPr>
        <w:t>tysięcy  złotych 00/100).</w:t>
      </w:r>
    </w:p>
    <w:p w:rsidR="00A85B75" w:rsidRDefault="000B24AF" w:rsidP="00A85B75">
      <w:pPr>
        <w:pStyle w:val="Teksttreci0"/>
        <w:shd w:val="clear" w:color="auto" w:fill="auto"/>
        <w:spacing w:after="315" w:line="276" w:lineRule="auto"/>
        <w:ind w:left="20"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Szczegółowe warunki udzielenia pomocy finansowej, przeznaczenie oraz zasady rozliczenia środków, określone zostaną w umowie</w:t>
      </w:r>
      <w:r w:rsidR="00A85B75">
        <w:rPr>
          <w:rFonts w:ascii="Arial" w:hAnsi="Arial" w:cs="Arial"/>
          <w:sz w:val="24"/>
          <w:szCs w:val="24"/>
        </w:rPr>
        <w:t xml:space="preserve"> .</w:t>
      </w:r>
    </w:p>
    <w:p w:rsidR="000B24AF" w:rsidRDefault="000B24AF" w:rsidP="00A85B75">
      <w:pPr>
        <w:pStyle w:val="Teksttreci0"/>
        <w:shd w:val="clear" w:color="auto" w:fill="auto"/>
        <w:spacing w:after="315" w:line="276" w:lineRule="auto"/>
        <w:ind w:left="20" w:right="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</w:p>
    <w:p w:rsidR="000B24AF" w:rsidRDefault="000B24AF" w:rsidP="000B24AF">
      <w:pPr>
        <w:pStyle w:val="Teksttreci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 Nozdrzec.</w:t>
      </w:r>
    </w:p>
    <w:p w:rsidR="000B24AF" w:rsidRDefault="000B24AF" w:rsidP="000B24AF">
      <w:pPr>
        <w:pStyle w:val="Teksttreci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</w:p>
    <w:p w:rsidR="000B24AF" w:rsidRDefault="000B24AF" w:rsidP="000B24AF">
      <w:pPr>
        <w:pStyle w:val="Teksttreci0"/>
        <w:shd w:val="clear" w:color="auto" w:fill="au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0B24AF" w:rsidRDefault="000B24AF" w:rsidP="000B24AF">
      <w:pPr>
        <w:pStyle w:val="Teksttreci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</w:t>
      </w:r>
      <w:r w:rsidR="00BA448E">
        <w:rPr>
          <w:rFonts w:ascii="Arial" w:hAnsi="Arial" w:cs="Arial"/>
          <w:sz w:val="24"/>
          <w:szCs w:val="24"/>
        </w:rPr>
        <w:t>, z mocą obowiązującą od dnia 01 stycznia</w:t>
      </w:r>
    </w:p>
    <w:p w:rsidR="00BA448E" w:rsidRDefault="00BA448E" w:rsidP="000B24AF">
      <w:pPr>
        <w:pStyle w:val="Teksttreci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2023r.</w:t>
      </w:r>
    </w:p>
    <w:p w:rsidR="00F334A4" w:rsidRDefault="00F334A4"/>
    <w:sectPr w:rsidR="00F3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01"/>
    <w:rsid w:val="000B24AF"/>
    <w:rsid w:val="00162AEA"/>
    <w:rsid w:val="001F31E3"/>
    <w:rsid w:val="0035718A"/>
    <w:rsid w:val="008D0701"/>
    <w:rsid w:val="009808DF"/>
    <w:rsid w:val="00A85B75"/>
    <w:rsid w:val="00B95516"/>
    <w:rsid w:val="00BA448E"/>
    <w:rsid w:val="00BB4381"/>
    <w:rsid w:val="00D20EE5"/>
    <w:rsid w:val="00DF0C81"/>
    <w:rsid w:val="00F334A4"/>
    <w:rsid w:val="00F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7B444-1F44-42E1-8594-1629062F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B24AF"/>
    <w:pPr>
      <w:widowControl/>
      <w:jc w:val="center"/>
    </w:pPr>
    <w:rPr>
      <w:rFonts w:ascii="Arial" w:eastAsia="Times New Roman" w:hAnsi="Arial" w:cs="Times New Roman"/>
      <w:b/>
      <w:color w:val="auto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0B24A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0B24A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B24A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Teksttreci">
    <w:name w:val="Tekst treści_"/>
    <w:basedOn w:val="Domylnaczcionkaakapitu"/>
    <w:link w:val="Teksttreci0"/>
    <w:locked/>
    <w:rsid w:val="000B24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24AF"/>
    <w:pPr>
      <w:shd w:val="clear" w:color="auto" w:fill="FFFFFF"/>
      <w:spacing w:line="630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TeksttreciPogrubienie">
    <w:name w:val="Tekst treści + Pogrubienie"/>
    <w:basedOn w:val="Teksttreci"/>
    <w:rsid w:val="000B2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0B24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18A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2021-03-22T12:34:00Z</cp:lastPrinted>
  <dcterms:created xsi:type="dcterms:W3CDTF">2023-01-27T06:55:00Z</dcterms:created>
  <dcterms:modified xsi:type="dcterms:W3CDTF">2023-01-27T06:55:00Z</dcterms:modified>
</cp:coreProperties>
</file>