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Pr="00B51E06" w:rsidRDefault="00FD23D5" w:rsidP="00FD23D5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UCHWAŁA NR </w:t>
      </w:r>
      <w:r w:rsidR="00DA1FAB">
        <w:rPr>
          <w:rFonts w:ascii="Times New Roman" w:hAnsi="Times New Roman" w:cs="Times New Roman"/>
          <w:b/>
          <w:bCs/>
        </w:rPr>
        <w:t>…….</w:t>
      </w:r>
      <w:r w:rsidRPr="00B51E06">
        <w:rPr>
          <w:rFonts w:ascii="Times New Roman" w:hAnsi="Times New Roman" w:cs="Times New Roman"/>
          <w:b/>
          <w:bCs/>
        </w:rPr>
        <w:t>/202</w:t>
      </w:r>
      <w:r w:rsidR="00DA1FAB">
        <w:rPr>
          <w:rFonts w:ascii="Times New Roman" w:hAnsi="Times New Roman" w:cs="Times New Roman"/>
          <w:b/>
          <w:bCs/>
        </w:rPr>
        <w:t>3</w:t>
      </w:r>
    </w:p>
    <w:p w:rsidR="00FD23D5" w:rsidRDefault="00FD23D5" w:rsidP="00FD23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E06">
        <w:rPr>
          <w:rFonts w:ascii="Times New Roman" w:hAnsi="Times New Roman" w:cs="Times New Roman"/>
          <w:b/>
          <w:bCs/>
        </w:rPr>
        <w:t>RADY GMINY NOZDRZEC</w:t>
      </w:r>
    </w:p>
    <w:p w:rsidR="00FD23D5" w:rsidRPr="00FD23D5" w:rsidRDefault="00FD23D5" w:rsidP="00FD23D5">
      <w:pPr>
        <w:spacing w:after="0"/>
        <w:jc w:val="center"/>
        <w:rPr>
          <w:rFonts w:ascii="Times New Roman" w:hAnsi="Times New Roman" w:cs="Times New Roman"/>
          <w:b/>
          <w:bCs/>
          <w:sz w:val="16"/>
        </w:rPr>
      </w:pPr>
    </w:p>
    <w:p w:rsidR="00FD23D5" w:rsidRPr="00B51E06" w:rsidRDefault="00FD23D5" w:rsidP="00FD2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1E06">
        <w:rPr>
          <w:rFonts w:ascii="Times New Roman" w:hAnsi="Times New Roman" w:cs="Times New Roman"/>
          <w:b/>
          <w:bCs/>
        </w:rPr>
        <w:t xml:space="preserve">z dnia </w:t>
      </w:r>
      <w:r w:rsidR="00DA1FAB">
        <w:rPr>
          <w:rFonts w:ascii="Times New Roman" w:hAnsi="Times New Roman" w:cs="Times New Roman"/>
          <w:b/>
          <w:bCs/>
        </w:rPr>
        <w:t>31 marca</w:t>
      </w:r>
      <w:r w:rsidRPr="00B51E06">
        <w:rPr>
          <w:rFonts w:ascii="Times New Roman" w:hAnsi="Times New Roman" w:cs="Times New Roman"/>
          <w:b/>
          <w:bCs/>
        </w:rPr>
        <w:t xml:space="preserve"> 202</w:t>
      </w:r>
      <w:r w:rsidR="00DA1FAB">
        <w:rPr>
          <w:rFonts w:ascii="Times New Roman" w:hAnsi="Times New Roman" w:cs="Times New Roman"/>
          <w:b/>
          <w:bCs/>
        </w:rPr>
        <w:t>3</w:t>
      </w:r>
      <w:r w:rsidRPr="00B51E06">
        <w:rPr>
          <w:rFonts w:ascii="Times New Roman" w:hAnsi="Times New Roman" w:cs="Times New Roman"/>
          <w:b/>
          <w:bCs/>
        </w:rPr>
        <w:t xml:space="preserve"> roku</w:t>
      </w:r>
    </w:p>
    <w:p w:rsidR="00FD23D5" w:rsidRPr="00B51E06" w:rsidRDefault="00FD23D5" w:rsidP="00FD23D5">
      <w:pPr>
        <w:spacing w:line="240" w:lineRule="auto"/>
        <w:rPr>
          <w:rFonts w:ascii="Times New Roman" w:hAnsi="Times New Roman" w:cs="Times New Roman"/>
        </w:rPr>
      </w:pPr>
    </w:p>
    <w:p w:rsidR="00FD23D5" w:rsidRPr="00B51E06" w:rsidRDefault="00FD23D5" w:rsidP="00FD23D5">
      <w:pPr>
        <w:pStyle w:val="Teksttreci20"/>
        <w:shd w:val="clear" w:color="auto" w:fill="auto"/>
        <w:spacing w:after="405" w:line="240" w:lineRule="auto"/>
        <w:ind w:right="20"/>
        <w:rPr>
          <w:sz w:val="24"/>
          <w:szCs w:val="24"/>
        </w:rPr>
      </w:pPr>
      <w:r w:rsidRPr="00B51E06">
        <w:rPr>
          <w:sz w:val="24"/>
          <w:szCs w:val="24"/>
        </w:rPr>
        <w:t>w sprawie wyrażenia zgody na zawarcie porozumienia międzygminnego</w:t>
      </w:r>
    </w:p>
    <w:p w:rsidR="00FD23D5" w:rsidRPr="00F37090" w:rsidRDefault="00FD23D5" w:rsidP="00F37090">
      <w:pPr>
        <w:pStyle w:val="Teksttreci0"/>
        <w:shd w:val="clear" w:color="auto" w:fill="auto"/>
        <w:spacing w:before="0" w:after="66" w:line="276" w:lineRule="auto"/>
        <w:ind w:right="20"/>
        <w:rPr>
          <w:sz w:val="24"/>
          <w:szCs w:val="24"/>
        </w:rPr>
      </w:pPr>
      <w:r w:rsidRPr="00B51E06">
        <w:rPr>
          <w:sz w:val="24"/>
          <w:szCs w:val="24"/>
        </w:rPr>
        <w:t>Na podstawie art. 18 ust. 2 pkt 12 i art. 74 ustawy z dnia 8 marca 1990 r. o samorządzie gminnym (t</w:t>
      </w:r>
      <w:r>
        <w:rPr>
          <w:sz w:val="24"/>
          <w:szCs w:val="24"/>
        </w:rPr>
        <w:t>.</w:t>
      </w:r>
      <w:r w:rsidRPr="00B51E06">
        <w:rPr>
          <w:sz w:val="24"/>
          <w:szCs w:val="24"/>
        </w:rPr>
        <w:t xml:space="preserve">j. Dz. U. z 2022 r. poz. 559 ze zm.) oraz art. 60a ustawy z dnia 4 lutego 2011 r. o opiece nad dziećmi </w:t>
      </w:r>
      <w:r>
        <w:rPr>
          <w:sz w:val="24"/>
          <w:szCs w:val="24"/>
        </w:rPr>
        <w:br/>
      </w:r>
      <w:r w:rsidRPr="00B51E06">
        <w:rPr>
          <w:sz w:val="24"/>
          <w:szCs w:val="24"/>
        </w:rPr>
        <w:t xml:space="preserve">w wieku do lat 3 ( tj .Dz. U. z 2021 r. poz. 75 ze zm.) </w:t>
      </w:r>
      <w:r w:rsidRPr="00216D52">
        <w:rPr>
          <w:b/>
          <w:sz w:val="24"/>
          <w:szCs w:val="24"/>
        </w:rPr>
        <w:t>Rada Gminy Nozdrzec</w:t>
      </w:r>
      <w:r w:rsidR="00F37090">
        <w:rPr>
          <w:sz w:val="24"/>
          <w:szCs w:val="24"/>
        </w:rPr>
        <w:t xml:space="preserve"> </w:t>
      </w:r>
      <w:r w:rsidRPr="00216D52">
        <w:rPr>
          <w:b/>
          <w:sz w:val="24"/>
          <w:szCs w:val="24"/>
        </w:rPr>
        <w:t>uchwala, co następuje:</w:t>
      </w:r>
    </w:p>
    <w:p w:rsidR="00FD23D5" w:rsidRPr="00216D52" w:rsidRDefault="00FD23D5" w:rsidP="00225A93">
      <w:pPr>
        <w:pStyle w:val="Teksttreci0"/>
        <w:shd w:val="clear" w:color="auto" w:fill="auto"/>
        <w:spacing w:before="0" w:after="66" w:line="276" w:lineRule="auto"/>
        <w:ind w:right="20"/>
        <w:jc w:val="center"/>
        <w:rPr>
          <w:b/>
          <w:sz w:val="24"/>
          <w:szCs w:val="24"/>
        </w:rPr>
      </w:pPr>
    </w:p>
    <w:p w:rsidR="00FD23D5" w:rsidRDefault="00FD23D5" w:rsidP="00225A93">
      <w:pPr>
        <w:pStyle w:val="Teksttreci0"/>
        <w:shd w:val="clear" w:color="auto" w:fill="auto"/>
        <w:spacing w:before="0" w:after="0" w:line="276" w:lineRule="auto"/>
        <w:ind w:right="20" w:firstLine="340"/>
        <w:rPr>
          <w:sz w:val="24"/>
          <w:szCs w:val="24"/>
        </w:rPr>
      </w:pPr>
      <w:r w:rsidRPr="00216D52">
        <w:rPr>
          <w:b/>
          <w:sz w:val="24"/>
          <w:szCs w:val="24"/>
        </w:rPr>
        <w:t>§ 1.</w:t>
      </w:r>
      <w:r w:rsidRPr="00B51E06">
        <w:rPr>
          <w:sz w:val="24"/>
          <w:szCs w:val="24"/>
        </w:rPr>
        <w:t xml:space="preserve"> Wyraża się zgodę na zawarcie porozumienia pomiędzy Gminą Nozdrzec a Gminą Miasto Dynów w sprawie zasad finansowania opieki zapewnionej dzieciom do lat 3 zamieszkałym na terenie Gminy Nozdrzec w Żłobku Miejskim prowadzonym przez Gminę Miasto Dynów.</w:t>
      </w:r>
    </w:p>
    <w:p w:rsidR="00225A93" w:rsidRPr="00B51E06" w:rsidRDefault="00225A93" w:rsidP="00225A93">
      <w:pPr>
        <w:pStyle w:val="Teksttreci0"/>
        <w:shd w:val="clear" w:color="auto" w:fill="auto"/>
        <w:spacing w:before="0" w:after="0" w:line="276" w:lineRule="auto"/>
        <w:ind w:right="20" w:firstLine="340"/>
        <w:rPr>
          <w:sz w:val="24"/>
          <w:szCs w:val="24"/>
        </w:rPr>
      </w:pPr>
    </w:p>
    <w:p w:rsidR="00FD23D5" w:rsidRDefault="00FD23D5" w:rsidP="00225A93">
      <w:pPr>
        <w:pStyle w:val="Teksttreci0"/>
        <w:shd w:val="clear" w:color="auto" w:fill="auto"/>
        <w:spacing w:before="0" w:after="0" w:line="276" w:lineRule="auto"/>
        <w:ind w:firstLine="340"/>
        <w:rPr>
          <w:sz w:val="24"/>
          <w:szCs w:val="24"/>
        </w:rPr>
      </w:pPr>
      <w:r w:rsidRPr="00216D52">
        <w:rPr>
          <w:b/>
          <w:sz w:val="24"/>
          <w:szCs w:val="24"/>
        </w:rPr>
        <w:t>§ 2.</w:t>
      </w:r>
      <w:r w:rsidRPr="00B51E06">
        <w:rPr>
          <w:sz w:val="24"/>
          <w:szCs w:val="24"/>
        </w:rPr>
        <w:t xml:space="preserve"> Projekt porozumienia międzygminnego, o którym mowa w §1 stanowi załącznik do niniejszej uchwały.</w:t>
      </w:r>
    </w:p>
    <w:p w:rsidR="004134F6" w:rsidRDefault="004134F6" w:rsidP="00225A93">
      <w:pPr>
        <w:pStyle w:val="Teksttreci0"/>
        <w:shd w:val="clear" w:color="auto" w:fill="auto"/>
        <w:spacing w:before="0" w:after="0" w:line="276" w:lineRule="auto"/>
        <w:ind w:firstLine="340"/>
        <w:rPr>
          <w:sz w:val="24"/>
          <w:szCs w:val="24"/>
        </w:rPr>
      </w:pPr>
    </w:p>
    <w:p w:rsidR="00334A34" w:rsidRDefault="00334A34" w:rsidP="00334A34">
      <w:pPr>
        <w:pStyle w:val="Teksttreci0"/>
        <w:shd w:val="clear" w:color="auto" w:fill="auto"/>
        <w:spacing w:before="0" w:after="0" w:line="371" w:lineRule="exact"/>
        <w:ind w:firstLine="340"/>
        <w:rPr>
          <w:sz w:val="24"/>
          <w:szCs w:val="22"/>
        </w:rPr>
      </w:pPr>
      <w:r w:rsidRPr="00334A34">
        <w:rPr>
          <w:b/>
          <w:sz w:val="24"/>
          <w:szCs w:val="22"/>
        </w:rPr>
        <w:t>§ 3.</w:t>
      </w:r>
      <w:r w:rsidRPr="00334A34">
        <w:rPr>
          <w:sz w:val="24"/>
          <w:szCs w:val="22"/>
        </w:rPr>
        <w:t xml:space="preserve"> Wykonanie uchwały powierza się Wójtowi Gminy Nozdrzec.</w:t>
      </w:r>
    </w:p>
    <w:p w:rsidR="004134F6" w:rsidRPr="00334A34" w:rsidRDefault="004134F6" w:rsidP="00334A34">
      <w:pPr>
        <w:pStyle w:val="Teksttreci0"/>
        <w:shd w:val="clear" w:color="auto" w:fill="auto"/>
        <w:spacing w:before="0" w:after="0" w:line="371" w:lineRule="exact"/>
        <w:ind w:firstLine="340"/>
        <w:rPr>
          <w:sz w:val="24"/>
          <w:szCs w:val="22"/>
        </w:rPr>
      </w:pPr>
    </w:p>
    <w:p w:rsidR="00334A34" w:rsidRPr="00334A34" w:rsidRDefault="00334A34" w:rsidP="00334A34">
      <w:pPr>
        <w:pStyle w:val="Teksttreci0"/>
        <w:shd w:val="clear" w:color="auto" w:fill="auto"/>
        <w:spacing w:before="0" w:after="0" w:line="276" w:lineRule="auto"/>
        <w:ind w:firstLine="340"/>
        <w:rPr>
          <w:sz w:val="28"/>
          <w:szCs w:val="24"/>
        </w:rPr>
      </w:pPr>
      <w:r w:rsidRPr="00334A34">
        <w:rPr>
          <w:rStyle w:val="TeksttreciPogrubienie"/>
          <w:sz w:val="24"/>
          <w:szCs w:val="22"/>
        </w:rPr>
        <w:t xml:space="preserve">§ 4. </w:t>
      </w:r>
      <w:r w:rsidRPr="00334A34">
        <w:rPr>
          <w:sz w:val="24"/>
          <w:szCs w:val="22"/>
        </w:rPr>
        <w:t>Uchwała wchodzi w życie z dniem podjęcia.</w:t>
      </w:r>
    </w:p>
    <w:p w:rsidR="00FD23D5" w:rsidRDefault="00FD23D5" w:rsidP="00225A93">
      <w:pPr>
        <w:pStyle w:val="Teksttreci0"/>
        <w:shd w:val="clear" w:color="auto" w:fill="auto"/>
        <w:spacing w:before="0" w:after="0" w:line="276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</w:p>
    <w:p w:rsidR="00FD23D5" w:rsidRDefault="00FD23D5" w:rsidP="00225A93">
      <w:pPr>
        <w:pStyle w:val="Teksttreci0"/>
        <w:shd w:val="clear" w:color="auto" w:fill="auto"/>
        <w:spacing w:before="0" w:after="0" w:line="240" w:lineRule="auto"/>
        <w:ind w:right="-20"/>
        <w:rPr>
          <w:sz w:val="24"/>
          <w:szCs w:val="24"/>
        </w:rPr>
      </w:pPr>
    </w:p>
    <w:p w:rsidR="00FD23D5" w:rsidRDefault="00FD23D5" w:rsidP="00FD23D5">
      <w:pPr>
        <w:pStyle w:val="Teksttreci0"/>
        <w:shd w:val="clear" w:color="auto" w:fill="auto"/>
        <w:spacing w:before="0" w:after="0" w:line="240" w:lineRule="auto"/>
        <w:ind w:right="-20"/>
        <w:rPr>
          <w:sz w:val="24"/>
          <w:szCs w:val="24"/>
        </w:rPr>
      </w:pPr>
    </w:p>
    <w:p w:rsidR="009D301D" w:rsidRDefault="009D301D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do uchwały Nr </w:t>
      </w:r>
      <w:r w:rsidR="00DA1FAB">
        <w:rPr>
          <w:sz w:val="24"/>
          <w:szCs w:val="24"/>
        </w:rPr>
        <w:t>………..</w:t>
      </w:r>
      <w:r>
        <w:rPr>
          <w:sz w:val="24"/>
          <w:szCs w:val="24"/>
        </w:rPr>
        <w:t>/202</w:t>
      </w:r>
      <w:r w:rsidR="00DA1FAB">
        <w:rPr>
          <w:sz w:val="24"/>
          <w:szCs w:val="24"/>
        </w:rPr>
        <w:t>3</w:t>
      </w:r>
    </w:p>
    <w:p w:rsidR="009D301D" w:rsidRDefault="009D301D" w:rsidP="009D301D">
      <w:pPr>
        <w:pStyle w:val="Teksttreci0"/>
        <w:shd w:val="clear" w:color="auto" w:fill="auto"/>
        <w:spacing w:before="0" w:after="0" w:line="240" w:lineRule="auto"/>
        <w:ind w:right="-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Rady Gminy Nozdrzec z dnia </w:t>
      </w:r>
      <w:r w:rsidR="00DA1FAB">
        <w:rPr>
          <w:sz w:val="24"/>
          <w:szCs w:val="24"/>
        </w:rPr>
        <w:t>31 marca</w:t>
      </w:r>
      <w:r>
        <w:rPr>
          <w:sz w:val="24"/>
          <w:szCs w:val="24"/>
        </w:rPr>
        <w:t xml:space="preserve"> 202</w:t>
      </w:r>
      <w:r w:rsidR="00DA1FAB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374" w:lineRule="exact"/>
        <w:ind w:right="2100"/>
        <w:rPr>
          <w:sz w:val="24"/>
          <w:szCs w:val="24"/>
        </w:rPr>
      </w:pPr>
    </w:p>
    <w:p w:rsidR="009D301D" w:rsidRPr="00B51E06" w:rsidRDefault="009D301D" w:rsidP="009D301D">
      <w:pPr>
        <w:pStyle w:val="Nagwek10"/>
        <w:keepNext/>
        <w:keepLines/>
        <w:shd w:val="clear" w:color="auto" w:fill="auto"/>
        <w:spacing w:before="0" w:after="328"/>
        <w:ind w:right="20"/>
        <w:rPr>
          <w:sz w:val="24"/>
          <w:szCs w:val="24"/>
        </w:rPr>
      </w:pPr>
      <w:bookmarkStart w:id="0" w:name="bookmark0"/>
      <w:r w:rsidRPr="00B51E06">
        <w:rPr>
          <w:sz w:val="24"/>
          <w:szCs w:val="24"/>
        </w:rPr>
        <w:t>Porozumienie międzygminne Nr 1/202</w:t>
      </w:r>
      <w:r w:rsidR="00DA1FAB">
        <w:rPr>
          <w:sz w:val="24"/>
          <w:szCs w:val="24"/>
        </w:rPr>
        <w:t>3</w:t>
      </w:r>
      <w:r w:rsidRPr="00B51E06">
        <w:rPr>
          <w:sz w:val="24"/>
          <w:szCs w:val="24"/>
        </w:rPr>
        <w:t xml:space="preserve"> w sprawie zasad finansowania przez Gminę Nozdrzec opieki nad dziećmi do lat 3 zamieszkałym na terenie Gminy Nozdrzec w Żłobku Miejskim prowadzonym przez Gminę Miasto Dynów</w:t>
      </w:r>
      <w:bookmarkEnd w:id="0"/>
    </w:p>
    <w:p w:rsidR="009D301D" w:rsidRPr="00B51E06" w:rsidRDefault="009D301D" w:rsidP="009D301D">
      <w:pPr>
        <w:pStyle w:val="Teksttreci0"/>
        <w:shd w:val="clear" w:color="auto" w:fill="auto"/>
        <w:spacing w:before="0" w:after="0" w:line="371" w:lineRule="exact"/>
        <w:ind w:left="20" w:firstLine="260"/>
        <w:rPr>
          <w:sz w:val="24"/>
          <w:szCs w:val="24"/>
        </w:rPr>
      </w:pPr>
      <w:r w:rsidRPr="00B51E06">
        <w:rPr>
          <w:sz w:val="24"/>
          <w:szCs w:val="24"/>
        </w:rPr>
        <w:t xml:space="preserve">Zawarte w dniu </w:t>
      </w:r>
      <w:r w:rsidR="00904505">
        <w:rPr>
          <w:sz w:val="24"/>
          <w:szCs w:val="24"/>
        </w:rPr>
        <w:t>..............</w:t>
      </w:r>
      <w:r w:rsidRPr="00B51E06">
        <w:rPr>
          <w:sz w:val="24"/>
          <w:szCs w:val="24"/>
        </w:rPr>
        <w:t xml:space="preserve"> 202</w:t>
      </w:r>
      <w:r w:rsidR="00E4424E">
        <w:rPr>
          <w:sz w:val="24"/>
          <w:szCs w:val="24"/>
        </w:rPr>
        <w:t>3</w:t>
      </w:r>
      <w:bookmarkStart w:id="1" w:name="_GoBack"/>
      <w:bookmarkEnd w:id="1"/>
      <w:r w:rsidRPr="00B51E06">
        <w:rPr>
          <w:sz w:val="24"/>
          <w:szCs w:val="24"/>
        </w:rPr>
        <w:t xml:space="preserve"> roku pomiędzy: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371" w:lineRule="exact"/>
        <w:ind w:left="20" w:firstLine="260"/>
        <w:rPr>
          <w:sz w:val="24"/>
          <w:szCs w:val="24"/>
        </w:rPr>
      </w:pPr>
      <w:r w:rsidRPr="00B51E06">
        <w:rPr>
          <w:sz w:val="24"/>
          <w:szCs w:val="24"/>
        </w:rPr>
        <w:t>Gminą Nozdrzec 224, 36-245 Nozdrzec reprezentowaną przez: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371" w:lineRule="exact"/>
        <w:ind w:left="20" w:firstLine="260"/>
        <w:rPr>
          <w:sz w:val="24"/>
          <w:szCs w:val="24"/>
        </w:rPr>
      </w:pPr>
      <w:r w:rsidRPr="00B51E06">
        <w:rPr>
          <w:sz w:val="24"/>
          <w:szCs w:val="24"/>
        </w:rPr>
        <w:t>Stanisława Żelaznowskiego - Wójta Gminy Nozdrzec</w:t>
      </w:r>
    </w:p>
    <w:p w:rsidR="009D301D" w:rsidRDefault="009D301D" w:rsidP="009D301D">
      <w:pPr>
        <w:pStyle w:val="Teksttreci0"/>
        <w:shd w:val="clear" w:color="auto" w:fill="auto"/>
        <w:spacing w:before="0" w:after="0" w:line="371" w:lineRule="exact"/>
        <w:ind w:left="280" w:right="-20"/>
        <w:rPr>
          <w:sz w:val="24"/>
          <w:szCs w:val="24"/>
        </w:rPr>
      </w:pPr>
      <w:r w:rsidRPr="00B51E06">
        <w:rPr>
          <w:sz w:val="24"/>
          <w:szCs w:val="24"/>
        </w:rPr>
        <w:t>przy kontrasygnacie Haliny Wandas - skarbnika Gminy Nozdrzec,</w:t>
      </w:r>
      <w:r>
        <w:rPr>
          <w:sz w:val="24"/>
          <w:szCs w:val="24"/>
        </w:rPr>
        <w:t xml:space="preserve"> </w:t>
      </w:r>
    </w:p>
    <w:p w:rsidR="009D301D" w:rsidRPr="00B51E06" w:rsidRDefault="0016228E" w:rsidP="009D301D">
      <w:pPr>
        <w:pStyle w:val="Teksttreci0"/>
        <w:shd w:val="clear" w:color="auto" w:fill="auto"/>
        <w:spacing w:before="0" w:after="0" w:line="371" w:lineRule="exact"/>
        <w:ind w:left="280" w:right="-20"/>
        <w:rPr>
          <w:sz w:val="24"/>
          <w:szCs w:val="24"/>
        </w:rPr>
      </w:pPr>
      <w:r>
        <w:rPr>
          <w:sz w:val="24"/>
          <w:szCs w:val="24"/>
        </w:rPr>
        <w:t>a Miastem Dynów, ul. Rynek 2</w:t>
      </w:r>
      <w:r w:rsidR="009D301D">
        <w:rPr>
          <w:sz w:val="24"/>
          <w:szCs w:val="24"/>
        </w:rPr>
        <w:t>, 36-065 Dynów reprezentowany</w:t>
      </w:r>
      <w:r w:rsidR="009D301D" w:rsidRPr="00B51E06">
        <w:rPr>
          <w:sz w:val="24"/>
          <w:szCs w:val="24"/>
        </w:rPr>
        <w:t xml:space="preserve"> przez: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371" w:lineRule="exact"/>
        <w:ind w:left="20" w:firstLine="260"/>
        <w:rPr>
          <w:sz w:val="24"/>
          <w:szCs w:val="24"/>
        </w:rPr>
      </w:pPr>
      <w:r w:rsidRPr="00B51E06">
        <w:rPr>
          <w:sz w:val="24"/>
          <w:szCs w:val="24"/>
        </w:rPr>
        <w:t>Zygmunta Frańczaka - Burmistrza Miasta Dynów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371" w:lineRule="exact"/>
        <w:ind w:left="20" w:firstLine="260"/>
        <w:rPr>
          <w:sz w:val="24"/>
          <w:szCs w:val="24"/>
        </w:rPr>
      </w:pPr>
      <w:r w:rsidRPr="00B51E06">
        <w:rPr>
          <w:sz w:val="24"/>
          <w:szCs w:val="24"/>
        </w:rPr>
        <w:t>przy kontrasygnacie Renaty Potocznej - skarbnik Gminy Miasto Dynów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371" w:lineRule="exact"/>
        <w:ind w:left="20" w:firstLine="260"/>
        <w:rPr>
          <w:sz w:val="24"/>
          <w:szCs w:val="24"/>
        </w:rPr>
      </w:pPr>
    </w:p>
    <w:p w:rsidR="009D301D" w:rsidRPr="00B51E06" w:rsidRDefault="009D301D" w:rsidP="009D301D">
      <w:pPr>
        <w:pStyle w:val="Teksttreci0"/>
        <w:shd w:val="clear" w:color="auto" w:fill="auto"/>
        <w:spacing w:before="0" w:after="0" w:line="276" w:lineRule="auto"/>
        <w:ind w:left="20" w:right="20" w:firstLine="260"/>
        <w:rPr>
          <w:sz w:val="24"/>
          <w:szCs w:val="24"/>
        </w:rPr>
      </w:pPr>
      <w:r w:rsidRPr="00B51E06">
        <w:rPr>
          <w:sz w:val="24"/>
          <w:szCs w:val="24"/>
        </w:rPr>
        <w:t>Na podstawie art. 60a ustawy z dnia 4 lutego 2011 roku o opiece nad dziećmi w wieku do lat 3 (Dz. U. z 2021 r. poz. 75 ze zm.) art.46 i 48 ustawy z dnia 13 listopada 2003 roku o dochodach jednostek samorządu terytorialnego (Dz. U. z 2021 r. poz. 1672 ze zm.), po uzyskaniu zgody Rady Gminy Nozdrzec wyrażonej w Uchwale Nr</w:t>
      </w:r>
      <w:r w:rsidR="00FD23D5">
        <w:rPr>
          <w:sz w:val="24"/>
          <w:szCs w:val="24"/>
        </w:rPr>
        <w:t xml:space="preserve"> </w:t>
      </w:r>
      <w:r w:rsidR="00DA1FAB">
        <w:rPr>
          <w:sz w:val="24"/>
          <w:szCs w:val="24"/>
        </w:rPr>
        <w:t>………</w:t>
      </w:r>
      <w:r w:rsidR="00FD23D5">
        <w:rPr>
          <w:sz w:val="24"/>
          <w:szCs w:val="24"/>
        </w:rPr>
        <w:t>/202</w:t>
      </w:r>
      <w:r w:rsidR="00DA1FAB">
        <w:rPr>
          <w:sz w:val="24"/>
          <w:szCs w:val="24"/>
        </w:rPr>
        <w:t>3</w:t>
      </w:r>
      <w:r w:rsidR="00FD23D5">
        <w:rPr>
          <w:sz w:val="24"/>
          <w:szCs w:val="24"/>
        </w:rPr>
        <w:t xml:space="preserve"> z dnia </w:t>
      </w:r>
      <w:r w:rsidR="00DA1FAB">
        <w:rPr>
          <w:sz w:val="24"/>
          <w:szCs w:val="24"/>
        </w:rPr>
        <w:t>31 marca</w:t>
      </w:r>
      <w:r w:rsidRPr="00B51E06">
        <w:rPr>
          <w:sz w:val="24"/>
          <w:szCs w:val="24"/>
        </w:rPr>
        <w:t xml:space="preserve"> 202</w:t>
      </w:r>
      <w:r w:rsidR="00DA1FAB">
        <w:rPr>
          <w:sz w:val="24"/>
          <w:szCs w:val="24"/>
        </w:rPr>
        <w:t>3</w:t>
      </w:r>
      <w:r w:rsidRPr="00B51E06">
        <w:rPr>
          <w:sz w:val="24"/>
          <w:szCs w:val="24"/>
        </w:rPr>
        <w:t xml:space="preserve"> r. w sprawie wyrażenia zgody na zawarcie porozumienia międzygminnego.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276" w:lineRule="auto"/>
        <w:ind w:left="20" w:firstLine="260"/>
        <w:rPr>
          <w:sz w:val="24"/>
          <w:szCs w:val="24"/>
        </w:rPr>
      </w:pPr>
      <w:r w:rsidRPr="00B51E06">
        <w:rPr>
          <w:sz w:val="24"/>
          <w:szCs w:val="24"/>
        </w:rPr>
        <w:t>Strony postanawiają: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276" w:lineRule="auto"/>
        <w:ind w:left="20" w:right="20" w:firstLine="340"/>
        <w:rPr>
          <w:sz w:val="24"/>
          <w:szCs w:val="24"/>
        </w:rPr>
      </w:pPr>
      <w:r w:rsidRPr="00B51E06">
        <w:rPr>
          <w:b/>
          <w:sz w:val="24"/>
          <w:szCs w:val="24"/>
        </w:rPr>
        <w:t>§ 1.</w:t>
      </w:r>
      <w:r w:rsidRPr="00B51E06">
        <w:rPr>
          <w:sz w:val="24"/>
          <w:szCs w:val="24"/>
        </w:rPr>
        <w:t xml:space="preserve"> 1. Przedmiotem porozumienia jest udzielenie przez Gminę Nozdrzec dotacji celowej na każde dziecko zamieszkałe na terenie Gminy Nozdrzec objęte opieką w Żłobku Miejskim w Dynowie, którego organem prowadzącym jest Gmina Miasto Dynów.</w:t>
      </w:r>
    </w:p>
    <w:p w:rsidR="009D301D" w:rsidRPr="00B51E06" w:rsidRDefault="009D301D" w:rsidP="009D301D">
      <w:pPr>
        <w:pStyle w:val="Teksttreci0"/>
        <w:widowControl w:val="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340"/>
        <w:rPr>
          <w:sz w:val="24"/>
          <w:szCs w:val="24"/>
        </w:rPr>
      </w:pPr>
      <w:r w:rsidRPr="00B51E06">
        <w:rPr>
          <w:sz w:val="24"/>
          <w:szCs w:val="24"/>
        </w:rPr>
        <w:t xml:space="preserve"> Gmina Nozdrzec zobowiązuje się do przekazania Gminie Miastu Dynów dotacji celowej </w:t>
      </w:r>
      <w:r>
        <w:rPr>
          <w:sz w:val="24"/>
          <w:szCs w:val="24"/>
        </w:rPr>
        <w:br/>
      </w:r>
      <w:r w:rsidRPr="00B51E06">
        <w:rPr>
          <w:sz w:val="24"/>
          <w:szCs w:val="24"/>
        </w:rPr>
        <w:t xml:space="preserve">w wysokości 100 zł na miesiąc na każde dziecko zamieszkałe na terenie Gminy Nozdrzec objęte opieką </w:t>
      </w:r>
      <w:r>
        <w:rPr>
          <w:sz w:val="24"/>
          <w:szCs w:val="24"/>
        </w:rPr>
        <w:br/>
      </w:r>
      <w:r w:rsidRPr="00B51E06">
        <w:rPr>
          <w:sz w:val="24"/>
          <w:szCs w:val="24"/>
        </w:rPr>
        <w:t>w Żłobku Miejskim w Dynowie.</w:t>
      </w:r>
    </w:p>
    <w:p w:rsidR="009D301D" w:rsidRPr="00B51E06" w:rsidRDefault="009D301D" w:rsidP="009D301D">
      <w:pPr>
        <w:pStyle w:val="Teksttreci0"/>
        <w:widowControl w:val="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340"/>
        <w:rPr>
          <w:sz w:val="24"/>
          <w:szCs w:val="24"/>
        </w:rPr>
      </w:pPr>
      <w:r w:rsidRPr="00B51E06">
        <w:rPr>
          <w:sz w:val="24"/>
          <w:szCs w:val="24"/>
        </w:rPr>
        <w:t xml:space="preserve"> Łączna kwota miesięcznej dotacji będzie ustalona w oparciu o liczbę dzieci będących mieszkańcami Gminy Nozdrzec faktycznie uczęszczających do Żłobka Miejskiego w Dynowie, pomnożoną odpowiednio przez kwotę dotacji, o której mowa w ust. 2.</w:t>
      </w:r>
    </w:p>
    <w:p w:rsidR="009D301D" w:rsidRPr="00B51E06" w:rsidRDefault="009D301D" w:rsidP="009D301D">
      <w:pPr>
        <w:pStyle w:val="Teksttreci0"/>
        <w:widowControl w:val="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340"/>
        <w:rPr>
          <w:sz w:val="24"/>
          <w:szCs w:val="24"/>
        </w:rPr>
      </w:pPr>
      <w:r w:rsidRPr="00B51E06">
        <w:rPr>
          <w:sz w:val="24"/>
          <w:szCs w:val="24"/>
        </w:rPr>
        <w:t xml:space="preserve"> Gmina Miasto Dynów będzie sporządzać i przekazywać Gminie Nozdrzec do 15 każdego miesiąca informację o liczbie dzieci zamieszkałych na terenie Gminy Nozdrzec, objętych opieką </w:t>
      </w:r>
      <w:r>
        <w:rPr>
          <w:sz w:val="24"/>
          <w:szCs w:val="24"/>
        </w:rPr>
        <w:br/>
      </w:r>
      <w:r w:rsidRPr="00B51E06">
        <w:rPr>
          <w:sz w:val="24"/>
          <w:szCs w:val="24"/>
        </w:rPr>
        <w:t>w Żłobku Miejskim w Dynowie wraz z listą dzieci zawierającą nazwisko i imię dziecka, datę jego urodzenia oraz adres zamieszkania.</w:t>
      </w:r>
    </w:p>
    <w:p w:rsidR="009D301D" w:rsidRDefault="009D301D" w:rsidP="009D301D">
      <w:pPr>
        <w:pStyle w:val="Teksttreci0"/>
        <w:widowControl w:val="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340"/>
        <w:rPr>
          <w:sz w:val="24"/>
          <w:szCs w:val="24"/>
        </w:rPr>
      </w:pPr>
      <w:r w:rsidRPr="00B51E06">
        <w:rPr>
          <w:sz w:val="24"/>
          <w:szCs w:val="24"/>
        </w:rPr>
        <w:t xml:space="preserve"> Gmina Nozdrzec w terminie do ostatniego dnia każdego miesiąca, na każde dziecko, o którym mowa w ust. 2, zobowiązuje się do przekazania dotacji celowej Gminie Miastu Dynów za dany miesiąc na rachunek bankowy Miasta Dynów.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276" w:lineRule="auto"/>
        <w:ind w:right="20" w:firstLine="360"/>
        <w:rPr>
          <w:sz w:val="24"/>
          <w:szCs w:val="24"/>
        </w:rPr>
      </w:pPr>
      <w:r w:rsidRPr="00B51E06">
        <w:rPr>
          <w:rStyle w:val="TeksttreciPogrubienie"/>
          <w:sz w:val="24"/>
          <w:szCs w:val="24"/>
        </w:rPr>
        <w:t xml:space="preserve">§ 2. </w:t>
      </w:r>
      <w:r w:rsidRPr="00B51E06">
        <w:rPr>
          <w:sz w:val="24"/>
          <w:szCs w:val="24"/>
        </w:rPr>
        <w:t>Gmina Miasto Dynów w terminie do 31 grudnia 2022 r. sporządzi i przekaże Gminie Nozdrzec roczne rozliczenie dotacji, zawierające:</w:t>
      </w:r>
    </w:p>
    <w:p w:rsidR="009D301D" w:rsidRPr="005F5317" w:rsidRDefault="009D301D" w:rsidP="009D301D">
      <w:pPr>
        <w:pStyle w:val="Teksttreci0"/>
        <w:widowControl w:val="0"/>
        <w:numPr>
          <w:ilvl w:val="0"/>
          <w:numId w:val="2"/>
        </w:numPr>
        <w:shd w:val="clear" w:color="auto" w:fill="auto"/>
        <w:spacing w:before="0" w:after="0" w:line="276" w:lineRule="auto"/>
        <w:ind w:firstLine="360"/>
        <w:rPr>
          <w:sz w:val="24"/>
          <w:szCs w:val="24"/>
        </w:rPr>
      </w:pPr>
      <w:r w:rsidRPr="00B51E06">
        <w:rPr>
          <w:sz w:val="24"/>
          <w:szCs w:val="24"/>
        </w:rPr>
        <w:t xml:space="preserve"> liczbę dzieci zamieszkałych na terenie Gminy Nozdrzec uczęszczających do Żłobka, o którym mowa</w:t>
      </w:r>
      <w:r>
        <w:rPr>
          <w:sz w:val="24"/>
          <w:szCs w:val="24"/>
        </w:rPr>
        <w:t xml:space="preserve"> </w:t>
      </w:r>
      <w:r w:rsidRPr="005F5317">
        <w:rPr>
          <w:sz w:val="24"/>
          <w:szCs w:val="24"/>
        </w:rPr>
        <w:t>w § 1 ust. 1 w poszczególnych miesiącach, których dotyczy porozumienie,</w:t>
      </w:r>
    </w:p>
    <w:p w:rsidR="009D301D" w:rsidRPr="00B51E06" w:rsidRDefault="009D301D" w:rsidP="009D301D">
      <w:pPr>
        <w:pStyle w:val="Teksttreci0"/>
        <w:widowControl w:val="0"/>
        <w:numPr>
          <w:ilvl w:val="0"/>
          <w:numId w:val="2"/>
        </w:numPr>
        <w:shd w:val="clear" w:color="auto" w:fill="auto"/>
        <w:spacing w:before="0" w:after="0" w:line="276" w:lineRule="auto"/>
        <w:ind w:left="700" w:hanging="274"/>
        <w:jc w:val="left"/>
        <w:rPr>
          <w:sz w:val="24"/>
          <w:szCs w:val="24"/>
        </w:rPr>
      </w:pPr>
      <w:r w:rsidRPr="00B51E06">
        <w:rPr>
          <w:sz w:val="24"/>
          <w:szCs w:val="24"/>
        </w:rPr>
        <w:t xml:space="preserve"> kwoty dotacji otrzymane w poszczególnych miesiącach od Gminy Nozdrzec,</w:t>
      </w:r>
    </w:p>
    <w:p w:rsidR="009D301D" w:rsidRPr="00B51E06" w:rsidRDefault="009D301D" w:rsidP="009D301D">
      <w:pPr>
        <w:pStyle w:val="Teksttreci0"/>
        <w:shd w:val="clear" w:color="auto" w:fill="auto"/>
        <w:tabs>
          <w:tab w:val="right" w:pos="6457"/>
          <w:tab w:val="left" w:pos="6624"/>
        </w:tabs>
        <w:spacing w:before="0" w:after="0" w:line="276" w:lineRule="auto"/>
        <w:ind w:left="20" w:right="20" w:firstLine="3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9A4CC5">
        <w:rPr>
          <w:b/>
          <w:sz w:val="24"/>
          <w:szCs w:val="24"/>
        </w:rPr>
        <w:t xml:space="preserve"> </w:t>
      </w:r>
      <w:r w:rsidRPr="005F5317">
        <w:rPr>
          <w:b/>
          <w:sz w:val="24"/>
          <w:szCs w:val="24"/>
        </w:rPr>
        <w:t>§ 3.</w:t>
      </w:r>
      <w:r w:rsidRPr="00B51E06">
        <w:rPr>
          <w:sz w:val="24"/>
          <w:szCs w:val="24"/>
        </w:rPr>
        <w:t xml:space="preserve"> Dotacja pobrana w nadmiernej wysokości podlega zwrotowi do 31 grudnia 2022 roku na nr rachunku bankowego Gminy Nozdrzec o numerze 44 9093 1017 2004 0400 2310 0001</w:t>
      </w:r>
      <w:r w:rsidRPr="00B51E06">
        <w:rPr>
          <w:color w:val="FF0000"/>
          <w:sz w:val="24"/>
          <w:szCs w:val="24"/>
        </w:rPr>
        <w:t xml:space="preserve"> </w:t>
      </w:r>
      <w:r w:rsidRPr="00B51E06">
        <w:rPr>
          <w:sz w:val="24"/>
          <w:szCs w:val="24"/>
        </w:rPr>
        <w:t xml:space="preserve">prowadzonym </w:t>
      </w:r>
      <w:r>
        <w:rPr>
          <w:sz w:val="24"/>
          <w:szCs w:val="24"/>
        </w:rPr>
        <w:br/>
      </w:r>
      <w:r w:rsidRPr="00B51E06">
        <w:rPr>
          <w:sz w:val="24"/>
          <w:szCs w:val="24"/>
        </w:rPr>
        <w:t>w Banku Spółdzielczym w Nozdrzcu.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276" w:lineRule="auto"/>
        <w:ind w:left="20" w:right="20" w:firstLine="340"/>
        <w:rPr>
          <w:sz w:val="24"/>
          <w:szCs w:val="24"/>
        </w:rPr>
        <w:sectPr w:rsidR="009D301D" w:rsidRPr="00B51E06" w:rsidSect="005F5317">
          <w:type w:val="continuous"/>
          <w:pgSz w:w="11909" w:h="16838"/>
          <w:pgMar w:top="1274" w:right="852" w:bottom="1666" w:left="1012" w:header="0" w:footer="3" w:gutter="0"/>
          <w:cols w:space="720"/>
          <w:noEndnote/>
          <w:docGrid w:linePitch="360"/>
        </w:sectPr>
      </w:pPr>
      <w:r>
        <w:rPr>
          <w:rStyle w:val="TeksttreciPogrubienie"/>
          <w:sz w:val="24"/>
          <w:szCs w:val="24"/>
        </w:rPr>
        <w:t xml:space="preserve">  </w:t>
      </w:r>
      <w:r w:rsidR="009A4CC5">
        <w:rPr>
          <w:rStyle w:val="TeksttreciPogrubienie"/>
          <w:sz w:val="24"/>
          <w:szCs w:val="24"/>
        </w:rPr>
        <w:t xml:space="preserve"> </w:t>
      </w:r>
      <w:r w:rsidRPr="00B51E06">
        <w:rPr>
          <w:rStyle w:val="TeksttreciPogrubienie"/>
          <w:sz w:val="24"/>
          <w:szCs w:val="24"/>
        </w:rPr>
        <w:t xml:space="preserve">§ 4. </w:t>
      </w:r>
      <w:r w:rsidRPr="00B51E06">
        <w:rPr>
          <w:sz w:val="24"/>
          <w:szCs w:val="24"/>
        </w:rPr>
        <w:t>1. Niniejsze porozumienie zostaje zawarte na okres od 01.0</w:t>
      </w:r>
      <w:r w:rsidR="00DA1FAB">
        <w:rPr>
          <w:sz w:val="24"/>
          <w:szCs w:val="24"/>
        </w:rPr>
        <w:t>1</w:t>
      </w:r>
      <w:r w:rsidRPr="00B51E06">
        <w:rPr>
          <w:sz w:val="24"/>
          <w:szCs w:val="24"/>
        </w:rPr>
        <w:t>.202</w:t>
      </w:r>
      <w:r w:rsidR="00DA1FAB">
        <w:rPr>
          <w:sz w:val="24"/>
          <w:szCs w:val="24"/>
        </w:rPr>
        <w:t>3</w:t>
      </w:r>
      <w:r w:rsidRPr="00B51E06">
        <w:rPr>
          <w:sz w:val="24"/>
          <w:szCs w:val="24"/>
        </w:rPr>
        <w:t xml:space="preserve"> r. do dnia 31.12.202</w:t>
      </w:r>
      <w:r w:rsidR="00DA1FAB">
        <w:rPr>
          <w:sz w:val="24"/>
          <w:szCs w:val="24"/>
        </w:rPr>
        <w:t>3</w:t>
      </w:r>
      <w:r w:rsidRPr="00B51E06">
        <w:rPr>
          <w:sz w:val="24"/>
          <w:szCs w:val="24"/>
        </w:rPr>
        <w:t xml:space="preserve"> r. </w:t>
      </w:r>
      <w:r>
        <w:rPr>
          <w:sz w:val="24"/>
          <w:szCs w:val="24"/>
        </w:rPr>
        <w:br/>
      </w:r>
      <w:r w:rsidRPr="00B51E06">
        <w:rPr>
          <w:sz w:val="24"/>
          <w:szCs w:val="24"/>
        </w:rPr>
        <w:t>z możliwością wypowiedzenia przez każdą ze stron, z zachowaniem miesięcznego okresu wypowiedzenia.</w:t>
      </w:r>
    </w:p>
    <w:p w:rsidR="009D301D" w:rsidRDefault="009D301D" w:rsidP="009D301D">
      <w:pPr>
        <w:pStyle w:val="Teksttreci0"/>
        <w:shd w:val="clear" w:color="auto" w:fill="auto"/>
        <w:spacing w:before="0" w:after="0" w:line="276" w:lineRule="auto"/>
        <w:ind w:firstLine="340"/>
        <w:jc w:val="left"/>
        <w:rPr>
          <w:sz w:val="24"/>
          <w:szCs w:val="24"/>
        </w:rPr>
      </w:pPr>
      <w:r w:rsidRPr="00B51E06">
        <w:rPr>
          <w:sz w:val="24"/>
          <w:szCs w:val="24"/>
        </w:rPr>
        <w:lastRenderedPageBreak/>
        <w:t>2. Wszelkie zmiany warunków porozumienia wymagają formy pisemnej pod rygorem nieważności.</w:t>
      </w:r>
      <w:r>
        <w:rPr>
          <w:sz w:val="24"/>
          <w:szCs w:val="24"/>
        </w:rPr>
        <w:t xml:space="preserve"> 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276" w:lineRule="auto"/>
        <w:ind w:firstLine="340"/>
        <w:jc w:val="left"/>
        <w:rPr>
          <w:sz w:val="24"/>
          <w:szCs w:val="24"/>
        </w:rPr>
      </w:pPr>
      <w:r w:rsidRPr="00B51E06">
        <w:rPr>
          <w:b/>
          <w:sz w:val="24"/>
          <w:szCs w:val="24"/>
        </w:rPr>
        <w:t>§ 5.</w:t>
      </w:r>
      <w:r w:rsidRPr="00B51E06">
        <w:rPr>
          <w:sz w:val="24"/>
          <w:szCs w:val="24"/>
        </w:rPr>
        <w:t xml:space="preserve"> Porozumienie sporządza się w czterech jednobrzmiących egzemplarzach, po 2 egzemplarze dla każdej ze stron.</w:t>
      </w:r>
    </w:p>
    <w:p w:rsidR="009D301D" w:rsidRPr="00B51E06" w:rsidRDefault="009D301D" w:rsidP="009D301D">
      <w:pPr>
        <w:pStyle w:val="Teksttreci0"/>
        <w:shd w:val="clear" w:color="auto" w:fill="auto"/>
        <w:spacing w:before="0" w:after="0" w:line="276" w:lineRule="auto"/>
        <w:ind w:firstLine="340"/>
        <w:jc w:val="left"/>
        <w:rPr>
          <w:sz w:val="24"/>
          <w:szCs w:val="24"/>
        </w:rPr>
      </w:pPr>
      <w:r w:rsidRPr="005F5317">
        <w:rPr>
          <w:b/>
          <w:sz w:val="24"/>
          <w:szCs w:val="24"/>
        </w:rPr>
        <w:t>§ 6.</w:t>
      </w:r>
      <w:r w:rsidRPr="00B51E06">
        <w:rPr>
          <w:sz w:val="24"/>
          <w:szCs w:val="24"/>
        </w:rPr>
        <w:t xml:space="preserve"> Porozumienie podlega ogłoszeniu w Dzienniku Urzędowym Województwa Podkarpackiego.</w:t>
      </w:r>
    </w:p>
    <w:p w:rsidR="009D301D" w:rsidRDefault="009D301D" w:rsidP="009D301D">
      <w:pPr>
        <w:pStyle w:val="Nagwek120"/>
        <w:keepNext/>
        <w:keepLines/>
        <w:shd w:val="clear" w:color="auto" w:fill="auto"/>
        <w:spacing w:line="276" w:lineRule="auto"/>
        <w:ind w:right="20"/>
      </w:pPr>
      <w:bookmarkStart w:id="2" w:name="bookmark1"/>
    </w:p>
    <w:bookmarkEnd w:id="2"/>
    <w:p w:rsidR="009D301D" w:rsidRDefault="009D301D" w:rsidP="009D301D">
      <w:pPr>
        <w:pStyle w:val="Teksttreci0"/>
        <w:shd w:val="clear" w:color="auto" w:fill="auto"/>
        <w:spacing w:before="0" w:after="0" w:line="378" w:lineRule="exact"/>
        <w:ind w:left="20"/>
      </w:pPr>
    </w:p>
    <w:p w:rsidR="00151FDD" w:rsidRPr="009D301D" w:rsidRDefault="00151FDD" w:rsidP="009D301D"/>
    <w:sectPr w:rsidR="00151FDD" w:rsidRPr="009D301D">
      <w:headerReference w:type="default" r:id="rId7"/>
      <w:footerReference w:type="default" r:id="rId8"/>
      <w:footerReference w:type="first" r:id="rId9"/>
      <w:type w:val="continuous"/>
      <w:pgSz w:w="11909" w:h="16838"/>
      <w:pgMar w:top="836" w:right="677" w:bottom="8652" w:left="11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DF" w:rsidRDefault="009449DF">
      <w:pPr>
        <w:spacing w:after="0" w:line="240" w:lineRule="auto"/>
      </w:pPr>
      <w:r>
        <w:separator/>
      </w:r>
    </w:p>
  </w:endnote>
  <w:endnote w:type="continuationSeparator" w:id="0">
    <w:p w:rsidR="009449DF" w:rsidRDefault="0094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7B" w:rsidRDefault="009A4C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31DB0A3" wp14:editId="450E1663">
              <wp:simplePos x="0" y="0"/>
              <wp:positionH relativeFrom="page">
                <wp:posOffset>644525</wp:posOffset>
              </wp:positionH>
              <wp:positionV relativeFrom="page">
                <wp:posOffset>10288270</wp:posOffset>
              </wp:positionV>
              <wp:extent cx="6256655" cy="116840"/>
              <wp:effectExtent l="0" t="1270" r="4445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B7B" w:rsidRDefault="009449DF">
                          <w:pPr>
                            <w:pStyle w:val="Nagweklubstopka0"/>
                            <w:shd w:val="clear" w:color="auto" w:fill="auto"/>
                            <w:tabs>
                              <w:tab w:val="right" w:pos="985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DB0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.75pt;margin-top:810.1pt;width:492.65pt;height:9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iZrA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" filled="f" stroked="f">
              <v:textbox style="mso-fit-shape-to-text:t" inset="0,0,0,0">
                <w:txbxContent>
                  <w:p w:rsidR="00746B7B" w:rsidRDefault="00E44B31">
                    <w:pPr>
                      <w:pStyle w:val="Nagweklubstopka0"/>
                      <w:shd w:val="clear" w:color="auto" w:fill="auto"/>
                      <w:tabs>
                        <w:tab w:val="right" w:pos="985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7B" w:rsidRDefault="009449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DF" w:rsidRDefault="009449DF">
      <w:pPr>
        <w:spacing w:after="0" w:line="240" w:lineRule="auto"/>
      </w:pPr>
      <w:r>
        <w:separator/>
      </w:r>
    </w:p>
  </w:footnote>
  <w:footnote w:type="continuationSeparator" w:id="0">
    <w:p w:rsidR="009449DF" w:rsidRDefault="0094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7B" w:rsidRDefault="009449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AA1"/>
    <w:multiLevelType w:val="multilevel"/>
    <w:tmpl w:val="72A6B6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F7E74"/>
    <w:multiLevelType w:val="multilevel"/>
    <w:tmpl w:val="805CB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28"/>
    <w:rsid w:val="000827E6"/>
    <w:rsid w:val="00151FDD"/>
    <w:rsid w:val="0016228E"/>
    <w:rsid w:val="00225A93"/>
    <w:rsid w:val="00334A34"/>
    <w:rsid w:val="004134F6"/>
    <w:rsid w:val="00680B73"/>
    <w:rsid w:val="006E6882"/>
    <w:rsid w:val="007D1628"/>
    <w:rsid w:val="00904505"/>
    <w:rsid w:val="00930322"/>
    <w:rsid w:val="009449DF"/>
    <w:rsid w:val="009A4CC5"/>
    <w:rsid w:val="009D301D"/>
    <w:rsid w:val="00BD3CB8"/>
    <w:rsid w:val="00D33198"/>
    <w:rsid w:val="00DA1FAB"/>
    <w:rsid w:val="00E4424E"/>
    <w:rsid w:val="00E44B31"/>
    <w:rsid w:val="00F37090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A4D1-4D81-4DC0-BA81-1F60A71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27E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827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0827E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827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082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0827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0827E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27E6"/>
    <w:pPr>
      <w:shd w:val="clear" w:color="auto" w:fill="FFFFFF"/>
      <w:spacing w:after="180" w:line="25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08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eksttreci0">
    <w:name w:val="Tekst treści"/>
    <w:basedOn w:val="Normalny"/>
    <w:link w:val="Teksttreci"/>
    <w:rsid w:val="000827E6"/>
    <w:pPr>
      <w:shd w:val="clear" w:color="auto" w:fill="FFFFFF"/>
      <w:spacing w:before="180" w:after="60" w:line="25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Nagwek10">
    <w:name w:val="Nagłówek #1"/>
    <w:basedOn w:val="Normalny"/>
    <w:link w:val="Nagwek1"/>
    <w:rsid w:val="000827E6"/>
    <w:pPr>
      <w:shd w:val="clear" w:color="auto" w:fill="FFFFFF"/>
      <w:spacing w:before="60" w:after="420" w:line="25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Nagwek120">
    <w:name w:val="Nagłówek #1 (2)"/>
    <w:basedOn w:val="Normalny"/>
    <w:link w:val="Nagwek12"/>
    <w:rsid w:val="000827E6"/>
    <w:pPr>
      <w:shd w:val="clear" w:color="auto" w:fill="FFFFFF"/>
      <w:spacing w:line="378" w:lineRule="exact"/>
      <w:jc w:val="center"/>
      <w:outlineLvl w:val="0"/>
    </w:pPr>
    <w:rPr>
      <w:rFonts w:ascii="Bookman Old Style" w:eastAsia="Bookman Old Style" w:hAnsi="Bookman Old Style" w:cs="Bookman Old Style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Halina Wandas</cp:lastModifiedBy>
  <cp:revision>14</cp:revision>
  <cp:lastPrinted>2022-11-02T12:42:00Z</cp:lastPrinted>
  <dcterms:created xsi:type="dcterms:W3CDTF">2022-11-02T12:21:00Z</dcterms:created>
  <dcterms:modified xsi:type="dcterms:W3CDTF">2023-03-21T10:19:00Z</dcterms:modified>
</cp:coreProperties>
</file>