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20" w:rsidRDefault="00F50DED">
      <w:pPr>
        <w:pStyle w:val="Teksttreci20"/>
        <w:shd w:val="clear" w:color="auto" w:fill="auto"/>
        <w:tabs>
          <w:tab w:val="right" w:leader="underscore" w:pos="6388"/>
        </w:tabs>
        <w:ind w:left="3040" w:firstLine="0"/>
      </w:pPr>
      <w:r>
        <w:t>UCHWAŁA NR</w:t>
      </w:r>
      <w:r>
        <w:tab/>
        <w:t>2023</w:t>
      </w:r>
    </w:p>
    <w:p w:rsidR="00C75C20" w:rsidRDefault="005846D7" w:rsidP="00E379EF">
      <w:pPr>
        <w:pStyle w:val="Teksttreci20"/>
        <w:shd w:val="clear" w:color="auto" w:fill="auto"/>
        <w:tabs>
          <w:tab w:val="right" w:pos="5884"/>
          <w:tab w:val="right" w:pos="6114"/>
        </w:tabs>
        <w:spacing w:line="276" w:lineRule="auto"/>
        <w:ind w:left="3320" w:right="3260"/>
        <w:jc w:val="left"/>
      </w:pPr>
      <w:r>
        <w:t>RADY GMINY NOZDRZEC z dnia</w:t>
      </w:r>
      <w:r>
        <w:tab/>
        <w:t xml:space="preserve">2023 </w:t>
      </w:r>
      <w:bookmarkStart w:id="0" w:name="_GoBack"/>
      <w:bookmarkEnd w:id="0"/>
      <w:r w:rsidR="00F50DED">
        <w:t>r.</w:t>
      </w:r>
    </w:p>
    <w:p w:rsidR="00E379EF" w:rsidRDefault="00E379EF" w:rsidP="00E379EF">
      <w:pPr>
        <w:pStyle w:val="Teksttreci20"/>
        <w:shd w:val="clear" w:color="auto" w:fill="auto"/>
        <w:tabs>
          <w:tab w:val="right" w:pos="5884"/>
          <w:tab w:val="right" w:pos="6114"/>
        </w:tabs>
        <w:spacing w:line="276" w:lineRule="auto"/>
        <w:ind w:left="3320" w:right="3260"/>
        <w:jc w:val="left"/>
      </w:pPr>
    </w:p>
    <w:p w:rsidR="00C75C20" w:rsidRDefault="00F50DED" w:rsidP="00E379EF">
      <w:pPr>
        <w:pStyle w:val="Teksttreci0"/>
        <w:shd w:val="clear" w:color="auto" w:fill="auto"/>
        <w:spacing w:before="0" w:after="0" w:line="276" w:lineRule="auto"/>
        <w:ind w:left="60" w:right="300"/>
        <w:jc w:val="center"/>
      </w:pPr>
      <w:r>
        <w:t>w sprawie wyrażenia zgody na przyjęcie darowizny w postaci prawa własności nieruchomości poł</w:t>
      </w:r>
      <w:r w:rsidR="00E379EF">
        <w:t>ożonej w miejscowości Siedliska</w:t>
      </w:r>
    </w:p>
    <w:p w:rsidR="00E379EF" w:rsidRDefault="00E379EF" w:rsidP="00E379EF">
      <w:pPr>
        <w:pStyle w:val="Teksttreci0"/>
        <w:shd w:val="clear" w:color="auto" w:fill="auto"/>
        <w:spacing w:before="0" w:after="0" w:line="276" w:lineRule="auto"/>
        <w:ind w:left="60" w:right="300"/>
        <w:jc w:val="center"/>
      </w:pPr>
    </w:p>
    <w:p w:rsidR="00C75C20" w:rsidRPr="00E379EF" w:rsidRDefault="00F50DED" w:rsidP="00E379EF">
      <w:pPr>
        <w:pStyle w:val="Teksttreci0"/>
        <w:shd w:val="clear" w:color="auto" w:fill="auto"/>
        <w:spacing w:before="0" w:after="0" w:line="276" w:lineRule="auto"/>
        <w:ind w:left="60" w:right="300" w:firstLine="740"/>
        <w:rPr>
          <w:sz w:val="24"/>
        </w:rPr>
      </w:pPr>
      <w:r>
        <w:t xml:space="preserve">Na podstawie art. 18 ust. 2 pkt. 9 lit. a ustawy z dnia 08 marca 1990 r. o samorządzie </w:t>
      </w:r>
      <w:r w:rsidRPr="00E379EF">
        <w:rPr>
          <w:sz w:val="24"/>
        </w:rPr>
        <w:t>gminnym (t.j. Dz. U. z 2023 r. poz. 40 z późn. zm.) oraz art. 13 ust. 2 ustawy z dnia 21 sierpnia 1997</w:t>
      </w:r>
      <w:r w:rsidR="005846D7">
        <w:rPr>
          <w:sz w:val="24"/>
        </w:rPr>
        <w:t xml:space="preserve"> </w:t>
      </w:r>
      <w:r w:rsidRPr="00E379EF">
        <w:rPr>
          <w:sz w:val="24"/>
        </w:rPr>
        <w:t>r. o gospodarce nieruchomościami (t.j. Dz.U. z 2023</w:t>
      </w:r>
      <w:r w:rsidR="005846D7">
        <w:rPr>
          <w:sz w:val="24"/>
        </w:rPr>
        <w:t xml:space="preserve"> </w:t>
      </w:r>
      <w:r w:rsidRPr="00E379EF">
        <w:rPr>
          <w:sz w:val="24"/>
        </w:rPr>
        <w:t>r., poz.344,</w:t>
      </w:r>
      <w:r w:rsidR="005846D7">
        <w:rPr>
          <w:sz w:val="24"/>
        </w:rPr>
        <w:t xml:space="preserve"> </w:t>
      </w:r>
      <w:r w:rsidRPr="00E379EF">
        <w:rPr>
          <w:sz w:val="24"/>
        </w:rPr>
        <w:t>z późn.zm.)</w:t>
      </w:r>
      <w:r w:rsidR="00E379EF" w:rsidRPr="00E379EF">
        <w:rPr>
          <w:sz w:val="24"/>
        </w:rPr>
        <w:t xml:space="preserve">, </w:t>
      </w:r>
      <w:r w:rsidRPr="00E379EF">
        <w:rPr>
          <w:sz w:val="24"/>
        </w:rPr>
        <w:t>Rada Gminy w Nozdrzcu uchwala, co następuje:</w:t>
      </w:r>
    </w:p>
    <w:p w:rsidR="00E379EF" w:rsidRPr="00E379EF" w:rsidRDefault="00E379EF" w:rsidP="00E379EF">
      <w:pPr>
        <w:pStyle w:val="Teksttreci0"/>
        <w:shd w:val="clear" w:color="auto" w:fill="auto"/>
        <w:spacing w:before="0" w:after="0" w:line="276" w:lineRule="auto"/>
        <w:ind w:left="60" w:right="300" w:firstLine="740"/>
        <w:rPr>
          <w:sz w:val="24"/>
        </w:rPr>
      </w:pPr>
    </w:p>
    <w:p w:rsidR="00C75C20" w:rsidRPr="00E379EF" w:rsidRDefault="00F50DED" w:rsidP="00E379EF">
      <w:pPr>
        <w:pStyle w:val="Teksttreci0"/>
        <w:shd w:val="clear" w:color="auto" w:fill="auto"/>
        <w:spacing w:before="0" w:after="0" w:line="276" w:lineRule="auto"/>
        <w:ind w:left="60" w:right="300"/>
        <w:rPr>
          <w:sz w:val="24"/>
        </w:rPr>
      </w:pPr>
      <w:r w:rsidRPr="00E379EF">
        <w:rPr>
          <w:b/>
          <w:sz w:val="24"/>
        </w:rPr>
        <w:t>§ 1.</w:t>
      </w:r>
      <w:r w:rsidRPr="00E379EF">
        <w:rPr>
          <w:sz w:val="24"/>
        </w:rPr>
        <w:t xml:space="preserve"> Wyrazić zgodę na przyjęcie darowizny w postaci prawa własności nieruchomości położonej w miejscowości Siedliska, oznaczonej w ewidencji gruntów, jako działki o numerach ewidencyjnych:</w:t>
      </w:r>
      <w:r w:rsidR="00E379EF">
        <w:rPr>
          <w:sz w:val="24"/>
        </w:rPr>
        <w:t xml:space="preserve"> </w:t>
      </w:r>
      <w:r w:rsidRPr="00E379EF">
        <w:rPr>
          <w:sz w:val="24"/>
        </w:rPr>
        <w:t>541/1 o pow. 0,0059 ha, 540/1 o pow. 0,0018 ha dla których Sąd Rejonowy w Brzozowie prowadzi księgę wieczystą nr KS1B/00039021/9.</w:t>
      </w:r>
    </w:p>
    <w:p w:rsidR="00E379EF" w:rsidRPr="00E379EF" w:rsidRDefault="00E379EF" w:rsidP="00E379EF">
      <w:pPr>
        <w:pStyle w:val="Teksttreci0"/>
        <w:shd w:val="clear" w:color="auto" w:fill="auto"/>
        <w:spacing w:before="0" w:after="0" w:line="276" w:lineRule="auto"/>
        <w:ind w:left="60" w:right="300"/>
        <w:rPr>
          <w:sz w:val="24"/>
        </w:rPr>
      </w:pPr>
    </w:p>
    <w:p w:rsidR="00C75C20" w:rsidRPr="00E379EF" w:rsidRDefault="00F50DED" w:rsidP="00E379EF">
      <w:pPr>
        <w:pStyle w:val="Teksttreci0"/>
        <w:shd w:val="clear" w:color="auto" w:fill="auto"/>
        <w:spacing w:before="0" w:after="0" w:line="276" w:lineRule="auto"/>
        <w:ind w:left="60"/>
        <w:rPr>
          <w:sz w:val="24"/>
        </w:rPr>
      </w:pPr>
      <w:r w:rsidRPr="00E379EF">
        <w:rPr>
          <w:rStyle w:val="TeksttreciPogrubienie"/>
          <w:sz w:val="24"/>
        </w:rPr>
        <w:t xml:space="preserve">§ 2. </w:t>
      </w:r>
      <w:r w:rsidRPr="00E379EF">
        <w:rPr>
          <w:sz w:val="24"/>
        </w:rPr>
        <w:t>Wykonanie uchwały powierza się Wójtowi Gminy Nozdrzec.</w:t>
      </w:r>
    </w:p>
    <w:p w:rsidR="00E379EF" w:rsidRPr="00E379EF" w:rsidRDefault="00E379EF" w:rsidP="00E379EF">
      <w:pPr>
        <w:pStyle w:val="Teksttreci0"/>
        <w:shd w:val="clear" w:color="auto" w:fill="auto"/>
        <w:spacing w:before="0" w:after="0" w:line="276" w:lineRule="auto"/>
        <w:ind w:left="60"/>
        <w:rPr>
          <w:sz w:val="24"/>
        </w:rPr>
      </w:pPr>
    </w:p>
    <w:p w:rsidR="00C75C20" w:rsidRPr="00E379EF" w:rsidRDefault="00F50DED" w:rsidP="00E379EF">
      <w:pPr>
        <w:pStyle w:val="Teksttreci0"/>
        <w:shd w:val="clear" w:color="auto" w:fill="auto"/>
        <w:spacing w:before="0" w:after="0" w:line="276" w:lineRule="auto"/>
        <w:ind w:left="60"/>
        <w:rPr>
          <w:sz w:val="24"/>
        </w:rPr>
      </w:pPr>
      <w:r w:rsidRPr="00E379EF">
        <w:rPr>
          <w:rStyle w:val="TeksttreciPogrubienie"/>
          <w:sz w:val="24"/>
        </w:rPr>
        <w:t xml:space="preserve">§ 3. </w:t>
      </w:r>
      <w:r w:rsidRPr="00E379EF">
        <w:rPr>
          <w:sz w:val="24"/>
        </w:rPr>
        <w:t>Uchwała wchodzi w życie z dniem podjęcia.</w:t>
      </w:r>
    </w:p>
    <w:p w:rsidR="00E379EF" w:rsidRPr="00E379EF" w:rsidRDefault="00E379EF" w:rsidP="00E379EF">
      <w:pPr>
        <w:pStyle w:val="Teksttreci0"/>
        <w:shd w:val="clear" w:color="auto" w:fill="auto"/>
        <w:spacing w:before="0" w:after="0" w:line="276" w:lineRule="auto"/>
        <w:ind w:left="60"/>
        <w:rPr>
          <w:sz w:val="24"/>
        </w:rPr>
      </w:pPr>
    </w:p>
    <w:p w:rsidR="00C75C20" w:rsidRPr="00E379EF" w:rsidRDefault="00F50DED" w:rsidP="00E379EF">
      <w:pPr>
        <w:pStyle w:val="Teksttreci20"/>
        <w:shd w:val="clear" w:color="auto" w:fill="auto"/>
        <w:spacing w:after="188" w:line="276" w:lineRule="auto"/>
        <w:ind w:firstLine="0"/>
        <w:jc w:val="center"/>
        <w:rPr>
          <w:sz w:val="24"/>
        </w:rPr>
      </w:pPr>
      <w:r w:rsidRPr="00E379EF">
        <w:rPr>
          <w:sz w:val="24"/>
        </w:rPr>
        <w:t>Uzasadnienie</w:t>
      </w:r>
    </w:p>
    <w:p w:rsidR="00C75C20" w:rsidRPr="00E379EF" w:rsidRDefault="00F50DED">
      <w:pPr>
        <w:pStyle w:val="Teksttreci0"/>
        <w:shd w:val="clear" w:color="auto" w:fill="auto"/>
        <w:spacing w:before="0" w:after="0" w:line="410" w:lineRule="exact"/>
        <w:ind w:left="20" w:right="20"/>
        <w:rPr>
          <w:sz w:val="24"/>
        </w:rPr>
      </w:pPr>
      <w:r w:rsidRPr="00E379EF">
        <w:rPr>
          <w:sz w:val="24"/>
        </w:rPr>
        <w:t>Właścicielka nieruchomości opisanych w § 1 niniejszej uchwały zwrócił</w:t>
      </w:r>
      <w:r w:rsidR="00E379EF" w:rsidRPr="00E379EF">
        <w:rPr>
          <w:sz w:val="24"/>
        </w:rPr>
        <w:t>a</w:t>
      </w:r>
      <w:r w:rsidRPr="00E379EF">
        <w:rPr>
          <w:sz w:val="24"/>
        </w:rPr>
        <w:t xml:space="preserve"> się z wnioskiem do Gminy Nozdrzec o przyjęcie ich w formie darowizny. Działki o numerach ewidencyjnych 541/1 o pow. 0,0059 ha, 540/1 o pow. 0,0018 ha położone w miejscowości Siedliska stanowią poszerzenie drogi dojazdowej do nieruchomości zabudowanych i gruntów rolnych. Podczas wykonywania nakładki asfaltowej drogi gminnej, przyległe działki które są planowane do przyjęcia na rzecz gminy zostały również wyasfaltowane.</w:t>
      </w:r>
    </w:p>
    <w:p w:rsidR="00C75C20" w:rsidRDefault="00F50DED">
      <w:pPr>
        <w:pStyle w:val="Teksttreci0"/>
        <w:shd w:val="clear" w:color="auto" w:fill="auto"/>
        <w:spacing w:before="0" w:after="0" w:line="410" w:lineRule="exact"/>
        <w:jc w:val="center"/>
      </w:pPr>
      <w:r>
        <w:t>Wobec powyższego podjęcie uchwały wg. przedstawionego projektu należy uznać za zasadne.</w:t>
      </w:r>
    </w:p>
    <w:sectPr w:rsidR="00C75C20">
      <w:type w:val="continuous"/>
      <w:pgSz w:w="11909" w:h="16838"/>
      <w:pgMar w:top="3320" w:right="1195" w:bottom="3320" w:left="12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93" w:rsidRDefault="00153F93">
      <w:r>
        <w:separator/>
      </w:r>
    </w:p>
  </w:endnote>
  <w:endnote w:type="continuationSeparator" w:id="0">
    <w:p w:rsidR="00153F93" w:rsidRDefault="0015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93" w:rsidRDefault="00153F93"/>
  </w:footnote>
  <w:footnote w:type="continuationSeparator" w:id="0">
    <w:p w:rsidR="00153F93" w:rsidRDefault="00153F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20"/>
    <w:rsid w:val="00153F93"/>
    <w:rsid w:val="005846D7"/>
    <w:rsid w:val="00B06C06"/>
    <w:rsid w:val="00C75C20"/>
    <w:rsid w:val="00E379EF"/>
    <w:rsid w:val="00F5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EA5EE-49F0-4020-832C-AA353823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18" w:lineRule="exact"/>
      <w:ind w:hanging="1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after="360" w:line="42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KMBT_C454e-20231222082353</vt:lpstr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KMBT_C454e-20231222082353</dc:title>
  <dc:subject/>
  <dc:creator>uzytkownik</dc:creator>
  <cp:keywords/>
  <cp:lastModifiedBy>Agnieszka Baran</cp:lastModifiedBy>
  <cp:revision>3</cp:revision>
  <dcterms:created xsi:type="dcterms:W3CDTF">2023-12-22T07:35:00Z</dcterms:created>
  <dcterms:modified xsi:type="dcterms:W3CDTF">2023-12-22T08:26:00Z</dcterms:modified>
</cp:coreProperties>
</file>