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D4" w:rsidRDefault="005E62D4" w:rsidP="005E62D4">
      <w:pPr>
        <w:pStyle w:val="OrdinanceTitle"/>
        <w:jc w:val="right"/>
        <w:rPr>
          <w:b/>
        </w:rPr>
      </w:pPr>
      <w:r>
        <w:rPr>
          <w:b/>
          <w:i/>
        </w:rPr>
        <w:t>Projekt</w:t>
      </w:r>
      <w:r>
        <w:rPr>
          <w:b/>
        </w:rPr>
        <w:t xml:space="preserve"> </w:t>
      </w:r>
    </w:p>
    <w:p w:rsidR="005E62D4" w:rsidRDefault="005E62D4" w:rsidP="005E62D4">
      <w:pPr>
        <w:pStyle w:val="OrdinanceTitle"/>
        <w:rPr>
          <w:b/>
        </w:rPr>
      </w:pPr>
      <w:r>
        <w:rPr>
          <w:b/>
        </w:rPr>
        <w:t>Uchwała Nr …../…../2024</w:t>
      </w:r>
    </w:p>
    <w:p w:rsidR="005E62D4" w:rsidRDefault="005E62D4" w:rsidP="005E62D4">
      <w:pPr>
        <w:pStyle w:val="OrdinanceTitle"/>
        <w:rPr>
          <w:b/>
        </w:rPr>
      </w:pPr>
      <w:r>
        <w:rPr>
          <w:b/>
        </w:rPr>
        <w:t>Rady Gminy Nozdrzec</w:t>
      </w:r>
    </w:p>
    <w:p w:rsidR="005E62D4" w:rsidRDefault="005E62D4" w:rsidP="005E62D4">
      <w:pPr>
        <w:pStyle w:val="OrdinanceTitle"/>
        <w:rPr>
          <w:b/>
        </w:rPr>
      </w:pPr>
      <w:r>
        <w:rPr>
          <w:b/>
        </w:rPr>
        <w:t xml:space="preserve">z dnia </w:t>
      </w:r>
      <w:r w:rsidR="00C65B4A">
        <w:rPr>
          <w:b/>
        </w:rPr>
        <w:t>10</w:t>
      </w:r>
      <w:r>
        <w:rPr>
          <w:b/>
        </w:rPr>
        <w:t xml:space="preserve"> lipca 2024 roku</w:t>
      </w:r>
    </w:p>
    <w:p w:rsidR="005E62D4" w:rsidRDefault="005E62D4" w:rsidP="005E62D4">
      <w:pPr>
        <w:pStyle w:val="OrdinanceTitle"/>
        <w:rPr>
          <w:b/>
        </w:rPr>
      </w:pPr>
    </w:p>
    <w:p w:rsidR="005E62D4" w:rsidRDefault="005E62D4" w:rsidP="005E62D4">
      <w:pPr>
        <w:pStyle w:val="OrdinanceTitle"/>
        <w:rPr>
          <w:b/>
        </w:rPr>
      </w:pPr>
      <w:r>
        <w:rPr>
          <w:b/>
        </w:rPr>
        <w:t>w sprawie zmian w budżecie  na rok 2024</w:t>
      </w:r>
    </w:p>
    <w:p w:rsidR="005E62D4" w:rsidRDefault="005E62D4" w:rsidP="00962241">
      <w:pPr>
        <w:spacing w:after="0" w:line="240" w:lineRule="auto"/>
        <w:rPr>
          <w:b/>
        </w:rPr>
      </w:pPr>
      <w:r>
        <w:t>Na podstawie art. 18 ust. 2 pkt 4 ustawy z dnia 8 marca 1990 r. o samorządzie gminnym (</w:t>
      </w:r>
      <w:proofErr w:type="spellStart"/>
      <w:r>
        <w:t>t.j</w:t>
      </w:r>
      <w:proofErr w:type="spellEnd"/>
      <w:r>
        <w:t xml:space="preserve">. Dz. U. z 2023 roku, poz. 40 z </w:t>
      </w:r>
      <w:proofErr w:type="spellStart"/>
      <w:r>
        <w:t>późn</w:t>
      </w:r>
      <w:proofErr w:type="spellEnd"/>
      <w:r>
        <w:t>. zm.) oraz art. 211, 212, 214, 215,217, 222, 235, 237,239 ustawy z dnia 27 sierpnia 2009 r. o finansach publicznych (</w:t>
      </w:r>
      <w:proofErr w:type="spellStart"/>
      <w:r>
        <w:t>t.j</w:t>
      </w:r>
      <w:proofErr w:type="spellEnd"/>
      <w:r>
        <w:t xml:space="preserve">. Dz. U. z 2023 roku, poz. 1270 z </w:t>
      </w:r>
      <w:proofErr w:type="spellStart"/>
      <w:r>
        <w:t>późn</w:t>
      </w:r>
      <w:proofErr w:type="spellEnd"/>
      <w:r>
        <w:t xml:space="preserve">. zm.), </w:t>
      </w:r>
      <w:r>
        <w:rPr>
          <w:b/>
        </w:rPr>
        <w:t>uchwala się, co następuje:</w:t>
      </w:r>
    </w:p>
    <w:p w:rsidR="00962241" w:rsidRDefault="00962241" w:rsidP="00962241">
      <w:pPr>
        <w:spacing w:after="0" w:line="240" w:lineRule="auto"/>
      </w:pPr>
    </w:p>
    <w:p w:rsidR="005E62D4" w:rsidRDefault="005E62D4" w:rsidP="00962241">
      <w:pPr>
        <w:spacing w:after="0" w:line="240" w:lineRule="auto"/>
      </w:pPr>
      <w:r>
        <w:t xml:space="preserve">§ 1.  Zwiększa się dochody o kwotę </w:t>
      </w:r>
      <w:r w:rsidR="00012D9E">
        <w:t>4 702 353,33</w:t>
      </w:r>
      <w:r>
        <w:t xml:space="preserve"> zł</w:t>
      </w:r>
    </w:p>
    <w:p w:rsidR="00012D9E" w:rsidRDefault="00012D9E" w:rsidP="00962241">
      <w:pPr>
        <w:spacing w:after="0" w:line="240" w:lineRule="auto"/>
      </w:pPr>
      <w:r>
        <w:t xml:space="preserve">      1)    zwiększa się dochody bieżące o kwotę 125 200,00 zł </w:t>
      </w:r>
    </w:p>
    <w:p w:rsidR="005E62D4" w:rsidRDefault="00012D9E" w:rsidP="00962241">
      <w:pPr>
        <w:pStyle w:val="ListParagraph"/>
        <w:spacing w:after="0" w:line="240" w:lineRule="auto"/>
        <w:ind w:left="284"/>
      </w:pPr>
      <w:r>
        <w:t xml:space="preserve"> 2)    </w:t>
      </w:r>
      <w:r w:rsidR="005E62D4">
        <w:t xml:space="preserve">zwiększa się dochody majątkowe o kwotę </w:t>
      </w:r>
      <w:r>
        <w:t>4 577 153</w:t>
      </w:r>
      <w:r w:rsidR="005E62D4">
        <w:t xml:space="preserve">,33 zł </w:t>
      </w:r>
    </w:p>
    <w:p w:rsidR="00962241" w:rsidRDefault="00962241" w:rsidP="00962241">
      <w:pPr>
        <w:pStyle w:val="ListParagraph"/>
        <w:spacing w:after="0" w:line="240" w:lineRule="auto"/>
        <w:ind w:left="284"/>
      </w:pPr>
    </w:p>
    <w:p w:rsidR="005E62D4" w:rsidRDefault="005E62D4" w:rsidP="00962241">
      <w:pPr>
        <w:pStyle w:val="ListParagraph"/>
        <w:spacing w:after="0" w:line="240" w:lineRule="auto"/>
      </w:pPr>
      <w:r>
        <w:t xml:space="preserve">§ 2.  Zwiększa się wydatki o kwotę </w:t>
      </w:r>
      <w:r w:rsidR="00012D9E">
        <w:t>5 421 511,13</w:t>
      </w:r>
      <w:r>
        <w:t xml:space="preserve"> zł </w:t>
      </w:r>
    </w:p>
    <w:p w:rsidR="00012D9E" w:rsidRDefault="00012D9E" w:rsidP="00962241">
      <w:pPr>
        <w:pStyle w:val="ListParagraph"/>
        <w:spacing w:after="0" w:line="240" w:lineRule="auto"/>
      </w:pPr>
      <w:r>
        <w:t xml:space="preserve">      1)    zwiększa się wydatki bieżące o kwotę 110 029,78 zł </w:t>
      </w:r>
    </w:p>
    <w:p w:rsidR="005E62D4" w:rsidRDefault="00012D9E" w:rsidP="00962241">
      <w:pPr>
        <w:pStyle w:val="ListParagraph"/>
        <w:spacing w:after="0" w:line="240" w:lineRule="auto"/>
        <w:ind w:left="284"/>
      </w:pPr>
      <w:r>
        <w:t xml:space="preserve"> 2)    </w:t>
      </w:r>
      <w:r w:rsidR="005E62D4">
        <w:t xml:space="preserve">zwiększa </w:t>
      </w:r>
      <w:r>
        <w:t xml:space="preserve">się wydatki majątkowe o kwotę </w:t>
      </w:r>
      <w:r w:rsidR="005E62D4">
        <w:t>5</w:t>
      </w:r>
      <w:r>
        <w:t xml:space="preserve"> 311 481,35</w:t>
      </w:r>
      <w:r w:rsidR="005E62D4">
        <w:t xml:space="preserve"> zł </w:t>
      </w:r>
    </w:p>
    <w:p w:rsidR="00962241" w:rsidRDefault="00962241" w:rsidP="00962241">
      <w:pPr>
        <w:pStyle w:val="ListParagraph"/>
        <w:spacing w:after="0" w:line="240" w:lineRule="auto"/>
        <w:ind w:left="284"/>
      </w:pPr>
    </w:p>
    <w:p w:rsidR="005E62D4" w:rsidRDefault="005E62D4" w:rsidP="00962241">
      <w:pPr>
        <w:spacing w:after="0" w:line="240" w:lineRule="auto"/>
      </w:pPr>
      <w:r>
        <w:t>§ 3. 1. Deficyt NOZDRZEC wynosi 8 388 883,47 zł i zostanie pokryty przez:</w:t>
      </w:r>
    </w:p>
    <w:p w:rsidR="005E62D4" w:rsidRDefault="005E62D4" w:rsidP="00962241">
      <w:pPr>
        <w:spacing w:after="0" w:line="240" w:lineRule="auto"/>
      </w:pPr>
      <w:r>
        <w:t>- kredyt bankowy w wysokości 421 099,00 zł</w:t>
      </w:r>
    </w:p>
    <w:p w:rsidR="005E62D4" w:rsidRDefault="005E62D4" w:rsidP="00962241">
      <w:pPr>
        <w:spacing w:after="0" w:line="240" w:lineRule="auto"/>
      </w:pPr>
      <w:r>
        <w:t xml:space="preserve">- pożyczka z </w:t>
      </w:r>
      <w:proofErr w:type="spellStart"/>
      <w:r>
        <w:t>WFOŚiGW</w:t>
      </w:r>
      <w:proofErr w:type="spellEnd"/>
      <w:r>
        <w:t xml:space="preserve"> w wysokości 747 757,00 zł</w:t>
      </w:r>
    </w:p>
    <w:p w:rsidR="005E62D4" w:rsidRDefault="005E62D4" w:rsidP="00962241">
      <w:pPr>
        <w:spacing w:after="0" w:line="240" w:lineRule="auto"/>
      </w:pPr>
      <w:r>
        <w:t>- przychody z tytułu niewykorzystanych  środków pieniężnych na rachunku bieżącym budżetu wynikających</w:t>
      </w:r>
      <w:r>
        <w:br/>
        <w:t>z rozliczenia dochodów i wydatków nimi finansowanych związanych ze szczególnymi zasadami wykonania budżetu określonymi w odrębnych ustawach w kwocie 2 025 027,47 zł</w:t>
      </w:r>
    </w:p>
    <w:p w:rsidR="005E62D4" w:rsidRDefault="005E62D4" w:rsidP="00962241">
      <w:pPr>
        <w:spacing w:after="0" w:line="240" w:lineRule="auto"/>
      </w:pPr>
      <w:r>
        <w:t>- przychody ze spłaty pożyczek i kredytów udzielonych za środków publicznych w kwocie 195 000,00 zł</w:t>
      </w:r>
    </w:p>
    <w:p w:rsidR="005E62D4" w:rsidRDefault="005E62D4" w:rsidP="00962241">
      <w:pPr>
        <w:spacing w:after="0" w:line="240" w:lineRule="auto"/>
      </w:pPr>
      <w:r>
        <w:t xml:space="preserve">- emisji obligacji w wysokości 5 000 000,00 zł </w:t>
      </w:r>
    </w:p>
    <w:p w:rsidR="005E62D4" w:rsidRDefault="005E62D4" w:rsidP="00962241">
      <w:pPr>
        <w:spacing w:after="0" w:line="240" w:lineRule="auto"/>
      </w:pPr>
      <w:r>
        <w:t>2. Przychody NOZDRZEC wynoszą 9 376 475,47 zł. Składają się na nie: przychody jednostek samorządu terytorialnego z niewykorzystanych środków pieniężnych na rachunku bieżącym budżetu, wynikających</w:t>
      </w:r>
      <w:r>
        <w:br/>
        <w:t>z rozliczenia dochodów i wydatków nimi finansowanych związanych ze szczególnymi zasadami wykonywania budżetu określonymi w odrębnych ustawach w kwocie 2 025 027,47 zł, przychody ze sprzedaży innych papierów wartościowych w kwocie 5 000 000,00 zł, przychody ze spłat pożyczek i kredytów udzielonych ze środków publicznych w kwocie 195 000,00 zł, przychody z zaciągniętych pożyczek i kredytów na rynku krajowym</w:t>
      </w:r>
      <w:r>
        <w:br/>
        <w:t>w kwocie 2 156 448,00 zł.</w:t>
      </w:r>
    </w:p>
    <w:p w:rsidR="005E62D4" w:rsidRDefault="005E62D4" w:rsidP="00962241">
      <w:pPr>
        <w:spacing w:after="0" w:line="240" w:lineRule="auto"/>
      </w:pPr>
      <w:r>
        <w:t>3. Rozchody NOZDRZEC wynoszą 987 592,00 zł. Składają się na nie: spłaty otrzymanych krajowych pożyczek i kredytów w kwocie 987 592,00 zł.</w:t>
      </w:r>
    </w:p>
    <w:p w:rsidR="00962241" w:rsidRDefault="00962241" w:rsidP="00962241">
      <w:pPr>
        <w:spacing w:after="0" w:line="240" w:lineRule="auto"/>
      </w:pPr>
    </w:p>
    <w:p w:rsidR="005E62D4" w:rsidRDefault="005E62D4" w:rsidP="00962241">
      <w:pPr>
        <w:spacing w:after="0" w:line="240" w:lineRule="auto"/>
      </w:pPr>
      <w:r>
        <w:t>§ 4. Zmiany w planie dochodów - otrzymuje brzmienie zgodnie z załącznikiem nr 1 do uchwały.</w:t>
      </w:r>
    </w:p>
    <w:p w:rsidR="00962241" w:rsidRDefault="00962241" w:rsidP="00962241">
      <w:pPr>
        <w:spacing w:after="0" w:line="240" w:lineRule="auto"/>
      </w:pPr>
    </w:p>
    <w:p w:rsidR="004A4F3E" w:rsidRDefault="005E62D4" w:rsidP="00962241">
      <w:pPr>
        <w:spacing w:after="0" w:line="240" w:lineRule="auto"/>
      </w:pPr>
      <w:r>
        <w:t xml:space="preserve">§ 5. </w:t>
      </w:r>
      <w:r w:rsidR="004A4F3E">
        <w:t>Zmiany w planie dochodów bieżących - otrzymuje brzmienie zgodnie z załącznikiem nr 2 do uchwały</w:t>
      </w:r>
    </w:p>
    <w:p w:rsidR="004335A2" w:rsidRDefault="004335A2" w:rsidP="00962241">
      <w:pPr>
        <w:spacing w:after="0" w:line="240" w:lineRule="auto"/>
      </w:pPr>
    </w:p>
    <w:p w:rsidR="005E62D4" w:rsidRDefault="004335A2" w:rsidP="00962241">
      <w:pPr>
        <w:spacing w:after="0" w:line="240" w:lineRule="auto"/>
      </w:pPr>
      <w:r>
        <w:t>§</w:t>
      </w:r>
      <w:r>
        <w:t xml:space="preserve"> 6. </w:t>
      </w:r>
      <w:r w:rsidR="005E62D4">
        <w:t>Zmiany w planie dochodów majątkowych - otrzymuje brzmi</w:t>
      </w:r>
      <w:r>
        <w:t>enie zgodnie z załącznikiem nr 3</w:t>
      </w:r>
      <w:r w:rsidR="005E62D4">
        <w:t xml:space="preserve"> do uchwały.</w:t>
      </w:r>
    </w:p>
    <w:p w:rsidR="00962241" w:rsidRDefault="00962241" w:rsidP="00962241">
      <w:pPr>
        <w:spacing w:after="0" w:line="240" w:lineRule="auto"/>
      </w:pPr>
    </w:p>
    <w:p w:rsidR="005E62D4" w:rsidRDefault="004335A2" w:rsidP="00962241">
      <w:pPr>
        <w:spacing w:after="0" w:line="240" w:lineRule="auto"/>
      </w:pPr>
      <w:r>
        <w:t>§ 7</w:t>
      </w:r>
      <w:r w:rsidR="005E62D4">
        <w:t>. Zmiany w planie wydatków - otrzymuje brzmi</w:t>
      </w:r>
      <w:r>
        <w:t>enie zgodnie z załącznikiem nr 4</w:t>
      </w:r>
      <w:r w:rsidR="005E62D4">
        <w:t xml:space="preserve"> do uchwały</w:t>
      </w:r>
    </w:p>
    <w:p w:rsidR="00962241" w:rsidRDefault="00962241" w:rsidP="00962241">
      <w:pPr>
        <w:spacing w:after="0" w:line="240" w:lineRule="auto"/>
      </w:pPr>
    </w:p>
    <w:p w:rsidR="004335A2" w:rsidRDefault="004335A2" w:rsidP="00962241">
      <w:pPr>
        <w:spacing w:after="0" w:line="240" w:lineRule="auto"/>
      </w:pPr>
      <w:r>
        <w:t>§ 8</w:t>
      </w:r>
      <w:r w:rsidR="005E62D4">
        <w:t xml:space="preserve">. </w:t>
      </w:r>
      <w:r>
        <w:t>Zmiany w planie wyda</w:t>
      </w:r>
      <w:r>
        <w:t>tków bieżących</w:t>
      </w:r>
      <w:r>
        <w:t xml:space="preserve"> - otrzymuje brzmi</w:t>
      </w:r>
      <w:r>
        <w:t>enie zgodnie z załącznikiem nr 5</w:t>
      </w:r>
      <w:r>
        <w:t xml:space="preserve"> do uchwały</w:t>
      </w:r>
      <w:r>
        <w:t>.</w:t>
      </w:r>
    </w:p>
    <w:p w:rsidR="004335A2" w:rsidRDefault="004335A2" w:rsidP="00962241">
      <w:pPr>
        <w:spacing w:after="0" w:line="240" w:lineRule="auto"/>
      </w:pPr>
    </w:p>
    <w:p w:rsidR="005E62D4" w:rsidRDefault="004335A2" w:rsidP="00962241">
      <w:pPr>
        <w:spacing w:after="0" w:line="240" w:lineRule="auto"/>
      </w:pPr>
      <w:r>
        <w:t>§</w:t>
      </w:r>
      <w:r>
        <w:t xml:space="preserve"> 9. </w:t>
      </w:r>
      <w:r w:rsidR="005E62D4">
        <w:t xml:space="preserve">Zmiany w planie wydatków majątkowych - otrzymuje brzmienie zgodnie z załącznikiem nr </w:t>
      </w:r>
      <w:r>
        <w:t>6</w:t>
      </w:r>
      <w:r w:rsidR="005E62D4">
        <w:t xml:space="preserve"> do uchwały.</w:t>
      </w:r>
    </w:p>
    <w:p w:rsidR="00962241" w:rsidRDefault="00962241" w:rsidP="00962241">
      <w:pPr>
        <w:spacing w:after="0" w:line="240" w:lineRule="auto"/>
      </w:pPr>
    </w:p>
    <w:p w:rsidR="005E62D4" w:rsidRDefault="004335A2" w:rsidP="00962241">
      <w:pPr>
        <w:spacing w:after="0" w:line="240" w:lineRule="auto"/>
      </w:pPr>
      <w:r>
        <w:t>§ 10</w:t>
      </w:r>
      <w:r w:rsidR="005E62D4">
        <w:t>. Zmiany w planie przychodów - otrzymuje brzmi</w:t>
      </w:r>
      <w:r>
        <w:t>enie zgodnie z załącznikiem nr 7</w:t>
      </w:r>
      <w:r w:rsidR="005E62D4">
        <w:t xml:space="preserve"> do uchwały.</w:t>
      </w:r>
    </w:p>
    <w:p w:rsidR="004A4F3E" w:rsidRDefault="004A4F3E" w:rsidP="00962241">
      <w:pPr>
        <w:spacing w:after="0" w:line="240" w:lineRule="auto"/>
      </w:pPr>
    </w:p>
    <w:p w:rsidR="004A4F3E" w:rsidRDefault="004335A2" w:rsidP="00962241">
      <w:pPr>
        <w:spacing w:after="0" w:line="240" w:lineRule="auto"/>
      </w:pPr>
      <w:r>
        <w:t>§ 11</w:t>
      </w:r>
      <w:r w:rsidR="004A4F3E">
        <w:t xml:space="preserve">. </w:t>
      </w:r>
      <w:r>
        <w:t>Zmiany w planie dotacji udzielanych z budżetu - otrzymuje brzmienie zgodnie z załącznikiem nr 8 do uchwały</w:t>
      </w:r>
      <w:r>
        <w:t>.</w:t>
      </w:r>
    </w:p>
    <w:p w:rsidR="004335A2" w:rsidRDefault="004335A2" w:rsidP="00962241">
      <w:pPr>
        <w:spacing w:after="0" w:line="240" w:lineRule="auto"/>
      </w:pPr>
    </w:p>
    <w:p w:rsidR="00962241" w:rsidRDefault="004335A2" w:rsidP="00962241">
      <w:pPr>
        <w:spacing w:after="0" w:line="240" w:lineRule="auto"/>
      </w:pPr>
      <w:r>
        <w:t xml:space="preserve">§ 12. </w:t>
      </w:r>
      <w:r>
        <w:t>Zmiany w planie dochodów z opłat za gospodarowanie odpadami komunalnymi i wydatków związanych z funkcjonowaniem systemu gospodarowania odpadami komunalnymi - otrzymuje brzmienie zgodnie z załącznikiem nr 9 do uchwały.</w:t>
      </w:r>
    </w:p>
    <w:p w:rsidR="004335A2" w:rsidRDefault="004335A2" w:rsidP="004335A2">
      <w:r>
        <w:lastRenderedPageBreak/>
        <w:t xml:space="preserve">§13. </w:t>
      </w:r>
      <w:r>
        <w:t>Zmiany w planie dochodów funduszu przeciwdziałania Covid-19 - otrzymuje brzmienie zgodnie z załącznikiem nr 10 do uchwały.</w:t>
      </w:r>
    </w:p>
    <w:p w:rsidR="005E62D4" w:rsidRDefault="004335A2" w:rsidP="00962241">
      <w:pPr>
        <w:spacing w:after="0" w:line="240" w:lineRule="auto"/>
      </w:pPr>
      <w:r>
        <w:t>§ 14</w:t>
      </w:r>
      <w:r w:rsidR="005E62D4">
        <w:t>. Wykonanie Uchwały powierza się Wójtowi Gminy Nozdrzec.</w:t>
      </w:r>
    </w:p>
    <w:p w:rsidR="00962241" w:rsidRDefault="00962241" w:rsidP="00962241">
      <w:pPr>
        <w:spacing w:after="0" w:line="240" w:lineRule="auto"/>
      </w:pPr>
    </w:p>
    <w:p w:rsidR="005E62D4" w:rsidRDefault="005E62D4" w:rsidP="00962241">
      <w:pPr>
        <w:spacing w:after="0" w:line="240" w:lineRule="auto"/>
      </w:pPr>
      <w:r>
        <w:t>§ 1</w:t>
      </w:r>
      <w:r w:rsidR="004335A2">
        <w:t>5</w:t>
      </w:r>
      <w:r>
        <w:t>. Uchwała w</w:t>
      </w:r>
      <w:r w:rsidR="00012D9E">
        <w:t>chodzi w życie z dniem podjęcia.</w:t>
      </w:r>
    </w:p>
    <w:p w:rsidR="00962241" w:rsidRDefault="00962241" w:rsidP="00962241">
      <w:pPr>
        <w:spacing w:after="0" w:line="240" w:lineRule="auto"/>
      </w:pPr>
    </w:p>
    <w:p w:rsidR="00012D9E" w:rsidRDefault="00012D9E" w:rsidP="005E62D4">
      <w:pPr>
        <w:spacing w:after="0" w:line="360" w:lineRule="auto"/>
      </w:pPr>
    </w:p>
    <w:p w:rsidR="00962241" w:rsidRDefault="00962241" w:rsidP="00012D9E">
      <w:pPr>
        <w:pStyle w:val="TableAttachment"/>
      </w:pPr>
    </w:p>
    <w:p w:rsidR="00962241" w:rsidRDefault="00962241" w:rsidP="00012D9E">
      <w:pPr>
        <w:pStyle w:val="TableAttachment"/>
      </w:pPr>
    </w:p>
    <w:p w:rsidR="00962241" w:rsidRDefault="00962241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</w:p>
    <w:p w:rsidR="004335A2" w:rsidRDefault="004335A2" w:rsidP="00012D9E">
      <w:pPr>
        <w:pStyle w:val="TableAttachment"/>
      </w:pPr>
      <w:bookmarkStart w:id="0" w:name="_GoBack"/>
      <w:bookmarkEnd w:id="0"/>
    </w:p>
    <w:p w:rsidR="00012D9E" w:rsidRDefault="00012D9E" w:rsidP="00012D9E">
      <w:pPr>
        <w:pStyle w:val="TableAttachment"/>
      </w:pPr>
      <w:r>
        <w:lastRenderedPageBreak/>
        <w:t>Załącznik Nr 1</w:t>
      </w:r>
      <w:r>
        <w:br/>
        <w:t>do Uchwały Nr ../../2</w:t>
      </w:r>
      <w:r w:rsidR="008B342E">
        <w:t>024</w:t>
      </w:r>
      <w:r w:rsidR="008B342E">
        <w:br/>
        <w:t>Rady Gminy NOZD</w:t>
      </w:r>
      <w:r w:rsidR="00C65B4A">
        <w:t>RZEC</w:t>
      </w:r>
      <w:r w:rsidR="00C65B4A">
        <w:br/>
        <w:t xml:space="preserve">z dnia 10 </w:t>
      </w:r>
      <w:r>
        <w:t>lipca 2024 roku</w:t>
      </w:r>
    </w:p>
    <w:p w:rsidR="00012D9E" w:rsidRPr="00012D9E" w:rsidRDefault="00012D9E" w:rsidP="00012D9E">
      <w:pPr>
        <w:pStyle w:val="Tytu"/>
        <w:spacing w:before="0" w:after="0" w:line="240" w:lineRule="auto"/>
        <w:rPr>
          <w:sz w:val="26"/>
          <w:szCs w:val="26"/>
        </w:rPr>
      </w:pPr>
      <w:r w:rsidRPr="00012D9E">
        <w:rPr>
          <w:sz w:val="26"/>
          <w:szCs w:val="26"/>
        </w:rPr>
        <w:t xml:space="preserve">Zmiany w planie dochodów </w:t>
      </w:r>
      <w:r>
        <w:rPr>
          <w:sz w:val="26"/>
          <w:szCs w:val="26"/>
        </w:rPr>
        <w:t xml:space="preserve">Gminy </w:t>
      </w:r>
      <w:r w:rsidRPr="00012D9E">
        <w:rPr>
          <w:sz w:val="26"/>
          <w:szCs w:val="26"/>
        </w:rPr>
        <w:t>N</w:t>
      </w:r>
      <w:r>
        <w:rPr>
          <w:sz w:val="26"/>
          <w:szCs w:val="26"/>
        </w:rPr>
        <w:t>ozdrzec</w:t>
      </w:r>
      <w:r w:rsidRPr="00012D9E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514"/>
        <w:gridCol w:w="1099"/>
        <w:gridCol w:w="1024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290 000,00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556 253,98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846 253,98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70005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290 000,00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556 253,98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846 253,98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0750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200 000,00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24 000,00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224 000,00</w:t>
            </w:r>
          </w:p>
        </w:tc>
      </w:tr>
      <w:tr w:rsidR="00C3619E" w:rsidTr="00012D9E">
        <w:tc>
          <w:tcPr>
            <w:tcW w:w="250" w:type="pct"/>
            <w:shd w:val="clear" w:color="auto" w:fill="FFFFFF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FFFFF"/>
          </w:tcPr>
          <w:p w:rsidR="00C3619E" w:rsidRPr="00C3619E" w:rsidRDefault="00C3619E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 w:rsidRPr="00C3619E">
              <w:rPr>
                <w:b/>
                <w:i/>
              </w:rPr>
              <w:t xml:space="preserve">Projekt pn. Poprawa dostępności budynków Ośrodka Zdrowia oraz Urzędu Gminy Nozdrzec dla osób z niepełnosprawnościami i starszych </w:t>
            </w:r>
            <w:r>
              <w:rPr>
                <w:b/>
                <w:i/>
              </w:rPr>
              <w:t>nr FEPK.05.03.IZ.00-0013/23</w:t>
            </w:r>
          </w:p>
        </w:tc>
        <w:tc>
          <w:tcPr>
            <w:tcW w:w="500" w:type="pct"/>
            <w:shd w:val="clear" w:color="auto" w:fill="FFFFFF"/>
          </w:tcPr>
          <w:p w:rsidR="00C3619E" w:rsidRDefault="00C3619E" w:rsidP="00012D9E">
            <w:pPr>
              <w:pStyle w:val="DefaultValueCell"/>
            </w:pPr>
          </w:p>
        </w:tc>
        <w:tc>
          <w:tcPr>
            <w:tcW w:w="500" w:type="pct"/>
            <w:shd w:val="clear" w:color="auto" w:fill="FFFFFF"/>
          </w:tcPr>
          <w:p w:rsidR="00C3619E" w:rsidRDefault="00C3619E" w:rsidP="00012D9E">
            <w:pPr>
              <w:pStyle w:val="DefaultValueCell"/>
            </w:pPr>
          </w:p>
        </w:tc>
        <w:tc>
          <w:tcPr>
            <w:tcW w:w="500" w:type="pct"/>
            <w:shd w:val="clear" w:color="auto" w:fill="FFFFFF"/>
          </w:tcPr>
          <w:p w:rsidR="00C3619E" w:rsidRDefault="00C3619E" w:rsidP="00012D9E">
            <w:pPr>
              <w:pStyle w:val="DefaultValueCell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3 600 267,16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191 950,24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3 792 217,40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75023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3 214 143,16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191 950,24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3 406 093,40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3 213 543,16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191 950,24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3 405 493,40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719 479,00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3 109 749,11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3 829 228,11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50 970,00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1 620 479,28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1 671 449,28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962241" w:rsidRDefault="00C3619E" w:rsidP="00962241">
            <w:pPr>
              <w:pStyle w:val="DefaultUniversalLevel3ChapterRowDescription"/>
              <w:spacing w:line="240" w:lineRule="auto"/>
              <w:rPr>
                <w:i/>
              </w:rPr>
            </w:pPr>
            <w:r w:rsidRPr="00962241">
              <w:rPr>
                <w:i/>
              </w:rPr>
              <w:t xml:space="preserve">Projekt pn. Wysoka jakość edukacji i poprawa w szkole Podstawowej w Hłudnie nr </w:t>
            </w:r>
            <w:r w:rsidR="00962241" w:rsidRPr="00962241">
              <w:rPr>
                <w:i/>
              </w:rPr>
              <w:t>FEPK.05.01-IZ.00-0042/23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Oddziały przedszkolne w szkołach podstawowych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345 382,40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1 489 269,83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1 834 652,23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Pr="00962241" w:rsidRDefault="00962241" w:rsidP="00962241">
            <w:pPr>
              <w:pStyle w:val="DefaultUniversalLevel3ChapterRowDescription"/>
              <w:spacing w:line="240" w:lineRule="auto"/>
              <w:rPr>
                <w:i/>
              </w:rPr>
            </w:pPr>
            <w:r w:rsidRPr="00962241">
              <w:rPr>
                <w:i/>
              </w:rPr>
              <w:t xml:space="preserve">Projekt pn. Nasze przedszkola – doposażenie i poprawa dostępności oddziałów przedszkolnych w szkołach podstawowych na terenie Gminy Nozdrzec nr FEPK.05.01.IZ.00-0041/23 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22 311 372,00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22 412 572,00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729 162,00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0490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725 012,00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825 012,00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0640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tytułu kosztów egzekucyjnych, opłaty komorniczej i kosztów upomnień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2 600,00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0920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pozostałych odsetek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250,00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450,00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156 800,00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743 200,00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900 000,00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156 800,00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743 200,00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900 000,00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Default="00C3619E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 w:rsidRPr="005F1D0B">
              <w:rPr>
                <w:b/>
                <w:i/>
              </w:rPr>
              <w:t xml:space="preserve">- Konserwacja dekoracji malarskiej (polichromii) stropu nawy i - Konserwacja dekoracji malarskiej (polichromii) stropu nawy i prezbiterium w kościele parafialnym w Nozdrzcu – 343 199,87 zł </w:t>
            </w:r>
          </w:p>
          <w:p w:rsidR="00C3619E" w:rsidRDefault="00C3619E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 Konserwacja pomnika upamiętniającego zniesienie pańszczyzny znajdującego się na cmentarzu parafialnym w Nozdrzcu – 50 000,00zł</w:t>
            </w:r>
          </w:p>
          <w:p w:rsidR="00C3619E" w:rsidRDefault="00C3619E" w:rsidP="00962241">
            <w:pPr>
              <w:pStyle w:val="DefaultDescriptionCell"/>
              <w:spacing w:line="240" w:lineRule="auto"/>
            </w:pPr>
            <w:r>
              <w:rPr>
                <w:b/>
                <w:i/>
              </w:rPr>
              <w:t>-Remont zabytkowej kaplicy grobowej hr. Bukowskich z portykiem i schodami położonej na cmentarzu parafialnym w Izdebkach – 350 000,13 zł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156 800,00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743 200,00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900 000,00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76 086 400,59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4 702 353,33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80 788 753,92</w:t>
            </w:r>
          </w:p>
        </w:tc>
      </w:tr>
    </w:tbl>
    <w:p w:rsidR="008B342E" w:rsidRDefault="008B342E" w:rsidP="00012D9E">
      <w:pPr>
        <w:sectPr w:rsidR="008B342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012D9E" w:rsidRDefault="00012D9E" w:rsidP="00012D9E">
      <w:pPr>
        <w:pStyle w:val="TableAttachment"/>
      </w:pPr>
      <w:r>
        <w:lastRenderedPageBreak/>
        <w:t>Załącznik Nr 2</w:t>
      </w:r>
      <w:r>
        <w:br/>
        <w:t>do Uchwały Nr ../../2024</w:t>
      </w:r>
      <w:r>
        <w:br/>
        <w:t>Rady Gminy NOZDRZEC</w:t>
      </w:r>
      <w:r>
        <w:br/>
        <w:t>z dnia</w:t>
      </w:r>
      <w:r w:rsidR="00C65B4A">
        <w:t xml:space="preserve"> 10 </w:t>
      </w:r>
      <w:r>
        <w:t>lipca 2024 roku</w:t>
      </w:r>
    </w:p>
    <w:p w:rsidR="00012D9E" w:rsidRPr="008B342E" w:rsidRDefault="00012D9E" w:rsidP="008B342E">
      <w:pPr>
        <w:pStyle w:val="Tytu"/>
        <w:spacing w:before="0" w:after="0" w:line="240" w:lineRule="auto"/>
        <w:rPr>
          <w:sz w:val="26"/>
          <w:szCs w:val="26"/>
        </w:rPr>
      </w:pPr>
      <w:r w:rsidRPr="008B342E">
        <w:rPr>
          <w:sz w:val="26"/>
          <w:szCs w:val="26"/>
        </w:rPr>
        <w:t xml:space="preserve">Zmiany w planie dochodów bieżących </w:t>
      </w:r>
      <w:r w:rsidR="008B342E">
        <w:rPr>
          <w:sz w:val="26"/>
          <w:szCs w:val="26"/>
        </w:rPr>
        <w:t xml:space="preserve">Gminy </w:t>
      </w:r>
      <w:r w:rsidRPr="008B342E">
        <w:rPr>
          <w:sz w:val="26"/>
          <w:szCs w:val="26"/>
        </w:rPr>
        <w:t>N</w:t>
      </w:r>
      <w:r w:rsidR="008B342E">
        <w:rPr>
          <w:sz w:val="26"/>
          <w:szCs w:val="26"/>
        </w:rPr>
        <w:t>ozdrzec</w:t>
      </w:r>
      <w:r w:rsidRPr="008B342E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627"/>
        <w:gridCol w:w="1099"/>
        <w:gridCol w:w="911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200 000,00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24 000,00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224 000,00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70005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200 000,00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24 000,00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224 000,00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0750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200 000,00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24 000,00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224 000,00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860 332,00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961 532,00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729 162,00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0490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725 012,00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825 012,00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0640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tytułu kosztów egzekucyjnych, opłaty komorniczej i kosztów upomnień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2 600,00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0920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pozostałych odsetek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250,00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450,00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46 814 170,84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125 200,00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46 939 370,84</w:t>
            </w:r>
          </w:p>
        </w:tc>
      </w:tr>
    </w:tbl>
    <w:p w:rsidR="00012D9E" w:rsidRDefault="00012D9E" w:rsidP="00012D9E">
      <w:pPr>
        <w:sectPr w:rsidR="00012D9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8B342E" w:rsidRDefault="008B342E" w:rsidP="00012D9E">
      <w:pPr>
        <w:pStyle w:val="TableAttachment"/>
      </w:pPr>
    </w:p>
    <w:p w:rsidR="00962241" w:rsidRDefault="00962241" w:rsidP="00012D9E">
      <w:pPr>
        <w:pStyle w:val="TableAttachment"/>
      </w:pPr>
    </w:p>
    <w:p w:rsidR="00012D9E" w:rsidRDefault="00012D9E" w:rsidP="00012D9E">
      <w:pPr>
        <w:pStyle w:val="TableAttachment"/>
      </w:pPr>
      <w:r>
        <w:lastRenderedPageBreak/>
        <w:t>Załącznik Nr 3</w:t>
      </w:r>
      <w:r>
        <w:br/>
        <w:t>do Uchwały Nr ../../2</w:t>
      </w:r>
      <w:r w:rsidR="008B342E">
        <w:t>024</w:t>
      </w:r>
      <w:r w:rsidR="008B342E">
        <w:br/>
        <w:t>Rady Gminy NOZDRZEC</w:t>
      </w:r>
      <w:r w:rsidR="008B342E">
        <w:br/>
        <w:t>z dnia</w:t>
      </w:r>
      <w:r w:rsidR="00C65B4A">
        <w:t xml:space="preserve"> 10 </w:t>
      </w:r>
      <w:r>
        <w:t>lipca 2024 roku</w:t>
      </w:r>
    </w:p>
    <w:p w:rsidR="00012D9E" w:rsidRPr="008B342E" w:rsidRDefault="00012D9E" w:rsidP="008B342E">
      <w:pPr>
        <w:pStyle w:val="Tytu"/>
        <w:spacing w:before="0" w:after="0" w:line="240" w:lineRule="auto"/>
        <w:rPr>
          <w:sz w:val="26"/>
          <w:szCs w:val="26"/>
        </w:rPr>
      </w:pPr>
      <w:r w:rsidRPr="008B342E">
        <w:rPr>
          <w:sz w:val="26"/>
          <w:szCs w:val="26"/>
        </w:rPr>
        <w:t xml:space="preserve">Zmiany w planie dochodów majątkowych </w:t>
      </w:r>
      <w:r w:rsidR="00171905">
        <w:rPr>
          <w:sz w:val="26"/>
          <w:szCs w:val="26"/>
        </w:rPr>
        <w:t xml:space="preserve">Gminy </w:t>
      </w:r>
      <w:r w:rsidRPr="008B342E">
        <w:rPr>
          <w:sz w:val="26"/>
          <w:szCs w:val="26"/>
        </w:rPr>
        <w:t>N</w:t>
      </w:r>
      <w:r w:rsidR="00171905">
        <w:rPr>
          <w:sz w:val="26"/>
          <w:szCs w:val="26"/>
        </w:rPr>
        <w:t>ozdrzec</w:t>
      </w:r>
      <w:r w:rsidRPr="008B342E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514"/>
        <w:gridCol w:w="1099"/>
        <w:gridCol w:w="1024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90 000,00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532 253,98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622 253,98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70005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90 000,00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532 253,98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622 253,98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532 253,98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532 253,98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3 401 543,16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191 950,24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3 593 493,40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75023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3 213 543,16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191 950,24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3 405 493,40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962241">
            <w:pPr>
              <w:pStyle w:val="DefaultUniversalLevel3ChapterRowValue"/>
              <w:spacing w:line="240" w:lineRule="auto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3 213 543,16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191 950,24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3 405 493,40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3 109 749,11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3 109 749,11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1 620 479,28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1 620 479,28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Default="00962241" w:rsidP="00962241">
            <w:pPr>
              <w:pStyle w:val="DefaultUniversalLevel3ChapterRowDescription"/>
              <w:spacing w:line="240" w:lineRule="auto"/>
            </w:pPr>
            <w:r w:rsidRPr="00962241">
              <w:rPr>
                <w:i/>
              </w:rPr>
              <w:t>Projekt pn. Wysoka jakość edukacji i poprawa w szkole Podstawowej w Hłudnie nr FEPK.05.01-IZ.00-0042/23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1 620 479,28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1 620 479,28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Oddziały przedszkolne w szkołach podstawowych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1 489 269,83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1 489 269,83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Pr="00962241" w:rsidRDefault="00962241" w:rsidP="00962241">
            <w:pPr>
              <w:pStyle w:val="DefaultUniversalLevel3ChapterRowDescription"/>
              <w:spacing w:line="240" w:lineRule="auto"/>
              <w:rPr>
                <w:i/>
              </w:rPr>
            </w:pPr>
            <w:r w:rsidRPr="00962241">
              <w:rPr>
                <w:i/>
              </w:rPr>
              <w:t>Projekt pn. Nasze przedszkola – doposażenie i poprawa dostępności oddziałów przedszkolnych w szkołach podstawowych na terenie Gminy Nozdrzec nr FEPK.05.01.IZ.00-0041/23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962241">
            <w:pPr>
              <w:pStyle w:val="DefaultUniversalLevel3ChapterRowValue"/>
              <w:spacing w:line="240" w:lineRule="auto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6257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1 489 269,83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1 489 269,83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156 800,00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743 200,00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962241">
            <w:pPr>
              <w:pStyle w:val="DefaultUniversalLevel3SectionRowValue"/>
              <w:spacing w:line="240" w:lineRule="auto"/>
            </w:pPr>
            <w:r>
              <w:t>900 000,00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156 800,00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743 200,00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962241">
            <w:pPr>
              <w:pStyle w:val="DefaultUniversalLevel3ChapterRowValue"/>
              <w:spacing w:line="240" w:lineRule="auto"/>
            </w:pPr>
            <w:r>
              <w:t>900 000,00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156 800,00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743 200,00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962241">
            <w:pPr>
              <w:pStyle w:val="DefaultValueCell"/>
              <w:spacing w:line="240" w:lineRule="auto"/>
            </w:pPr>
            <w:r>
              <w:t>900 000,00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29 272 229,75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4 577 153,33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33 849 383,08</w:t>
            </w:r>
          </w:p>
        </w:tc>
      </w:tr>
    </w:tbl>
    <w:p w:rsidR="00012D9E" w:rsidRDefault="00012D9E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962241" w:rsidRDefault="00962241" w:rsidP="00012D9E"/>
    <w:p w:rsidR="00962241" w:rsidRDefault="00962241" w:rsidP="00012D9E"/>
    <w:p w:rsidR="00962241" w:rsidRDefault="00962241" w:rsidP="00012D9E"/>
    <w:p w:rsidR="00962241" w:rsidRDefault="00962241" w:rsidP="00012D9E"/>
    <w:p w:rsidR="00962241" w:rsidRDefault="00962241" w:rsidP="00012D9E"/>
    <w:p w:rsidR="00962241" w:rsidRDefault="00962241" w:rsidP="00012D9E">
      <w:pPr>
        <w:sectPr w:rsidR="00962241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012D9E" w:rsidRDefault="00012D9E" w:rsidP="00012D9E">
      <w:pPr>
        <w:pStyle w:val="TableAttachment"/>
      </w:pPr>
      <w:r>
        <w:lastRenderedPageBreak/>
        <w:t>Załącznik Nr 4</w:t>
      </w:r>
      <w:r>
        <w:br/>
        <w:t>do Uchwały Nr ../../2024</w:t>
      </w:r>
      <w:r>
        <w:br/>
        <w:t>Rady Gminy NOZDRZEC</w:t>
      </w:r>
      <w:r>
        <w:br/>
        <w:t>z dnia</w:t>
      </w:r>
      <w:r w:rsidR="00C65B4A">
        <w:t xml:space="preserve"> 10 </w:t>
      </w:r>
      <w:r>
        <w:t>lipca 2024 roku</w:t>
      </w:r>
    </w:p>
    <w:p w:rsidR="00012D9E" w:rsidRPr="00171905" w:rsidRDefault="00012D9E" w:rsidP="00171905">
      <w:pPr>
        <w:pStyle w:val="Tytu"/>
        <w:spacing w:before="0" w:after="0" w:line="240" w:lineRule="auto"/>
        <w:rPr>
          <w:sz w:val="26"/>
          <w:szCs w:val="26"/>
        </w:rPr>
      </w:pPr>
      <w:r w:rsidRPr="00171905">
        <w:rPr>
          <w:sz w:val="26"/>
          <w:szCs w:val="26"/>
        </w:rPr>
        <w:t xml:space="preserve">Zmiany w planie wydatków </w:t>
      </w:r>
      <w:r w:rsidR="00171905">
        <w:rPr>
          <w:sz w:val="26"/>
          <w:szCs w:val="26"/>
        </w:rPr>
        <w:t xml:space="preserve">Gminy </w:t>
      </w:r>
      <w:r w:rsidRPr="00171905">
        <w:rPr>
          <w:sz w:val="26"/>
          <w:szCs w:val="26"/>
        </w:rPr>
        <w:t>N</w:t>
      </w:r>
      <w:r w:rsidR="00171905">
        <w:rPr>
          <w:sz w:val="26"/>
          <w:szCs w:val="26"/>
        </w:rPr>
        <w:t>ozdrzec</w:t>
      </w:r>
      <w:r w:rsidRPr="00171905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514"/>
        <w:gridCol w:w="1099"/>
        <w:gridCol w:w="1024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465 032,00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667 415,18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1 132 447,18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70005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465 032,00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667 415,18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1 132 447,18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132 365,57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132 365,57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2 795,63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2 795,63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11 558 914,71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235 817,60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11 794 732,31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75011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wojewódzkie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329 817,00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-7 006,22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322 810,78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4110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Składki na ubezpieczenia społeczne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43 942,00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-7 006,22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36 935,78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75023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9 900 940,71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232 823,82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10 133 764,53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260 148,45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267 148,45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3 213 543,16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191 950,24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3 405 493,40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33 295,46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33 295,46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539 699,08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578,12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540 277,20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75075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Promocja jednostek samorządu terytorialnego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38 000,00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48 000,00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16 000,00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9 500,00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14 500,00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18 391 466,25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3 659 872,13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22 051 338,38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12 989 835,20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1 906 446,22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14 896 281,42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Default="00962241" w:rsidP="00962241">
            <w:pPr>
              <w:pStyle w:val="DefaultUniversalLevel3ChapterRowDescription"/>
              <w:spacing w:line="240" w:lineRule="auto"/>
            </w:pPr>
            <w:r w:rsidRPr="00962241">
              <w:rPr>
                <w:i/>
              </w:rPr>
              <w:t>Projekt pn. Wysoka jakość edukacji i poprawa w szkole Podstawowej w Hłudnie nr FEPK.05.01-IZ.00-0042/23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213 154,02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213 154,02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72 812,92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72 812,92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Oddziały przedszkolne w szkołach podstawowych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1 328 587,36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1 753 425,91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3 082 013,27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Default="00962241" w:rsidP="00962241">
            <w:pPr>
              <w:pStyle w:val="DefaultUniversalLevel3ChapterRowDescription"/>
              <w:spacing w:line="240" w:lineRule="auto"/>
            </w:pPr>
            <w:r w:rsidRPr="00962241">
              <w:rPr>
                <w:i/>
              </w:rPr>
              <w:t>Projekt pn. Nasze przedszkola – doposażenie i poprawa dostępności oddziałów przedszkolnych w szkołach podstawowych na terenie Gminy Nozdrzec nr FEPK.05.01.IZ.00-0041/23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129 552,31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129 552,31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134 603,77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134 603,77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24 349 800,89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24 451 000,89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729 162,00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582 281,41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101 200,00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683 481,41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1 307 800,00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750 206,22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2 058 006,22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168 800,00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750 206,22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919 006,22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8 800,00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-8 164,00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636,00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6570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160 000,00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758 370,22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918 370,22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926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fizyczna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212 600,00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219 600,00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92601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Obiekty sportowe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108 200,00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10 500,00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17 500,00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83 756 126,26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5 421 511,13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89 177 637,39</w:t>
            </w:r>
          </w:p>
        </w:tc>
      </w:tr>
    </w:tbl>
    <w:p w:rsidR="00012D9E" w:rsidRDefault="00012D9E" w:rsidP="00012D9E">
      <w:pPr>
        <w:sectPr w:rsidR="00012D9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171905" w:rsidRDefault="00171905" w:rsidP="00962241">
      <w:pPr>
        <w:pStyle w:val="TableAttachment"/>
        <w:jc w:val="both"/>
      </w:pPr>
    </w:p>
    <w:p w:rsidR="00962241" w:rsidRDefault="00962241" w:rsidP="00962241">
      <w:pPr>
        <w:pStyle w:val="TableAttachment"/>
        <w:jc w:val="both"/>
      </w:pPr>
    </w:p>
    <w:p w:rsidR="00012D9E" w:rsidRDefault="00012D9E" w:rsidP="00012D9E">
      <w:pPr>
        <w:pStyle w:val="TableAttachment"/>
      </w:pPr>
      <w:r>
        <w:lastRenderedPageBreak/>
        <w:t>Załącznik Nr 5</w:t>
      </w:r>
      <w:r>
        <w:br/>
        <w:t>do Uchwały Nr ../../</w:t>
      </w:r>
      <w:r w:rsidR="00C65B4A">
        <w:t>2024</w:t>
      </w:r>
      <w:r w:rsidR="00C65B4A">
        <w:br/>
        <w:t>Rady Gminy NOZDRZEC</w:t>
      </w:r>
      <w:r w:rsidR="00C65B4A">
        <w:br/>
        <w:t xml:space="preserve">z dnia 10 </w:t>
      </w:r>
      <w:r>
        <w:t>lipca 2024 roku</w:t>
      </w:r>
    </w:p>
    <w:p w:rsidR="00012D9E" w:rsidRPr="00171905" w:rsidRDefault="00012D9E" w:rsidP="00171905">
      <w:pPr>
        <w:pStyle w:val="Tytu"/>
        <w:spacing w:before="0" w:after="0" w:line="240" w:lineRule="auto"/>
        <w:rPr>
          <w:sz w:val="26"/>
          <w:szCs w:val="26"/>
        </w:rPr>
      </w:pPr>
      <w:r w:rsidRPr="00171905">
        <w:rPr>
          <w:sz w:val="26"/>
          <w:szCs w:val="26"/>
        </w:rPr>
        <w:t xml:space="preserve">Zmiany w planie wydatków bieżących </w:t>
      </w:r>
      <w:r w:rsidR="00171905">
        <w:rPr>
          <w:sz w:val="26"/>
          <w:szCs w:val="26"/>
        </w:rPr>
        <w:t xml:space="preserve">Gminy </w:t>
      </w:r>
      <w:r w:rsidRPr="00171905">
        <w:rPr>
          <w:sz w:val="26"/>
          <w:szCs w:val="26"/>
        </w:rPr>
        <w:t>N</w:t>
      </w:r>
      <w:r w:rsidR="00171905">
        <w:rPr>
          <w:sz w:val="26"/>
          <w:szCs w:val="26"/>
        </w:rPr>
        <w:t>ozdrzec</w:t>
      </w:r>
      <w:r w:rsidRPr="00171905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627"/>
        <w:gridCol w:w="1099"/>
        <w:gridCol w:w="911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7 294 432,47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9 993,78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7 304 426,25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75011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wojewódzkie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329 817,00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-7 006,22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322 810,78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4110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Składki na ubezpieczenia społeczne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43 942,00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-7 006,22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36 935,78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75023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5 867 698,47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5 874 698,47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260 148,45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267 148,45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75075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Promocja jednostek samorządu terytorialnego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38 000,00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48 000,00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16 000,00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9 500,00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14 500,00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1 227 062,00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1 328 262,00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729 162,00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582 281,41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101 200,00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683 481,41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1 147 800,00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-8 164,00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1 139 636,00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8 800,00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-8 164,00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636,00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8 800,00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-8 164,00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636,00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926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fizyczna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163 500,00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170 500,00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92601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Obiekty sportowe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52 100,00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59 100,00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10 500,00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17 500,00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46 076 231,54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110 029,78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46 186 261,32</w:t>
            </w:r>
          </w:p>
        </w:tc>
      </w:tr>
    </w:tbl>
    <w:p w:rsidR="00012D9E" w:rsidRDefault="00012D9E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/>
    <w:p w:rsidR="00171905" w:rsidRDefault="00171905" w:rsidP="00012D9E">
      <w:pPr>
        <w:sectPr w:rsidR="00171905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012D9E" w:rsidRDefault="00012D9E" w:rsidP="00012D9E">
      <w:pPr>
        <w:pStyle w:val="TableAttachment"/>
      </w:pPr>
      <w:r>
        <w:lastRenderedPageBreak/>
        <w:t>Załącznik Nr 6</w:t>
      </w:r>
      <w:r>
        <w:br/>
        <w:t>do Uchwały Nr ../../2</w:t>
      </w:r>
      <w:r w:rsidR="00171905">
        <w:t>024</w:t>
      </w:r>
      <w:r w:rsidR="00171905">
        <w:br/>
        <w:t>Rady Gminy NOZDRZEC</w:t>
      </w:r>
      <w:r w:rsidR="00171905">
        <w:br/>
        <w:t>z dnia</w:t>
      </w:r>
      <w:r w:rsidR="00C65B4A">
        <w:t xml:space="preserve"> 10 </w:t>
      </w:r>
      <w:r>
        <w:t>lipca 2024 roku</w:t>
      </w:r>
    </w:p>
    <w:p w:rsidR="00012D9E" w:rsidRPr="00171905" w:rsidRDefault="00012D9E" w:rsidP="00171905">
      <w:pPr>
        <w:pStyle w:val="Tytu"/>
        <w:spacing w:before="0" w:after="0" w:line="240" w:lineRule="auto"/>
        <w:rPr>
          <w:sz w:val="26"/>
          <w:szCs w:val="26"/>
        </w:rPr>
      </w:pPr>
      <w:r w:rsidRPr="00171905">
        <w:rPr>
          <w:sz w:val="26"/>
          <w:szCs w:val="26"/>
        </w:rPr>
        <w:t xml:space="preserve">Zmiany w planie wydatków majątkowych </w:t>
      </w:r>
      <w:r w:rsidR="00171905">
        <w:rPr>
          <w:sz w:val="26"/>
          <w:szCs w:val="26"/>
        </w:rPr>
        <w:t xml:space="preserve">Gminy </w:t>
      </w:r>
      <w:r w:rsidRPr="00171905">
        <w:rPr>
          <w:sz w:val="26"/>
          <w:szCs w:val="26"/>
        </w:rPr>
        <w:t>N</w:t>
      </w:r>
      <w:r w:rsidR="00171905">
        <w:rPr>
          <w:sz w:val="26"/>
          <w:szCs w:val="26"/>
        </w:rPr>
        <w:t>ozdrzec</w:t>
      </w:r>
      <w:r w:rsidRPr="00171905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514"/>
        <w:gridCol w:w="1099"/>
        <w:gridCol w:w="1024"/>
        <w:gridCol w:w="1099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667 415,18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667 415,18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70005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667 415,18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667 415,18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532 253,98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132 365,57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132 365,57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2 795,63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2 795,63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4 264 482,24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225 823,82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4 490 306,06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75023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4 033 242,24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225 823,82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4 259 066,06</w:t>
            </w:r>
          </w:p>
        </w:tc>
      </w:tr>
      <w:tr w:rsidR="00C3619E" w:rsidTr="00012D9E"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C3619E" w:rsidRDefault="00C361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3619E" w:rsidRPr="00C3619E" w:rsidRDefault="00C3619E" w:rsidP="00962241">
            <w:pPr>
              <w:pStyle w:val="DefaultUniversalLevel3ChapterRowDescription"/>
              <w:spacing w:line="240" w:lineRule="auto"/>
            </w:pPr>
            <w:r w:rsidRPr="00C3619E">
              <w:rPr>
                <w:i/>
              </w:rPr>
              <w:t>Projekt pn. Poprawa dostępności budynków Ośrodka Zdrowia oraz Urzędu Gminy Nozdrzec dla osób z niepełnosprawnościami i starszych nr FEPK.05.03.IZ.00-0013/23</w:t>
            </w: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C3619E" w:rsidRDefault="00C3619E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3 213 543,16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191 950,24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3 405 493,40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33 295,46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33 295,46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539 699,08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578,12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540 277,20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25 000,00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3 659 872,13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3 684 872,13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1 906 446,22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1 906 446,22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Default="00962241" w:rsidP="00962241">
            <w:pPr>
              <w:pStyle w:val="DefaultUniversalLevel3ChapterRowDescription"/>
              <w:spacing w:line="240" w:lineRule="auto"/>
            </w:pPr>
            <w:r w:rsidRPr="00962241">
              <w:rPr>
                <w:i/>
              </w:rPr>
              <w:t>Projekt pn. Wysoka jakość edukacji i poprawa w szkole Podstawowej w Hłudnie nr FEPK.05.01-IZ.00-0042/23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1 620 479,28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213 154,02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213 154,02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72 812,92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72 812,92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80103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Oddziały przedszkolne w szkołach podstawowych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1 753 425,91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1 753 425,91</w:t>
            </w:r>
          </w:p>
        </w:tc>
      </w:tr>
      <w:tr w:rsidR="00962241" w:rsidTr="00012D9E"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UniversalLevel3ChapterRowKey"/>
            </w:pPr>
          </w:p>
        </w:tc>
        <w:tc>
          <w:tcPr>
            <w:tcW w:w="250" w:type="pct"/>
            <w:shd w:val="clear" w:color="auto" w:fill="F2F3F3"/>
          </w:tcPr>
          <w:p w:rsidR="00962241" w:rsidRDefault="00962241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962241" w:rsidRDefault="00962241" w:rsidP="00962241">
            <w:pPr>
              <w:pStyle w:val="DefaultUniversalLevel3ChapterRowDescription"/>
              <w:spacing w:line="240" w:lineRule="auto"/>
            </w:pPr>
            <w:r w:rsidRPr="00962241">
              <w:rPr>
                <w:i/>
              </w:rPr>
              <w:t>Projekt pn. Nasze przedszkola – doposażenie i poprawa dostępności oddziałów przedszkolnych w szkołach podstawowych na terenie Gminy Nozdrzec nr FEPK.05.01.IZ.00-0041/23</w:t>
            </w: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  <w:tc>
          <w:tcPr>
            <w:tcW w:w="500" w:type="pct"/>
            <w:shd w:val="clear" w:color="auto" w:fill="F2F3F3"/>
          </w:tcPr>
          <w:p w:rsidR="00962241" w:rsidRDefault="00962241" w:rsidP="00012D9E">
            <w:pPr>
              <w:pStyle w:val="DefaultUniversalLevel3ChapterRowValue"/>
            </w:pP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6057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1 489 269,83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6059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129 552,31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129 552,31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6069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134 603,77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134 603,77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160 000,00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758 370,22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918 370,22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160 000,00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758 370,22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918 370,22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6570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Dotacja celowa przekazana z budżetu na finansowanie lub dofinansowanie zadań inwestycyjnych obiektów zabytkowych jednostkom niezaliczanym do sektora finansów publicznych</w:t>
            </w:r>
          </w:p>
          <w:p w:rsidR="00C3619E" w:rsidRDefault="00C3619E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 w:rsidRPr="005F1D0B">
              <w:rPr>
                <w:b/>
                <w:i/>
              </w:rPr>
              <w:t>- Konserwacja dekoracji malarskiej (polichromii) stropu nawy i prezbiterium w kościele parafialnym w Nozdrzcu – 3</w:t>
            </w:r>
            <w:r>
              <w:rPr>
                <w:b/>
                <w:i/>
              </w:rPr>
              <w:t>50 206,09</w:t>
            </w:r>
            <w:r w:rsidRPr="005F1D0B">
              <w:rPr>
                <w:b/>
                <w:i/>
              </w:rPr>
              <w:t xml:space="preserve"> zł </w:t>
            </w:r>
          </w:p>
          <w:p w:rsidR="00C3619E" w:rsidRDefault="00C3619E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 Konserwacja pomnika upamiętniającego zniesienie pańszczyzny znajdującego się na cmentarzu parafialnym w Nozdrzcu – 51 021,00zł</w:t>
            </w:r>
          </w:p>
          <w:p w:rsidR="00C3619E" w:rsidRDefault="00C3619E" w:rsidP="00962241">
            <w:pPr>
              <w:pStyle w:val="DefaultDescriptionCell"/>
              <w:spacing w:line="240" w:lineRule="auto"/>
            </w:pPr>
            <w:r>
              <w:rPr>
                <w:b/>
                <w:i/>
              </w:rPr>
              <w:t>-Remont zabytkowej kaplicy grobowej hr. Bukowskich z portykiem i schodami położonej na cmentarzu parafialnym w Izdebkach – 357 143,13 zł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160 000,00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758 370,22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918 370,22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37 679 894,72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5 311 481,35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42 991 376,07</w:t>
            </w:r>
          </w:p>
        </w:tc>
      </w:tr>
    </w:tbl>
    <w:p w:rsidR="00012D9E" w:rsidRDefault="00012D9E" w:rsidP="00012D9E">
      <w:pPr>
        <w:sectPr w:rsidR="00012D9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C3619E">
      <w:pPr>
        <w:pStyle w:val="TableAttachment"/>
        <w:jc w:val="both"/>
      </w:pPr>
    </w:p>
    <w:p w:rsidR="00962241" w:rsidRDefault="00962241" w:rsidP="00C3619E">
      <w:pPr>
        <w:pStyle w:val="TableAttachment"/>
        <w:jc w:val="both"/>
      </w:pPr>
    </w:p>
    <w:p w:rsidR="00012D9E" w:rsidRDefault="00012D9E" w:rsidP="00012D9E">
      <w:pPr>
        <w:pStyle w:val="TableAttachment"/>
      </w:pPr>
      <w:r>
        <w:lastRenderedPageBreak/>
        <w:t>Załącznik Nr 7</w:t>
      </w:r>
      <w:r>
        <w:br/>
        <w:t>do Uchwały Nr ../../2024</w:t>
      </w:r>
      <w:r>
        <w:br/>
        <w:t>Rady Gminy NOZDRZEC</w:t>
      </w:r>
      <w:r>
        <w:br/>
        <w:t xml:space="preserve">z dnia </w:t>
      </w:r>
      <w:r w:rsidR="00C65B4A">
        <w:t>10</w:t>
      </w:r>
      <w:r>
        <w:t xml:space="preserve"> lipca 2024 roku</w:t>
      </w:r>
    </w:p>
    <w:p w:rsidR="00012D9E" w:rsidRPr="00171905" w:rsidRDefault="00012D9E" w:rsidP="00171905">
      <w:pPr>
        <w:pStyle w:val="Tytu"/>
        <w:spacing w:before="0" w:after="0" w:line="240" w:lineRule="auto"/>
        <w:rPr>
          <w:sz w:val="26"/>
          <w:szCs w:val="26"/>
        </w:rPr>
      </w:pPr>
      <w:r w:rsidRPr="00171905">
        <w:rPr>
          <w:sz w:val="26"/>
          <w:szCs w:val="26"/>
        </w:rPr>
        <w:t xml:space="preserve">Zmiany w planie przychodów </w:t>
      </w:r>
      <w:r w:rsidR="00171905">
        <w:rPr>
          <w:sz w:val="26"/>
          <w:szCs w:val="26"/>
        </w:rPr>
        <w:t xml:space="preserve">Gminy </w:t>
      </w:r>
      <w:r w:rsidRPr="00171905">
        <w:rPr>
          <w:sz w:val="26"/>
          <w:szCs w:val="26"/>
        </w:rPr>
        <w:t>N</w:t>
      </w:r>
      <w:r w:rsidR="00171905">
        <w:rPr>
          <w:sz w:val="26"/>
          <w:szCs w:val="26"/>
        </w:rPr>
        <w:t>ozdrzec</w:t>
      </w:r>
      <w:r w:rsidRPr="00171905">
        <w:rPr>
          <w:sz w:val="26"/>
          <w:szCs w:val="26"/>
        </w:rPr>
        <w:t xml:space="preserve">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811"/>
        <w:gridCol w:w="5769"/>
        <w:gridCol w:w="1110"/>
        <w:gridCol w:w="1111"/>
        <w:gridCol w:w="1111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9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Źródło przychodów</w:t>
            </w:r>
          </w:p>
        </w:tc>
        <w:tc>
          <w:tcPr>
            <w:tcW w:w="6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6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6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905</w:t>
            </w:r>
          </w:p>
        </w:tc>
        <w:tc>
          <w:tcPr>
            <w:tcW w:w="29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1 305 869,67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719 157,80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2 025 027,47</w:t>
            </w:r>
          </w:p>
        </w:tc>
      </w:tr>
      <w:tr w:rsidR="00012D9E" w:rsidTr="00012D9E">
        <w:tc>
          <w:tcPr>
            <w:tcW w:w="3200" w:type="pct"/>
            <w:gridSpan w:val="2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8 657 317,67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719 157,80</w:t>
            </w:r>
          </w:p>
        </w:tc>
        <w:tc>
          <w:tcPr>
            <w:tcW w:w="6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9 376 475,47</w:t>
            </w:r>
          </w:p>
        </w:tc>
      </w:tr>
    </w:tbl>
    <w:p w:rsidR="00012D9E" w:rsidRDefault="00012D9E" w:rsidP="00012D9E">
      <w:pPr>
        <w:sectPr w:rsidR="00012D9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012D9E">
      <w:pPr>
        <w:pStyle w:val="TableAttachment"/>
      </w:pPr>
    </w:p>
    <w:p w:rsidR="00171905" w:rsidRDefault="00171905" w:rsidP="00962241">
      <w:pPr>
        <w:pStyle w:val="TableAttachment"/>
        <w:jc w:val="both"/>
      </w:pPr>
    </w:p>
    <w:p w:rsidR="00962241" w:rsidRDefault="00962241" w:rsidP="00962241">
      <w:pPr>
        <w:pStyle w:val="TableAttachment"/>
        <w:jc w:val="both"/>
      </w:pPr>
    </w:p>
    <w:p w:rsidR="00962241" w:rsidRDefault="00962241" w:rsidP="00962241">
      <w:pPr>
        <w:pStyle w:val="TableAttachment"/>
        <w:jc w:val="both"/>
      </w:pPr>
    </w:p>
    <w:p w:rsidR="00962241" w:rsidRDefault="00962241" w:rsidP="00962241">
      <w:pPr>
        <w:pStyle w:val="TableAttachment"/>
        <w:jc w:val="both"/>
      </w:pPr>
    </w:p>
    <w:p w:rsidR="00012D9E" w:rsidRDefault="00012D9E" w:rsidP="00012D9E">
      <w:pPr>
        <w:pStyle w:val="TableAttachment"/>
      </w:pPr>
      <w:r>
        <w:lastRenderedPageBreak/>
        <w:t>Załącznik Nr 9</w:t>
      </w:r>
      <w:r>
        <w:br/>
        <w:t>do Uchwały Nr ../../2024</w:t>
      </w:r>
      <w:r>
        <w:br/>
        <w:t>Rady Gminy NOZDRZEC</w:t>
      </w:r>
      <w:r>
        <w:br/>
        <w:t xml:space="preserve">z dnia </w:t>
      </w:r>
      <w:r w:rsidR="00C65B4A">
        <w:t>10</w:t>
      </w:r>
      <w:r>
        <w:t xml:space="preserve"> lipca 2024 roku</w:t>
      </w:r>
    </w:p>
    <w:p w:rsidR="00012D9E" w:rsidRPr="008B0B02" w:rsidRDefault="00012D9E" w:rsidP="008B0B02">
      <w:pPr>
        <w:pStyle w:val="Tytu"/>
        <w:spacing w:before="0" w:after="0" w:line="240" w:lineRule="auto"/>
        <w:rPr>
          <w:sz w:val="26"/>
          <w:szCs w:val="26"/>
        </w:rPr>
      </w:pPr>
      <w:r w:rsidRPr="008B0B02">
        <w:rPr>
          <w:sz w:val="26"/>
          <w:szCs w:val="26"/>
        </w:rPr>
        <w:t xml:space="preserve">Zmiany w planie dochodów z opłat za gospodarowanie odpadami komunalnymi i wydatków związanych z funkcjonowaniem systemu gospodarowania odpadami komunalnymi </w:t>
      </w:r>
      <w:r w:rsidR="008B0B02" w:rsidRPr="008B0B02">
        <w:rPr>
          <w:sz w:val="26"/>
          <w:szCs w:val="26"/>
        </w:rPr>
        <w:t xml:space="preserve">Gminy </w:t>
      </w:r>
      <w:r w:rsidRPr="008B0B02">
        <w:rPr>
          <w:sz w:val="26"/>
          <w:szCs w:val="26"/>
        </w:rPr>
        <w:t>N</w:t>
      </w:r>
      <w:r w:rsidR="008B0B02" w:rsidRPr="008B0B02">
        <w:rPr>
          <w:sz w:val="26"/>
          <w:szCs w:val="26"/>
        </w:rPr>
        <w:t>ozdrzec</w:t>
      </w:r>
      <w:r w:rsidRPr="008B0B02">
        <w:rPr>
          <w:sz w:val="26"/>
          <w:szCs w:val="26"/>
        </w:rPr>
        <w:t xml:space="preserve"> w 2024 roku</w:t>
      </w:r>
    </w:p>
    <w:p w:rsidR="00012D9E" w:rsidRDefault="00012D9E" w:rsidP="00012D9E">
      <w:pPr>
        <w:pStyle w:val="DoubleTableTitle"/>
      </w:pPr>
      <w:r>
        <w:t>Dochody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5003"/>
        <w:gridCol w:w="911"/>
        <w:gridCol w:w="911"/>
        <w:gridCol w:w="911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728 912,00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101 000,00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829 912,00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728 912,00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101 000,00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829 912,00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0490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725 012,00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100 000,00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825 012,00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0640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Wpływy z tytułu kosztów egzekucyjnych, opłaty komorniczej i kosztów upomnień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1 600,00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2 600,00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728 912,00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101 000,00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829 912,00</w:t>
            </w:r>
          </w:p>
        </w:tc>
      </w:tr>
    </w:tbl>
    <w:p w:rsidR="00012D9E" w:rsidRDefault="00012D9E" w:rsidP="00012D9E">
      <w:pPr>
        <w:pStyle w:val="DoubleTableTitle"/>
      </w:pPr>
    </w:p>
    <w:p w:rsidR="00012D9E" w:rsidRDefault="00012D9E" w:rsidP="00012D9E"/>
    <w:p w:rsidR="00012D9E" w:rsidRDefault="00012D9E" w:rsidP="00012D9E">
      <w:pPr>
        <w:pStyle w:val="DoubleTableTitle"/>
      </w:pPr>
      <w:r>
        <w:t>Wydatki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5003"/>
        <w:gridCol w:w="911"/>
        <w:gridCol w:w="911"/>
        <w:gridCol w:w="911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900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729 162,00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101 200,00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90002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Gospodarka odpadami komunalnymi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729 162,00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101 200,00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830 362,00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582 281,41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101 200,00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683 481,41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729 162,00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101 200,00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830 362,00</w:t>
            </w:r>
          </w:p>
        </w:tc>
      </w:tr>
    </w:tbl>
    <w:p w:rsidR="00012D9E" w:rsidRDefault="00012D9E" w:rsidP="00012D9E">
      <w:pPr>
        <w:pStyle w:val="DoubleTableTitle"/>
        <w:sectPr w:rsidR="00012D9E" w:rsidSect="00012D9E">
          <w:type w:val="continuous"/>
          <w:pgSz w:w="11906" w:h="16838"/>
          <w:pgMar w:top="1020" w:right="992" w:bottom="1020" w:left="992" w:header="720" w:footer="720" w:gutter="0"/>
          <w:cols w:space="708"/>
        </w:sectPr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8B0B02" w:rsidRDefault="008B0B02" w:rsidP="00012D9E">
      <w:pPr>
        <w:pStyle w:val="TableAttachment"/>
      </w:pPr>
    </w:p>
    <w:p w:rsidR="00012D9E" w:rsidRDefault="00012D9E" w:rsidP="00012D9E">
      <w:pPr>
        <w:pStyle w:val="TableAttachment"/>
      </w:pPr>
      <w:r>
        <w:lastRenderedPageBreak/>
        <w:t>Załącznik Nr 10</w:t>
      </w:r>
      <w:r>
        <w:br/>
        <w:t>do Uchwały Nr ../../2</w:t>
      </w:r>
      <w:r w:rsidR="008B0B02">
        <w:t>024</w:t>
      </w:r>
      <w:r w:rsidR="008B0B02">
        <w:br/>
        <w:t>Rady Gminy NOZDRZEC</w:t>
      </w:r>
      <w:r w:rsidR="008B0B02">
        <w:br/>
        <w:t xml:space="preserve">z dnia </w:t>
      </w:r>
      <w:r w:rsidR="00C65B4A">
        <w:t>10</w:t>
      </w:r>
      <w:r>
        <w:t xml:space="preserve"> lipca 2024 roku</w:t>
      </w:r>
    </w:p>
    <w:p w:rsidR="00012D9E" w:rsidRPr="008B0B02" w:rsidRDefault="00012D9E" w:rsidP="008B0B02">
      <w:pPr>
        <w:pStyle w:val="Tytu"/>
        <w:spacing w:before="0" w:after="0" w:line="240" w:lineRule="auto"/>
        <w:rPr>
          <w:sz w:val="26"/>
          <w:szCs w:val="26"/>
        </w:rPr>
      </w:pPr>
      <w:r w:rsidRPr="008B0B02">
        <w:rPr>
          <w:sz w:val="26"/>
          <w:szCs w:val="26"/>
        </w:rPr>
        <w:t xml:space="preserve">Zmiany w planie dochodów funduszu przeciwdziałania Covid-19 </w:t>
      </w:r>
      <w:r w:rsidR="008B0B02">
        <w:rPr>
          <w:sz w:val="26"/>
          <w:szCs w:val="26"/>
        </w:rPr>
        <w:t xml:space="preserve">Gminy </w:t>
      </w:r>
      <w:r w:rsidRPr="008B0B02">
        <w:rPr>
          <w:sz w:val="26"/>
          <w:szCs w:val="26"/>
        </w:rPr>
        <w:t>N</w:t>
      </w:r>
      <w:r w:rsidR="008B0B02">
        <w:rPr>
          <w:sz w:val="26"/>
          <w:szCs w:val="26"/>
        </w:rPr>
        <w:t>ozdrzec</w:t>
      </w:r>
      <w:r w:rsidR="008B0B02">
        <w:rPr>
          <w:sz w:val="26"/>
          <w:szCs w:val="26"/>
        </w:rPr>
        <w:br/>
      </w:r>
      <w:r w:rsidRPr="008B0B02">
        <w:rPr>
          <w:sz w:val="26"/>
          <w:szCs w:val="26"/>
        </w:rPr>
        <w:t>w 2024 roku</w:t>
      </w:r>
    </w:p>
    <w:p w:rsidR="00012D9E" w:rsidRDefault="00012D9E" w:rsidP="00012D9E">
      <w:pPr>
        <w:pStyle w:val="DoubleTableTitle"/>
      </w:pPr>
      <w:r>
        <w:t>Dochody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947"/>
        <w:gridCol w:w="911"/>
        <w:gridCol w:w="911"/>
        <w:gridCol w:w="911"/>
      </w:tblGrid>
      <w:tr w:rsidR="00012D9E" w:rsidTr="00012D9E">
        <w:trPr>
          <w:tblHeader/>
        </w:trPr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012D9E" w:rsidRDefault="00012D9E" w:rsidP="00012D9E">
            <w:pPr>
              <w:pStyle w:val="DefaultHeadingCell"/>
            </w:pPr>
            <w:r>
              <w:t>Plan po zmianie</w:t>
            </w:r>
          </w:p>
        </w:tc>
      </w:tr>
      <w:tr w:rsidR="00012D9E" w:rsidTr="00012D9E"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012D9E" w:rsidRDefault="00012D9E" w:rsidP="00962241">
            <w:pPr>
              <w:pStyle w:val="DefaultUniversalLevel3SectionRowDescription"/>
              <w:spacing w:line="240" w:lineRule="auto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156 800,00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743 200,00</w:t>
            </w:r>
          </w:p>
        </w:tc>
        <w:tc>
          <w:tcPr>
            <w:tcW w:w="500" w:type="pct"/>
            <w:shd w:val="clear" w:color="auto" w:fill="E0E1E1"/>
          </w:tcPr>
          <w:p w:rsidR="00012D9E" w:rsidRDefault="00012D9E" w:rsidP="00012D9E">
            <w:pPr>
              <w:pStyle w:val="DefaultUniversalLevel3SectionRowValue"/>
            </w:pPr>
            <w:r>
              <w:t>900 000,00</w:t>
            </w:r>
          </w:p>
        </w:tc>
      </w:tr>
      <w:tr w:rsidR="00012D9E" w:rsidTr="00012D9E"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UniversalLevel3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012D9E" w:rsidRDefault="00012D9E" w:rsidP="00962241">
            <w:pPr>
              <w:pStyle w:val="DefaultUniversalLevel3ChapterRowDescription"/>
              <w:spacing w:line="240" w:lineRule="auto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156 800,00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743 200,00</w:t>
            </w:r>
          </w:p>
        </w:tc>
        <w:tc>
          <w:tcPr>
            <w:tcW w:w="500" w:type="pct"/>
            <w:shd w:val="clear" w:color="auto" w:fill="F2F3F3"/>
          </w:tcPr>
          <w:p w:rsidR="00012D9E" w:rsidRDefault="00012D9E" w:rsidP="00012D9E">
            <w:pPr>
              <w:pStyle w:val="DefaultUniversalLevel3ChapterRowValue"/>
            </w:pPr>
            <w:r>
              <w:t>900 000,00</w:t>
            </w:r>
          </w:p>
        </w:tc>
      </w:tr>
      <w:tr w:rsidR="00012D9E" w:rsidTr="00012D9E"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012D9E" w:rsidRDefault="00012D9E" w:rsidP="00012D9E">
            <w:pPr>
              <w:pStyle w:val="DefaultKeyCell"/>
            </w:pPr>
            <w:r>
              <w:t>6090</w:t>
            </w:r>
          </w:p>
        </w:tc>
        <w:tc>
          <w:tcPr>
            <w:tcW w:w="2750" w:type="pct"/>
            <w:shd w:val="clear" w:color="auto" w:fill="FFFFFF"/>
          </w:tcPr>
          <w:p w:rsidR="00012D9E" w:rsidRDefault="00012D9E" w:rsidP="00962241">
            <w:pPr>
              <w:pStyle w:val="DefaultDescriptionCell"/>
              <w:spacing w:line="240" w:lineRule="auto"/>
            </w:pPr>
            <w:r>
              <w:t>Środki z Funduszu Przeciwdziałania COVID-19 na finansowanie lub dofinansowanie kosztów realizacji inwestycji i zakupów inwestycyjnych związanych z przeciwdziałaniem COVID-19</w:t>
            </w:r>
          </w:p>
          <w:p w:rsidR="005F1D0B" w:rsidRDefault="005F1D0B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 w:rsidRPr="005F1D0B">
              <w:rPr>
                <w:b/>
                <w:i/>
              </w:rPr>
              <w:t xml:space="preserve">- Konserwacja dekoracji malarskiej (polichromii) stropu nawy i prezbiterium w kościele parafialnym w Nozdrzcu – 343 199,87 zł </w:t>
            </w:r>
          </w:p>
          <w:p w:rsidR="005F1D0B" w:rsidRDefault="005F1D0B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 Konserwacja pomnika upamiętniającego zniesienie pańszczyzny znajdującego się na cmentarzu parafialnym w Nozdrzcu – 50 000,00zł</w:t>
            </w:r>
          </w:p>
          <w:p w:rsidR="005F1D0B" w:rsidRPr="005F1D0B" w:rsidRDefault="005F1D0B" w:rsidP="00962241">
            <w:pPr>
              <w:pStyle w:val="DefaultDescriptionCell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-Remont zabytkowej kaplicy grobowej hr. Bukowskich z portykiem i schodami położonej na cmentarzu parafialnym w Izdebkach – 350 000,13 zł 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156 800,00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743 200,00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ValueCell"/>
            </w:pPr>
            <w:r>
              <w:t>900 000,00</w:t>
            </w:r>
          </w:p>
        </w:tc>
      </w:tr>
      <w:tr w:rsidR="00012D9E" w:rsidTr="00012D9E">
        <w:tc>
          <w:tcPr>
            <w:tcW w:w="3500" w:type="pct"/>
            <w:gridSpan w:val="4"/>
            <w:shd w:val="clear" w:color="auto" w:fill="3C3F49"/>
          </w:tcPr>
          <w:p w:rsidR="00012D9E" w:rsidRDefault="00012D9E" w:rsidP="00012D9E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166 719,70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743 200,00</w:t>
            </w:r>
          </w:p>
        </w:tc>
        <w:tc>
          <w:tcPr>
            <w:tcW w:w="500" w:type="pct"/>
            <w:shd w:val="clear" w:color="auto" w:fill="FFFFFF"/>
          </w:tcPr>
          <w:p w:rsidR="00012D9E" w:rsidRDefault="00012D9E" w:rsidP="00012D9E">
            <w:pPr>
              <w:pStyle w:val="DefaultFooterValueCell"/>
            </w:pPr>
            <w:r>
              <w:t>909 919,70</w:t>
            </w:r>
          </w:p>
        </w:tc>
      </w:tr>
    </w:tbl>
    <w:p w:rsidR="00012D9E" w:rsidRDefault="00012D9E" w:rsidP="005E62D4">
      <w:pPr>
        <w:spacing w:after="0" w:line="360" w:lineRule="auto"/>
        <w:sectPr w:rsidR="00012D9E" w:rsidSect="00012D9E">
          <w:type w:val="continuous"/>
          <w:pgSz w:w="11906" w:h="16838"/>
          <w:pgMar w:top="992" w:right="1020" w:bottom="992" w:left="1020" w:header="720" w:footer="720" w:gutter="0"/>
          <w:cols w:space="708"/>
        </w:sectPr>
      </w:pPr>
    </w:p>
    <w:p w:rsidR="005F1D0B" w:rsidRDefault="005F1D0B" w:rsidP="005F1D0B">
      <w:pPr>
        <w:pStyle w:val="TableAttachment"/>
      </w:pPr>
      <w:r>
        <w:lastRenderedPageBreak/>
        <w:t>Załącznik Nr 8</w:t>
      </w:r>
      <w:r>
        <w:br/>
        <w:t>do Uchwały Nr ../../2024</w:t>
      </w:r>
      <w:r>
        <w:br/>
        <w:t>Rady Gminy NOZDRZEC</w:t>
      </w:r>
      <w:r>
        <w:br/>
        <w:t xml:space="preserve">z dnia </w:t>
      </w:r>
      <w:r w:rsidR="00C65B4A">
        <w:t xml:space="preserve">10 </w:t>
      </w:r>
      <w:r>
        <w:t>lipca 2024 roku</w:t>
      </w:r>
    </w:p>
    <w:p w:rsidR="005F1D0B" w:rsidRDefault="005F1D0B" w:rsidP="005F1D0B">
      <w:pPr>
        <w:pStyle w:val="TableAttachment"/>
      </w:pPr>
    </w:p>
    <w:p w:rsidR="005F1D0B" w:rsidRPr="008B0B02" w:rsidRDefault="005F1D0B" w:rsidP="005F1D0B">
      <w:pPr>
        <w:pStyle w:val="Tytu"/>
        <w:spacing w:before="0" w:after="0" w:line="240" w:lineRule="auto"/>
        <w:rPr>
          <w:sz w:val="26"/>
          <w:szCs w:val="26"/>
        </w:rPr>
      </w:pPr>
      <w:r w:rsidRPr="008B0B02">
        <w:rPr>
          <w:sz w:val="26"/>
          <w:szCs w:val="26"/>
        </w:rPr>
        <w:t>Zmiany w planie dotacji udzielanych z budżetu Gminy Nozdrzec w 2024 roku</w:t>
      </w:r>
    </w:p>
    <w:tbl>
      <w:tblPr>
        <w:tblStyle w:val="DefaultTablePublink"/>
        <w:tblW w:w="14740" w:type="dxa"/>
        <w:tblInd w:w="5" w:type="dxa"/>
        <w:tblLook w:val="04A0" w:firstRow="1" w:lastRow="0" w:firstColumn="1" w:lastColumn="0" w:noHBand="0" w:noVBand="1"/>
      </w:tblPr>
      <w:tblGrid>
        <w:gridCol w:w="553"/>
        <w:gridCol w:w="683"/>
        <w:gridCol w:w="699"/>
        <w:gridCol w:w="5585"/>
        <w:gridCol w:w="1560"/>
        <w:gridCol w:w="916"/>
        <w:gridCol w:w="1041"/>
        <w:gridCol w:w="834"/>
        <w:gridCol w:w="916"/>
        <w:gridCol w:w="1041"/>
        <w:gridCol w:w="912"/>
      </w:tblGrid>
      <w:tr w:rsidR="005F1D0B" w:rsidTr="004A4F3E">
        <w:trPr>
          <w:tblHeader/>
        </w:trPr>
        <w:tc>
          <w:tcPr>
            <w:tcW w:w="567" w:type="dxa"/>
            <w:vMerge w:val="restart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Rozdział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Paragraf</w:t>
            </w:r>
          </w:p>
        </w:tc>
        <w:tc>
          <w:tcPr>
            <w:tcW w:w="6236" w:type="dxa"/>
            <w:vMerge w:val="restart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Wyszczególnienie</w:t>
            </w:r>
          </w:p>
        </w:tc>
        <w:tc>
          <w:tcPr>
            <w:tcW w:w="1701" w:type="dxa"/>
            <w:vMerge w:val="restart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 xml:space="preserve"> </w:t>
            </w:r>
          </w:p>
        </w:tc>
        <w:tc>
          <w:tcPr>
            <w:tcW w:w="2550" w:type="dxa"/>
            <w:gridSpan w:val="3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Dotacje dla jednostek sektora finansów publicznych</w:t>
            </w:r>
          </w:p>
        </w:tc>
        <w:tc>
          <w:tcPr>
            <w:tcW w:w="2550" w:type="dxa"/>
            <w:gridSpan w:val="3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Dotacje dla jednostek spoza sektora finansów publicznych</w:t>
            </w:r>
          </w:p>
        </w:tc>
      </w:tr>
      <w:tr w:rsidR="005F1D0B" w:rsidTr="004A4F3E">
        <w:trPr>
          <w:tblHeader/>
        </w:trPr>
        <w:tc>
          <w:tcPr>
            <w:tcW w:w="567" w:type="dxa"/>
            <w:vMerge/>
            <w:shd w:val="clear" w:color="auto" w:fill="3C3F49"/>
          </w:tcPr>
          <w:p w:rsidR="005F1D0B" w:rsidRDefault="005F1D0B" w:rsidP="004A4F3E">
            <w:pPr>
              <w:pStyle w:val="DefaultGrantsHeadingCell"/>
            </w:pPr>
          </w:p>
        </w:tc>
        <w:tc>
          <w:tcPr>
            <w:tcW w:w="567" w:type="dxa"/>
            <w:vMerge/>
            <w:shd w:val="clear" w:color="auto" w:fill="3C3F49"/>
          </w:tcPr>
          <w:p w:rsidR="005F1D0B" w:rsidRDefault="005F1D0B" w:rsidP="004A4F3E">
            <w:pPr>
              <w:pStyle w:val="DefaultGrantsHeadingCell"/>
            </w:pPr>
          </w:p>
        </w:tc>
        <w:tc>
          <w:tcPr>
            <w:tcW w:w="567" w:type="dxa"/>
            <w:vMerge/>
            <w:shd w:val="clear" w:color="auto" w:fill="3C3F49"/>
          </w:tcPr>
          <w:p w:rsidR="005F1D0B" w:rsidRDefault="005F1D0B" w:rsidP="004A4F3E">
            <w:pPr>
              <w:pStyle w:val="DefaultGrantsHeadingCell"/>
            </w:pPr>
          </w:p>
        </w:tc>
        <w:tc>
          <w:tcPr>
            <w:tcW w:w="6236" w:type="dxa"/>
            <w:vMerge/>
            <w:shd w:val="clear" w:color="auto" w:fill="3C3F49"/>
          </w:tcPr>
          <w:p w:rsidR="005F1D0B" w:rsidRDefault="005F1D0B" w:rsidP="004A4F3E">
            <w:pPr>
              <w:pStyle w:val="DefaultGrantsHeadingCell"/>
            </w:pPr>
          </w:p>
        </w:tc>
        <w:tc>
          <w:tcPr>
            <w:tcW w:w="1701" w:type="dxa"/>
            <w:vMerge/>
            <w:shd w:val="clear" w:color="auto" w:fill="3C3F49"/>
          </w:tcPr>
          <w:p w:rsidR="005F1D0B" w:rsidRDefault="005F1D0B" w:rsidP="004A4F3E">
            <w:pPr>
              <w:pStyle w:val="DefaultGrantsHeadingCell"/>
            </w:pP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Podmiotowe</w:t>
            </w: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Przedmiotowe</w:t>
            </w: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Celowe</w:t>
            </w: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Podmiotowe</w:t>
            </w: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Przedmiotowe</w:t>
            </w:r>
          </w:p>
        </w:tc>
        <w:tc>
          <w:tcPr>
            <w:tcW w:w="850" w:type="dxa"/>
            <w:shd w:val="clear" w:color="auto" w:fill="3C3F49"/>
          </w:tcPr>
          <w:p w:rsidR="005F1D0B" w:rsidRDefault="005F1D0B" w:rsidP="004A4F3E">
            <w:pPr>
              <w:pStyle w:val="DefaultGrantsHeadingCell"/>
            </w:pPr>
            <w:r>
              <w:t>Celowe</w:t>
            </w:r>
          </w:p>
        </w:tc>
      </w:tr>
      <w:tr w:rsidR="005F1D0B" w:rsidTr="004A4F3E">
        <w:tc>
          <w:tcPr>
            <w:tcW w:w="567" w:type="dxa"/>
            <w:vMerge w:val="restart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92120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6570</w:t>
            </w:r>
          </w:p>
        </w:tc>
        <w:tc>
          <w:tcPr>
            <w:tcW w:w="6236" w:type="dxa"/>
            <w:vMerge w:val="restart"/>
            <w:shd w:val="clear" w:color="auto" w:fill="FFFFFF"/>
          </w:tcPr>
          <w:p w:rsidR="005F1D0B" w:rsidRDefault="005F1D0B" w:rsidP="00962241">
            <w:pPr>
              <w:pStyle w:val="DefaultGrantsDescriptionCell"/>
              <w:spacing w:line="240" w:lineRule="auto"/>
            </w:pPr>
            <w: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701" w:type="dxa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plan przed zmianą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160 000,00</w:t>
            </w:r>
          </w:p>
        </w:tc>
      </w:tr>
      <w:tr w:rsidR="005F1D0B" w:rsidTr="004A4F3E"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6236" w:type="dxa"/>
            <w:vMerge/>
            <w:shd w:val="clear" w:color="auto" w:fill="FFFFFF"/>
          </w:tcPr>
          <w:p w:rsidR="005F1D0B" w:rsidRDefault="005F1D0B" w:rsidP="004A4F3E">
            <w:pPr>
              <w:pStyle w:val="DefaultGrantsDescriptionCell"/>
            </w:pPr>
          </w:p>
        </w:tc>
        <w:tc>
          <w:tcPr>
            <w:tcW w:w="1701" w:type="dxa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zmiana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758 370,22</w:t>
            </w:r>
          </w:p>
        </w:tc>
      </w:tr>
      <w:tr w:rsidR="005F1D0B" w:rsidTr="004A4F3E"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567" w:type="dxa"/>
            <w:vMerge/>
            <w:shd w:val="clear" w:color="auto" w:fill="FFFFFF"/>
          </w:tcPr>
          <w:p w:rsidR="005F1D0B" w:rsidRDefault="005F1D0B" w:rsidP="004A4F3E">
            <w:pPr>
              <w:pStyle w:val="DefaultGrantsCell"/>
            </w:pPr>
          </w:p>
        </w:tc>
        <w:tc>
          <w:tcPr>
            <w:tcW w:w="6236" w:type="dxa"/>
            <w:vMerge/>
            <w:shd w:val="clear" w:color="auto" w:fill="FFFFFF"/>
          </w:tcPr>
          <w:p w:rsidR="005F1D0B" w:rsidRDefault="005F1D0B" w:rsidP="004A4F3E">
            <w:pPr>
              <w:pStyle w:val="DefaultGrantsDescriptionCell"/>
            </w:pPr>
          </w:p>
        </w:tc>
        <w:tc>
          <w:tcPr>
            <w:tcW w:w="1701" w:type="dxa"/>
            <w:shd w:val="clear" w:color="auto" w:fill="FFFFFF"/>
          </w:tcPr>
          <w:p w:rsidR="005F1D0B" w:rsidRDefault="005F1D0B" w:rsidP="004A4F3E">
            <w:pPr>
              <w:pStyle w:val="DefaultGrantsCell"/>
            </w:pPr>
            <w:r>
              <w:t>plan po zmianie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ValueCell"/>
            </w:pPr>
            <w:r>
              <w:t>918 370,22</w:t>
            </w:r>
          </w:p>
        </w:tc>
      </w:tr>
      <w:tr w:rsidR="005F1D0B" w:rsidTr="004A4F3E">
        <w:tc>
          <w:tcPr>
            <w:tcW w:w="7937" w:type="dxa"/>
            <w:gridSpan w:val="4"/>
            <w:vMerge w:val="restart"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  <w:r>
              <w:t>Razem</w:t>
            </w:r>
          </w:p>
        </w:tc>
        <w:tc>
          <w:tcPr>
            <w:tcW w:w="1701" w:type="dxa"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  <w:r>
              <w:t>plan przed zmianą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1 129 000,00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44 094,00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1 796 799,94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481 456,00</w:t>
            </w:r>
          </w:p>
        </w:tc>
      </w:tr>
      <w:tr w:rsidR="005F1D0B" w:rsidTr="004A4F3E">
        <w:tc>
          <w:tcPr>
            <w:tcW w:w="7937" w:type="dxa"/>
            <w:gridSpan w:val="4"/>
            <w:vMerge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</w:p>
        </w:tc>
        <w:tc>
          <w:tcPr>
            <w:tcW w:w="1701" w:type="dxa"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  <w:r>
              <w:t>zmiana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758 370,22</w:t>
            </w:r>
          </w:p>
        </w:tc>
      </w:tr>
      <w:tr w:rsidR="005F1D0B" w:rsidTr="004A4F3E">
        <w:tc>
          <w:tcPr>
            <w:tcW w:w="7937" w:type="dxa"/>
            <w:gridSpan w:val="4"/>
            <w:vMerge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</w:p>
        </w:tc>
        <w:tc>
          <w:tcPr>
            <w:tcW w:w="1701" w:type="dxa"/>
            <w:shd w:val="clear" w:color="auto" w:fill="3C3F49"/>
          </w:tcPr>
          <w:p w:rsidR="005F1D0B" w:rsidRDefault="005F1D0B" w:rsidP="004A4F3E">
            <w:pPr>
              <w:pStyle w:val="DefaultGrantsFooterCaptionCell"/>
            </w:pPr>
            <w:r>
              <w:t>plan po zmianie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1 129 000,00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44 094,00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1 796 799,94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5F1D0B" w:rsidRDefault="005F1D0B" w:rsidP="004A4F3E">
            <w:pPr>
              <w:pStyle w:val="DefaultGrantsFooterValueCell"/>
            </w:pPr>
            <w:r>
              <w:t>1 239 826,22</w:t>
            </w:r>
          </w:p>
        </w:tc>
      </w:tr>
    </w:tbl>
    <w:p w:rsidR="005F1D0B" w:rsidRDefault="005F1D0B" w:rsidP="005F1D0B">
      <w:pPr>
        <w:sectPr w:rsidR="005F1D0B" w:rsidSect="005F1D0B">
          <w:pgSz w:w="16838" w:h="11906" w:orient="landscape"/>
          <w:pgMar w:top="992" w:right="1020" w:bottom="992" w:left="1020" w:header="720" w:footer="720" w:gutter="0"/>
          <w:cols w:space="708"/>
          <w:docGrid w:linePitch="299"/>
        </w:sectPr>
      </w:pPr>
    </w:p>
    <w:p w:rsidR="005F1D0B" w:rsidRDefault="005F1D0B" w:rsidP="00962241"/>
    <w:sectPr w:rsidR="005F1D0B" w:rsidSect="005F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B647"/>
    <w:multiLevelType w:val="multilevel"/>
    <w:tmpl w:val="C7047D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>
    <w:nsid w:val="0402483D"/>
    <w:multiLevelType w:val="multilevel"/>
    <w:tmpl w:val="928C88B6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0CF51EF"/>
    <w:multiLevelType w:val="multilevel"/>
    <w:tmpl w:val="5712C02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."/>
      <w:lvlJc w:val="left"/>
      <w:pPr>
        <w:ind w:left="0" w:firstLine="0"/>
      </w:pPr>
    </w:lvl>
    <w:lvl w:ilvl="5">
      <w:start w:val="1"/>
      <w:numFmt w:val="bullet"/>
      <w:lvlText w:val="."/>
      <w:lvlJc w:val="left"/>
      <w:pPr>
        <w:ind w:left="0" w:firstLine="0"/>
      </w:pPr>
    </w:lvl>
    <w:lvl w:ilvl="6">
      <w:start w:val="1"/>
      <w:numFmt w:val="bullet"/>
      <w:lvlText w:val="."/>
      <w:lvlJc w:val="left"/>
      <w:pPr>
        <w:ind w:left="0" w:firstLine="0"/>
      </w:pPr>
    </w:lvl>
    <w:lvl w:ilvl="7">
      <w:start w:val="1"/>
      <w:numFmt w:val="bullet"/>
      <w:lvlText w:val="."/>
      <w:lvlJc w:val="left"/>
      <w:pPr>
        <w:ind w:left="0" w:firstLine="0"/>
      </w:pPr>
    </w:lvl>
    <w:lvl w:ilvl="8">
      <w:start w:val="1"/>
      <w:numFmt w:val="bullet"/>
      <w:lvlText w:val="."/>
      <w:lvlJc w:val="left"/>
      <w:pPr>
        <w:ind w:left="0" w:firstLine="0"/>
      </w:pPr>
    </w:lvl>
  </w:abstractNum>
  <w:abstractNum w:abstractNumId="3">
    <w:nsid w:val="13B4D401"/>
    <w:multiLevelType w:val="multilevel"/>
    <w:tmpl w:val="32D0C4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>
    <w:nsid w:val="1429FAEA"/>
    <w:multiLevelType w:val="multilevel"/>
    <w:tmpl w:val="88DCED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>
    <w:nsid w:val="36CBE9A8"/>
    <w:multiLevelType w:val="multilevel"/>
    <w:tmpl w:val="F8A4535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>
    <w:nsid w:val="3FD677C8"/>
    <w:multiLevelType w:val="multilevel"/>
    <w:tmpl w:val="B19C2A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."/>
      <w:lvlJc w:val="left"/>
      <w:pPr>
        <w:ind w:left="0" w:firstLine="0"/>
      </w:pPr>
    </w:lvl>
    <w:lvl w:ilvl="5">
      <w:start w:val="1"/>
      <w:numFmt w:val="bullet"/>
      <w:lvlText w:val="."/>
      <w:lvlJc w:val="left"/>
      <w:pPr>
        <w:ind w:left="0" w:firstLine="0"/>
      </w:pPr>
    </w:lvl>
    <w:lvl w:ilvl="6">
      <w:start w:val="1"/>
      <w:numFmt w:val="bullet"/>
      <w:lvlText w:val="."/>
      <w:lvlJc w:val="left"/>
      <w:pPr>
        <w:ind w:left="0" w:firstLine="0"/>
      </w:pPr>
    </w:lvl>
    <w:lvl w:ilvl="7">
      <w:start w:val="1"/>
      <w:numFmt w:val="bullet"/>
      <w:lvlText w:val="."/>
      <w:lvlJc w:val="left"/>
      <w:pPr>
        <w:ind w:left="0" w:firstLine="0"/>
      </w:pPr>
    </w:lvl>
    <w:lvl w:ilvl="8">
      <w:start w:val="1"/>
      <w:numFmt w:val="bullet"/>
      <w:lvlText w:val="."/>
      <w:lvlJc w:val="left"/>
      <w:pPr>
        <w:ind w:left="0" w:firstLine="0"/>
      </w:pPr>
    </w:lvl>
  </w:abstractNum>
  <w:abstractNum w:abstractNumId="7">
    <w:nsid w:val="3FFBE909"/>
    <w:multiLevelType w:val="multilevel"/>
    <w:tmpl w:val="AF609C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."/>
      <w:lvlJc w:val="left"/>
      <w:pPr>
        <w:ind w:left="0" w:firstLine="0"/>
      </w:pPr>
    </w:lvl>
    <w:lvl w:ilvl="5">
      <w:start w:val="1"/>
      <w:numFmt w:val="bullet"/>
      <w:lvlText w:val="."/>
      <w:lvlJc w:val="left"/>
      <w:pPr>
        <w:ind w:left="0" w:firstLine="0"/>
      </w:pPr>
    </w:lvl>
    <w:lvl w:ilvl="6">
      <w:start w:val="1"/>
      <w:numFmt w:val="bullet"/>
      <w:lvlText w:val="."/>
      <w:lvlJc w:val="left"/>
      <w:pPr>
        <w:ind w:left="0" w:firstLine="0"/>
      </w:pPr>
    </w:lvl>
    <w:lvl w:ilvl="7">
      <w:start w:val="1"/>
      <w:numFmt w:val="bullet"/>
      <w:lvlText w:val="."/>
      <w:lvlJc w:val="left"/>
      <w:pPr>
        <w:ind w:left="0" w:firstLine="0"/>
      </w:pPr>
    </w:lvl>
    <w:lvl w:ilvl="8">
      <w:start w:val="1"/>
      <w:numFmt w:val="bullet"/>
      <w:lvlText w:val="."/>
      <w:lvlJc w:val="left"/>
      <w:pPr>
        <w:ind w:left="0" w:firstLine="0"/>
      </w:pPr>
    </w:lvl>
  </w:abstractNum>
  <w:abstractNum w:abstractNumId="8">
    <w:nsid w:val="4E6CD6A2"/>
    <w:multiLevelType w:val="multilevel"/>
    <w:tmpl w:val="C9DEF2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>
    <w:nsid w:val="5B1276ED"/>
    <w:multiLevelType w:val="multilevel"/>
    <w:tmpl w:val="0458E1F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."/>
      <w:lvlJc w:val="left"/>
      <w:pPr>
        <w:ind w:left="0" w:firstLine="0"/>
      </w:pPr>
    </w:lvl>
    <w:lvl w:ilvl="5">
      <w:start w:val="1"/>
      <w:numFmt w:val="bullet"/>
      <w:lvlText w:val="."/>
      <w:lvlJc w:val="left"/>
      <w:pPr>
        <w:ind w:left="0" w:firstLine="0"/>
      </w:pPr>
    </w:lvl>
    <w:lvl w:ilvl="6">
      <w:start w:val="1"/>
      <w:numFmt w:val="bullet"/>
      <w:lvlText w:val="."/>
      <w:lvlJc w:val="left"/>
      <w:pPr>
        <w:ind w:left="0" w:firstLine="0"/>
      </w:pPr>
    </w:lvl>
    <w:lvl w:ilvl="7">
      <w:start w:val="1"/>
      <w:numFmt w:val="bullet"/>
      <w:lvlText w:val="."/>
      <w:lvlJc w:val="left"/>
      <w:pPr>
        <w:ind w:left="0" w:firstLine="0"/>
      </w:pPr>
    </w:lvl>
    <w:lvl w:ilvl="8">
      <w:start w:val="1"/>
      <w:numFmt w:val="bullet"/>
      <w:lvlText w:val="."/>
      <w:lvlJc w:val="left"/>
      <w:pPr>
        <w:ind w:left="0" w:firstLine="0"/>
      </w:pPr>
    </w:lvl>
  </w:abstractNum>
  <w:abstractNum w:abstractNumId="10">
    <w:nsid w:val="61688437"/>
    <w:multiLevelType w:val="multilevel"/>
    <w:tmpl w:val="7B2A74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."/>
      <w:lvlJc w:val="left"/>
      <w:pPr>
        <w:ind w:left="0" w:firstLine="0"/>
      </w:pPr>
    </w:lvl>
    <w:lvl w:ilvl="5">
      <w:start w:val="1"/>
      <w:numFmt w:val="bullet"/>
      <w:lvlText w:val="."/>
      <w:lvlJc w:val="left"/>
      <w:pPr>
        <w:ind w:left="0" w:firstLine="0"/>
      </w:pPr>
    </w:lvl>
    <w:lvl w:ilvl="6">
      <w:start w:val="1"/>
      <w:numFmt w:val="bullet"/>
      <w:lvlText w:val="."/>
      <w:lvlJc w:val="left"/>
      <w:pPr>
        <w:ind w:left="0" w:firstLine="0"/>
      </w:pPr>
    </w:lvl>
    <w:lvl w:ilvl="7">
      <w:start w:val="1"/>
      <w:numFmt w:val="bullet"/>
      <w:lvlText w:val="."/>
      <w:lvlJc w:val="left"/>
      <w:pPr>
        <w:ind w:left="0" w:firstLine="0"/>
      </w:pPr>
    </w:lvl>
    <w:lvl w:ilvl="8">
      <w:start w:val="1"/>
      <w:numFmt w:val="bullet"/>
      <w:lvlText w:val="."/>
      <w:lvlJc w:val="left"/>
      <w:pPr>
        <w:ind w:left="0" w:firstLine="0"/>
      </w:pPr>
    </w:lvl>
  </w:abstractNum>
  <w:abstractNum w:abstractNumId="11">
    <w:nsid w:val="62644F9F"/>
    <w:multiLevelType w:val="multilevel"/>
    <w:tmpl w:val="D68437E4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660570F3"/>
    <w:multiLevelType w:val="multilevel"/>
    <w:tmpl w:val="2C5AFCE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>
    <w:nsid w:val="6E83980A"/>
    <w:multiLevelType w:val="multilevel"/>
    <w:tmpl w:val="96F8162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>
    <w:nsid w:val="718B475B"/>
    <w:multiLevelType w:val="multilevel"/>
    <w:tmpl w:val="1ACC67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7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4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B"/>
    <w:rsid w:val="00012D9E"/>
    <w:rsid w:val="00124A6A"/>
    <w:rsid w:val="00171905"/>
    <w:rsid w:val="004335A2"/>
    <w:rsid w:val="00496C8A"/>
    <w:rsid w:val="004A4F3E"/>
    <w:rsid w:val="005E62D4"/>
    <w:rsid w:val="005F1D0B"/>
    <w:rsid w:val="00775199"/>
    <w:rsid w:val="00823ABB"/>
    <w:rsid w:val="008B0B02"/>
    <w:rsid w:val="008B342E"/>
    <w:rsid w:val="00962241"/>
    <w:rsid w:val="00C3619E"/>
    <w:rsid w:val="00C65B4A"/>
    <w:rsid w:val="00D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3BCF-C603-4E46-A535-2AB8AD6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2D4"/>
    <w:pPr>
      <w:spacing w:line="276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rsid w:val="005E62D4"/>
    <w:pPr>
      <w:keepNext/>
      <w:spacing w:before="160" w:after="320" w:line="276" w:lineRule="auto"/>
      <w:jc w:val="center"/>
    </w:pPr>
    <w:rPr>
      <w:rFonts w:ascii="Times New Roman" w:eastAsiaTheme="minorEastAsia" w:hAnsi="Times New Roman" w:cs="Times New Roman"/>
      <w:b/>
      <w:sz w:val="34"/>
      <w:szCs w:val="34"/>
      <w:lang w:eastAsia="pl-PL"/>
    </w:rPr>
  </w:style>
  <w:style w:type="character" w:customStyle="1" w:styleId="TytuZnak">
    <w:name w:val="Tytuł Znak"/>
    <w:basedOn w:val="Domylnaczcionkaakapitu"/>
    <w:link w:val="Tytu"/>
    <w:rsid w:val="005E62D4"/>
    <w:rPr>
      <w:rFonts w:ascii="Times New Roman" w:eastAsiaTheme="minorEastAsia" w:hAnsi="Times New Roman" w:cs="Times New Roman"/>
      <w:b/>
      <w:sz w:val="34"/>
      <w:szCs w:val="3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D4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2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reak">
    <w:name w:val="Break"/>
    <w:rsid w:val="005E62D4"/>
    <w:pPr>
      <w:spacing w:line="276" w:lineRule="auto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Heading1">
    <w:name w:val="Heading1"/>
    <w:rsid w:val="005E62D4"/>
    <w:pPr>
      <w:keepNext/>
      <w:spacing w:line="240" w:lineRule="auto"/>
      <w:contextualSpacing/>
      <w:jc w:val="both"/>
    </w:pPr>
    <w:rPr>
      <w:rFonts w:ascii="Times New Roman" w:eastAsiaTheme="minorEastAsia" w:hAnsi="Times New Roman" w:cs="Times New Roman"/>
      <w:b/>
      <w:sz w:val="28"/>
      <w:szCs w:val="28"/>
      <w:lang w:eastAsia="pl-PL"/>
    </w:rPr>
  </w:style>
  <w:style w:type="paragraph" w:customStyle="1" w:styleId="ListParagraph">
    <w:name w:val="ListParagraph"/>
    <w:basedOn w:val="Normalny"/>
    <w:rsid w:val="005E62D4"/>
    <w:pPr>
      <w:contextualSpacing/>
      <w:jc w:val="left"/>
    </w:pPr>
  </w:style>
  <w:style w:type="paragraph" w:customStyle="1" w:styleId="OrdinanceTitle">
    <w:name w:val="OrdinanceTitle"/>
    <w:rsid w:val="005E62D4"/>
    <w:pPr>
      <w:keepNext/>
      <w:spacing w:line="276" w:lineRule="auto"/>
      <w:contextualSpacing/>
      <w:jc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OrdinanceFooter">
    <w:name w:val="OrdinanceFooter"/>
    <w:rsid w:val="005E62D4"/>
    <w:pPr>
      <w:keepNext/>
      <w:spacing w:line="276" w:lineRule="auto"/>
      <w:jc w:val="right"/>
    </w:pPr>
    <w:rPr>
      <w:rFonts w:ascii="Times New Roman" w:eastAsiaTheme="minorEastAsia" w:hAnsi="Times New Roman" w:cs="Times New Roman"/>
      <w:lang w:eastAsia="pl-PL"/>
    </w:rPr>
  </w:style>
  <w:style w:type="paragraph" w:customStyle="1" w:styleId="ResolutionTitle">
    <w:name w:val="ResolutionTitle"/>
    <w:rsid w:val="005E62D4"/>
    <w:pPr>
      <w:keepNext/>
      <w:spacing w:line="276" w:lineRule="auto"/>
      <w:contextualSpacing/>
      <w:jc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ResolutionRightTitle">
    <w:name w:val="ResolutionRightTitle"/>
    <w:rsid w:val="005E62D4"/>
    <w:pPr>
      <w:keepNext/>
      <w:spacing w:line="276" w:lineRule="auto"/>
      <w:contextualSpacing/>
      <w:jc w:val="right"/>
    </w:pPr>
    <w:rPr>
      <w:rFonts w:ascii="Times New Roman" w:eastAsiaTheme="minorEastAsia" w:hAnsi="Times New Roman" w:cs="Times New Roman"/>
      <w:lang w:eastAsia="pl-PL"/>
    </w:rPr>
  </w:style>
  <w:style w:type="paragraph" w:customStyle="1" w:styleId="ResolutionParagraphSymbolCenter">
    <w:name w:val="ResolutionParagraphSymbolCenter"/>
    <w:rsid w:val="005E62D4"/>
    <w:pPr>
      <w:keepNext/>
      <w:spacing w:line="240" w:lineRule="auto"/>
      <w:jc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ParagraphLeftAlign">
    <w:name w:val="ParagraphLeftAlign"/>
    <w:rsid w:val="005E62D4"/>
    <w:pPr>
      <w:spacing w:line="276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Section">
    <w:name w:val="Section"/>
    <w:basedOn w:val="Normalny"/>
    <w:rsid w:val="005E62D4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sid w:val="005E62D4"/>
    <w:rPr>
      <w:b/>
    </w:rPr>
  </w:style>
  <w:style w:type="paragraph" w:customStyle="1" w:styleId="Chapter">
    <w:name w:val="Chapter"/>
    <w:basedOn w:val="Normalny"/>
    <w:rsid w:val="005E62D4"/>
    <w:pPr>
      <w:ind w:left="709"/>
      <w:jc w:val="left"/>
    </w:pPr>
  </w:style>
  <w:style w:type="paragraph" w:customStyle="1" w:styleId="FinancialPlanTableUnit">
    <w:name w:val="FinancialPlanTableUnit"/>
    <w:rsid w:val="005E62D4"/>
    <w:pPr>
      <w:keepNext/>
      <w:spacing w:line="276" w:lineRule="auto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inancialPlanHeaderStart">
    <w:name w:val="FinancialPlanHeaderStart"/>
    <w:rsid w:val="005E62D4"/>
    <w:pPr>
      <w:keepNext/>
      <w:spacing w:line="276" w:lineRule="auto"/>
      <w:contextualSpacing/>
      <w:jc w:val="right"/>
    </w:pPr>
    <w:rPr>
      <w:rFonts w:ascii="Times New Roman" w:eastAsiaTheme="minorEastAsia" w:hAnsi="Times New Roman" w:cs="Times New Roman"/>
      <w:lang w:eastAsia="pl-PL"/>
    </w:rPr>
  </w:style>
  <w:style w:type="paragraph" w:customStyle="1" w:styleId="FinancialPlanHeaderMiddle">
    <w:name w:val="FinancialPlanHeaderMiddle"/>
    <w:rsid w:val="005E62D4"/>
    <w:pPr>
      <w:keepNext/>
      <w:spacing w:line="276" w:lineRule="auto"/>
      <w:ind w:firstLine="340"/>
      <w:contextualSpacing/>
    </w:pPr>
    <w:rPr>
      <w:rFonts w:ascii="Times New Roman" w:eastAsiaTheme="minorEastAsia" w:hAnsi="Times New Roman" w:cs="Times New Roman"/>
      <w:lang w:eastAsia="pl-PL"/>
    </w:rPr>
  </w:style>
  <w:style w:type="paragraph" w:customStyle="1" w:styleId="FinancialPlanHeaderEnding">
    <w:name w:val="FinancialPlanHeaderEnding"/>
    <w:rsid w:val="005E62D4"/>
    <w:pPr>
      <w:keepNext/>
      <w:spacing w:line="276" w:lineRule="auto"/>
      <w:jc w:val="right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BaseCell">
    <w:name w:val="Default_BaseCell"/>
    <w:basedOn w:val="Normalny"/>
    <w:rsid w:val="005E62D4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DefaultKeyCell">
    <w:name w:val="Default_KeyCell"/>
    <w:basedOn w:val="DefaultBaseCell"/>
    <w:rsid w:val="005E62D4"/>
  </w:style>
  <w:style w:type="paragraph" w:customStyle="1" w:styleId="DefaultDescriptionCell">
    <w:name w:val="Default_DescriptionCell"/>
    <w:basedOn w:val="DefaultBaseCell"/>
    <w:rsid w:val="005E62D4"/>
    <w:pPr>
      <w:jc w:val="left"/>
    </w:pPr>
  </w:style>
  <w:style w:type="paragraph" w:customStyle="1" w:styleId="DefaultValueCell">
    <w:name w:val="Default_ValueCell"/>
    <w:basedOn w:val="DefaultBaseCell"/>
    <w:rsid w:val="005E62D4"/>
    <w:pPr>
      <w:jc w:val="right"/>
    </w:pPr>
  </w:style>
  <w:style w:type="paragraph" w:customStyle="1" w:styleId="DefaultHeadingCell">
    <w:name w:val="Default_HeadingCell"/>
    <w:basedOn w:val="DefaultBaseCell"/>
    <w:rsid w:val="005E62D4"/>
    <w:pPr>
      <w:spacing w:before="113" w:after="113"/>
    </w:pPr>
    <w:rPr>
      <w:b/>
      <w:color w:val="FFFFFF"/>
    </w:rPr>
  </w:style>
  <w:style w:type="paragraph" w:customStyle="1" w:styleId="DefaultFooterCaptionCell">
    <w:name w:val="Default_FooterCaptionCell"/>
    <w:basedOn w:val="DefaultBaseCell"/>
    <w:rsid w:val="005E62D4"/>
    <w:pPr>
      <w:jc w:val="right"/>
    </w:pPr>
    <w:rPr>
      <w:b/>
      <w:color w:val="FFFFFF"/>
    </w:rPr>
  </w:style>
  <w:style w:type="paragraph" w:customStyle="1" w:styleId="DefaultFooterValueCell">
    <w:name w:val="Default_FooterValueCell"/>
    <w:basedOn w:val="DefaultBaseCell"/>
    <w:rsid w:val="005E62D4"/>
    <w:pPr>
      <w:jc w:val="right"/>
    </w:pPr>
    <w:rPr>
      <w:b/>
    </w:rPr>
  </w:style>
  <w:style w:type="paragraph" w:customStyle="1" w:styleId="DefaultUniversalLevel1SectionRowKey">
    <w:name w:val="Default_Universal_Level1_SectionRow_Key"/>
    <w:basedOn w:val="DefaultKeyCell"/>
    <w:rsid w:val="005E62D4"/>
  </w:style>
  <w:style w:type="paragraph" w:customStyle="1" w:styleId="DefaultUniversalLevel1SectionRowDescription">
    <w:name w:val="Default_Universal_Level1_SectionRow_Description"/>
    <w:basedOn w:val="DefaultDescriptionCell"/>
    <w:rsid w:val="005E62D4"/>
  </w:style>
  <w:style w:type="paragraph" w:customStyle="1" w:styleId="DefaultUniversalLevel1SectionRowValue">
    <w:name w:val="Default_Universal_Level1_SectionRow_Value"/>
    <w:basedOn w:val="DefaultValueCell"/>
    <w:rsid w:val="005E62D4"/>
  </w:style>
  <w:style w:type="paragraph" w:customStyle="1" w:styleId="DefaultUniversalLevel2SectionRowKey">
    <w:name w:val="Default_Universal_Level2_SectionRow_Key"/>
    <w:basedOn w:val="DefaultKeyCell"/>
    <w:rsid w:val="005E62D4"/>
    <w:rPr>
      <w:b/>
    </w:rPr>
  </w:style>
  <w:style w:type="paragraph" w:customStyle="1" w:styleId="DefaultUniversalLevel2SectionRowDescription">
    <w:name w:val="Default_Universal_Level2_SectionRow_Description"/>
    <w:basedOn w:val="DefaultDescriptionCell"/>
    <w:rsid w:val="005E62D4"/>
    <w:rPr>
      <w:b/>
    </w:rPr>
  </w:style>
  <w:style w:type="paragraph" w:customStyle="1" w:styleId="DefaultUniversalLevel2SectionRowValue">
    <w:name w:val="Default_Universal_Level2_SectionRow_Value"/>
    <w:basedOn w:val="DefaultValueCell"/>
    <w:rsid w:val="005E62D4"/>
    <w:rPr>
      <w:b/>
    </w:rPr>
  </w:style>
  <w:style w:type="paragraph" w:customStyle="1" w:styleId="DefaultUniversalLevel2ChapterRowKey">
    <w:name w:val="Default_Universal_Level2_ChapterRow_Key"/>
    <w:basedOn w:val="DefaultKeyCell"/>
    <w:rsid w:val="005E62D4"/>
  </w:style>
  <w:style w:type="paragraph" w:customStyle="1" w:styleId="DefaultUniversalLevel2ChapterRowDescription">
    <w:name w:val="Default_Universal_Level2_ChapterRow_Description"/>
    <w:basedOn w:val="DefaultDescriptionCell"/>
    <w:rsid w:val="005E62D4"/>
  </w:style>
  <w:style w:type="paragraph" w:customStyle="1" w:styleId="DefaultUniversalLevel2ChapterRowValue">
    <w:name w:val="Default_Universal_Level2_ChapterRow_Value"/>
    <w:basedOn w:val="DefaultValueCell"/>
    <w:rsid w:val="005E62D4"/>
  </w:style>
  <w:style w:type="paragraph" w:customStyle="1" w:styleId="DefaultUniversalLevel3SectionRowKey">
    <w:name w:val="Default_Universal_Level3_SectionRow_Key"/>
    <w:basedOn w:val="DefaultKeyCell"/>
    <w:rsid w:val="005E62D4"/>
    <w:rPr>
      <w:b/>
    </w:rPr>
  </w:style>
  <w:style w:type="paragraph" w:customStyle="1" w:styleId="DefaultUniversalLevel3SectionRowDescription">
    <w:name w:val="Default_Universal_Level3_SectionRow_Description"/>
    <w:basedOn w:val="DefaultDescriptionCell"/>
    <w:rsid w:val="005E62D4"/>
    <w:rPr>
      <w:b/>
    </w:rPr>
  </w:style>
  <w:style w:type="paragraph" w:customStyle="1" w:styleId="DefaultUniversalLevel3SectionRowValue">
    <w:name w:val="Default_Universal_Level3_SectionRow_Value"/>
    <w:basedOn w:val="DefaultValueCell"/>
    <w:rsid w:val="005E62D4"/>
    <w:rPr>
      <w:b/>
    </w:rPr>
  </w:style>
  <w:style w:type="paragraph" w:customStyle="1" w:styleId="DefaultUniversalLevel3ChapterRowKey">
    <w:name w:val="Default_Universal_Level3_ChapterRow_Key"/>
    <w:basedOn w:val="DefaultKeyCell"/>
    <w:rsid w:val="005E62D4"/>
    <w:rPr>
      <w:b/>
    </w:rPr>
  </w:style>
  <w:style w:type="paragraph" w:customStyle="1" w:styleId="DefaultUniversalLevel3ChapterRowDescription">
    <w:name w:val="Default_Universal_Level3_ChapterRow_Description"/>
    <w:basedOn w:val="DefaultDescriptionCell"/>
    <w:rsid w:val="005E62D4"/>
    <w:rPr>
      <w:b/>
    </w:rPr>
  </w:style>
  <w:style w:type="paragraph" w:customStyle="1" w:styleId="DefaultUniversalLevel3ChapterRowValue">
    <w:name w:val="Default_Universal_Level3_ChapterRow_Value"/>
    <w:basedOn w:val="DefaultValueCell"/>
    <w:rsid w:val="005E62D4"/>
    <w:rPr>
      <w:b/>
    </w:rPr>
  </w:style>
  <w:style w:type="paragraph" w:customStyle="1" w:styleId="DefaultGrantsFooterCaptionCell">
    <w:name w:val="Default_Grants_FooterCaptionCell"/>
    <w:basedOn w:val="DefaultFooterCaptionCell"/>
    <w:rsid w:val="005E62D4"/>
    <w:pPr>
      <w:ind w:left="57" w:right="57"/>
    </w:pPr>
  </w:style>
  <w:style w:type="paragraph" w:customStyle="1" w:styleId="DefaultGrantsFooterValueCell">
    <w:name w:val="Default_Grants_FooterValueCell"/>
    <w:basedOn w:val="DefaultFooterValueCell"/>
    <w:rsid w:val="005E62D4"/>
    <w:pPr>
      <w:ind w:left="57" w:right="57"/>
    </w:pPr>
  </w:style>
  <w:style w:type="paragraph" w:customStyle="1" w:styleId="DefaultGrantsHeadingCell">
    <w:name w:val="Default_Grants_HeadingCell"/>
    <w:basedOn w:val="DefaultHeadingCell"/>
    <w:rsid w:val="005E62D4"/>
    <w:pPr>
      <w:spacing w:before="57" w:after="57"/>
      <w:ind w:left="57" w:right="57"/>
    </w:pPr>
  </w:style>
  <w:style w:type="paragraph" w:customStyle="1" w:styleId="DefaultGrantsCell">
    <w:name w:val="Default_Grants_Cell"/>
    <w:basedOn w:val="DefaultBaseCell"/>
    <w:rsid w:val="005E62D4"/>
    <w:pPr>
      <w:ind w:left="57" w:right="57"/>
    </w:pPr>
  </w:style>
  <w:style w:type="paragraph" w:customStyle="1" w:styleId="DefaultGrantsDescriptionCell">
    <w:name w:val="Default_Grants_DescriptionCell"/>
    <w:basedOn w:val="DefaultDescriptionCell"/>
    <w:rsid w:val="005E62D4"/>
    <w:pPr>
      <w:ind w:left="57" w:right="57"/>
    </w:pPr>
  </w:style>
  <w:style w:type="paragraph" w:customStyle="1" w:styleId="DefaultGrantsValueCell">
    <w:name w:val="Default_Grants_ValueCell"/>
    <w:basedOn w:val="DefaultValueCell"/>
    <w:rsid w:val="005E62D4"/>
    <w:pPr>
      <w:ind w:left="57" w:right="57"/>
    </w:pPr>
  </w:style>
  <w:style w:type="paragraph" w:customStyle="1" w:styleId="DefaultGroupedOutgoingsLevel1BaseCell">
    <w:name w:val="Default_GroupedOutgoings_Level1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1FooterCaptionCell">
    <w:name w:val="Default_GroupedOutgoings_Level1_FooterCaptionCell"/>
    <w:basedOn w:val="DefaultGroupedOutgoingsLevel1BaseCell"/>
    <w:rsid w:val="005E62D4"/>
    <w:pPr>
      <w:jc w:val="right"/>
    </w:pPr>
    <w:rPr>
      <w:b/>
      <w:color w:val="FFFFFF"/>
    </w:rPr>
  </w:style>
  <w:style w:type="paragraph" w:customStyle="1" w:styleId="DefaultGroupedOutgoingsLevel1FooterValueCell">
    <w:name w:val="Default_GroupedOutgoings_Level1_FooterValueCell"/>
    <w:basedOn w:val="DefaultGroupedOutgoingsLevel1BaseCell"/>
    <w:rsid w:val="005E62D4"/>
    <w:pPr>
      <w:jc w:val="right"/>
    </w:pPr>
    <w:rPr>
      <w:b/>
    </w:rPr>
  </w:style>
  <w:style w:type="paragraph" w:customStyle="1" w:styleId="DefaultGroupedOutgoingsLevel1HeadingCell">
    <w:name w:val="Default_GroupedOutgoings_Level1_HeadingCell"/>
    <w:basedOn w:val="DefaultGroupedOutgoingsLevel1BaseCell"/>
    <w:rsid w:val="005E62D4"/>
    <w:rPr>
      <w:b/>
      <w:color w:val="FFFFFF"/>
    </w:rPr>
  </w:style>
  <w:style w:type="paragraph" w:customStyle="1" w:styleId="DefaultGroupedOutgoingsLevel1ValueCell">
    <w:name w:val="Default_GroupedOutgoings_Level1_ValueCell"/>
    <w:basedOn w:val="DefaultGroupedOutgoingsLevel1BaseCell"/>
    <w:rsid w:val="005E62D4"/>
    <w:pPr>
      <w:jc w:val="right"/>
    </w:pPr>
  </w:style>
  <w:style w:type="paragraph" w:customStyle="1" w:styleId="DefaultGroupedOutgoingsLevel1SectionRowSection">
    <w:name w:val="Default_GroupedOutgoings_Level1_SectionRow_Section"/>
    <w:basedOn w:val="DefaultGroupedOutgoingsLevel1BaseCell"/>
    <w:rsid w:val="005E62D4"/>
  </w:style>
  <w:style w:type="paragraph" w:customStyle="1" w:styleId="DefaultGroupedOutgoingsLevel1SectionRowDescription">
    <w:name w:val="Default_GroupedOutgoings_Level1_SectionRow_Description"/>
    <w:basedOn w:val="DefaultGroupedOutgoingsLevel1BaseCell"/>
    <w:rsid w:val="005E62D4"/>
    <w:pPr>
      <w:jc w:val="left"/>
    </w:pPr>
  </w:style>
  <w:style w:type="paragraph" w:customStyle="1" w:styleId="DefaultGroupedOutgoingsLevel1SectionRowValue">
    <w:name w:val="Default_GroupedOutgoings_Level1_SectionRow_Value"/>
    <w:basedOn w:val="DefaultGroupedOutgoingsLevel1BaseCell"/>
    <w:rsid w:val="005E62D4"/>
    <w:pPr>
      <w:jc w:val="right"/>
    </w:pPr>
  </w:style>
  <w:style w:type="paragraph" w:customStyle="1" w:styleId="DefaultGroupedOutgoingsLevel2BaseCell">
    <w:name w:val="Default_GroupedOutgoings_Level2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2FooterCaptionCell">
    <w:name w:val="Default_GroupedOutgoings_Level2_FooterCaptionCell"/>
    <w:basedOn w:val="DefaultGroupedOutgoingsLevel2BaseCell"/>
    <w:rsid w:val="005E62D4"/>
    <w:pPr>
      <w:jc w:val="right"/>
    </w:pPr>
    <w:rPr>
      <w:b/>
      <w:color w:val="FFFFFF"/>
    </w:rPr>
  </w:style>
  <w:style w:type="paragraph" w:customStyle="1" w:styleId="DefaultGroupedOutgoingsLevel2FooterValueCell">
    <w:name w:val="Default_GroupedOutgoings_Level2_FooterValueCell"/>
    <w:basedOn w:val="DefaultGroupedOutgoingsLevel2BaseCell"/>
    <w:rsid w:val="005E62D4"/>
    <w:pPr>
      <w:jc w:val="right"/>
    </w:pPr>
    <w:rPr>
      <w:b/>
    </w:rPr>
  </w:style>
  <w:style w:type="paragraph" w:customStyle="1" w:styleId="DefaultGroupedOutgoingsLevel2HeadingCell">
    <w:name w:val="Default_GroupedOutgoings_Level2_HeadingCell"/>
    <w:basedOn w:val="DefaultGroupedOutgoingsLevel2BaseCell"/>
    <w:rsid w:val="005E62D4"/>
    <w:rPr>
      <w:b/>
      <w:color w:val="FFFFFF"/>
    </w:rPr>
  </w:style>
  <w:style w:type="paragraph" w:customStyle="1" w:styleId="DefaultGroupedOutgoingsLevel2ValueCell">
    <w:name w:val="Default_GroupedOutgoings_Level2_ValueCell"/>
    <w:basedOn w:val="DefaultGroupedOutgoingsLevel2BaseCell"/>
    <w:rsid w:val="005E62D4"/>
    <w:pPr>
      <w:jc w:val="right"/>
    </w:pPr>
  </w:style>
  <w:style w:type="paragraph" w:customStyle="1" w:styleId="DefaultGroupedOutgoingsLevel2SectionRowSection">
    <w:name w:val="Default_GroupedOutgoings_Level2_SectionRow_Section"/>
    <w:basedOn w:val="DefaultGroupedOutgoingsLevel2BaseCell"/>
    <w:rsid w:val="005E62D4"/>
    <w:rPr>
      <w:b/>
    </w:rPr>
  </w:style>
  <w:style w:type="paragraph" w:customStyle="1" w:styleId="DefaultGroupedOutgoingsLevel2SectionRowDescription">
    <w:name w:val="Default_GroupedOutgoings_Level2_SectionRow_Description"/>
    <w:basedOn w:val="DefaultGroupedOutgoingsLevel2BaseCell"/>
    <w:rsid w:val="005E62D4"/>
    <w:pPr>
      <w:jc w:val="left"/>
    </w:pPr>
    <w:rPr>
      <w:b/>
    </w:rPr>
  </w:style>
  <w:style w:type="paragraph" w:customStyle="1" w:styleId="DefaultGroupedOutgoingsLevel2SectionRowValue">
    <w:name w:val="Default_GroupedOutgoings_Level2_SectionRow_Value"/>
    <w:basedOn w:val="DefaultGroupedOutgoingsLevel2BaseCell"/>
    <w:rsid w:val="005E62D4"/>
    <w:pPr>
      <w:jc w:val="right"/>
    </w:pPr>
    <w:rPr>
      <w:b/>
    </w:rPr>
  </w:style>
  <w:style w:type="paragraph" w:customStyle="1" w:styleId="DefaultGroupedOutgoingsLevel2ChapterRowChapter">
    <w:name w:val="Default_GroupedOutgoings_Level2_ChapterRow_Chapter"/>
    <w:basedOn w:val="DefaultGroupedOutgoingsLevel2BaseCell"/>
    <w:rsid w:val="005E62D4"/>
  </w:style>
  <w:style w:type="paragraph" w:customStyle="1" w:styleId="DefaultGroupedOutgoingsLevel2ChapterRowDescription">
    <w:name w:val="Default_GroupedOutgoings_Level2_ChapterRow_Description"/>
    <w:basedOn w:val="DefaultGroupedOutgoingsLevel2BaseCell"/>
    <w:rsid w:val="005E62D4"/>
    <w:pPr>
      <w:jc w:val="left"/>
    </w:pPr>
  </w:style>
  <w:style w:type="paragraph" w:customStyle="1" w:styleId="DefaultGroupedOutgoingsLevel2ChapterRowValue">
    <w:name w:val="Default_GroupedOutgoings_Level2_ChapterRow_Value"/>
    <w:basedOn w:val="DefaultGroupedOutgoingsLevel2BaseCell"/>
    <w:rsid w:val="005E62D4"/>
    <w:pPr>
      <w:jc w:val="right"/>
    </w:pPr>
  </w:style>
  <w:style w:type="paragraph" w:customStyle="1" w:styleId="DefaultGroupedOutgoingsLevel3BaseCell">
    <w:name w:val="Default_GroupedOutgoings_Level3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3FooterCaptionCell">
    <w:name w:val="Default_GroupedOutgoings_Level3_FooterCaptionCell"/>
    <w:basedOn w:val="DefaultGroupedOutgoingsLevel3BaseCell"/>
    <w:rsid w:val="005E62D4"/>
    <w:pPr>
      <w:jc w:val="right"/>
    </w:pPr>
    <w:rPr>
      <w:b/>
      <w:color w:val="FFFFFF"/>
    </w:rPr>
  </w:style>
  <w:style w:type="paragraph" w:customStyle="1" w:styleId="DefaultGroupedOutgoingsLevel3FooterValueCell">
    <w:name w:val="Default_GroupedOutgoings_Level3_FooterValueCell"/>
    <w:basedOn w:val="DefaultGroupedOutgoingsLevel3BaseCell"/>
    <w:rsid w:val="005E62D4"/>
    <w:pPr>
      <w:jc w:val="right"/>
    </w:pPr>
    <w:rPr>
      <w:b/>
    </w:rPr>
  </w:style>
  <w:style w:type="paragraph" w:customStyle="1" w:styleId="DefaultGroupedOutgoingsLevel3HeadingCell">
    <w:name w:val="Default_GroupedOutgoings_Level3_HeadingCell"/>
    <w:basedOn w:val="DefaultGroupedOutgoingsLevel3BaseCell"/>
    <w:rsid w:val="005E62D4"/>
    <w:rPr>
      <w:b/>
      <w:color w:val="FFFFFF"/>
    </w:rPr>
  </w:style>
  <w:style w:type="paragraph" w:customStyle="1" w:styleId="DefaultGroupedOutgoingsLevel3ValueCell">
    <w:name w:val="Default_GroupedOutgoings_Level3_ValueCell"/>
    <w:basedOn w:val="DefaultGroupedOutgoingsLevel3BaseCell"/>
    <w:rsid w:val="005E62D4"/>
    <w:pPr>
      <w:jc w:val="right"/>
    </w:pPr>
  </w:style>
  <w:style w:type="paragraph" w:customStyle="1" w:styleId="DefaultGroupedOutgoingsLevel3SectionRowSection">
    <w:name w:val="Default_GroupedOutgoings_Level3_SectionRow_Section"/>
    <w:basedOn w:val="DefaultGroupedOutgoingsLevel3BaseCell"/>
    <w:rsid w:val="005E62D4"/>
    <w:rPr>
      <w:b/>
    </w:rPr>
  </w:style>
  <w:style w:type="paragraph" w:customStyle="1" w:styleId="DefaultGroupedOutgoingsLevel3SectionRowDescription">
    <w:name w:val="Default_GroupedOutgoings_Level3_SectionRow_Description"/>
    <w:basedOn w:val="DefaultGroupedOutgoingsLevel3BaseCell"/>
    <w:rsid w:val="005E62D4"/>
    <w:pPr>
      <w:jc w:val="left"/>
    </w:pPr>
    <w:rPr>
      <w:b/>
    </w:rPr>
  </w:style>
  <w:style w:type="paragraph" w:customStyle="1" w:styleId="DefaultGroupedOutgoingsLevel3SectionRowValue">
    <w:name w:val="Default_GroupedOutgoings_Level3_SectionRow_Value"/>
    <w:basedOn w:val="DefaultGroupedOutgoingsLevel3BaseCell"/>
    <w:rsid w:val="005E62D4"/>
    <w:pPr>
      <w:jc w:val="right"/>
    </w:pPr>
    <w:rPr>
      <w:b/>
    </w:rPr>
  </w:style>
  <w:style w:type="paragraph" w:customStyle="1" w:styleId="DefaultGroupedOutgoingsLevel3ChapterRowChapter">
    <w:name w:val="Default_GroupedOutgoings_Level3_ChapterRow_Chapter"/>
    <w:basedOn w:val="DefaultGroupedOutgoingsLevel3BaseCell"/>
    <w:rsid w:val="005E62D4"/>
    <w:rPr>
      <w:b/>
    </w:rPr>
  </w:style>
  <w:style w:type="paragraph" w:customStyle="1" w:styleId="DefaultGroupedOutgoingsLevel3ChapterRowDescription">
    <w:name w:val="Default_GroupedOutgoings_Level3_ChapterRow_Description"/>
    <w:basedOn w:val="DefaultGroupedOutgoingsLevel3BaseCell"/>
    <w:rsid w:val="005E62D4"/>
    <w:pPr>
      <w:jc w:val="left"/>
    </w:pPr>
    <w:rPr>
      <w:b/>
    </w:rPr>
  </w:style>
  <w:style w:type="paragraph" w:customStyle="1" w:styleId="DefaultGroupedOutgoingsLevel3ChapterRowValue">
    <w:name w:val="Default_GroupedOutgoings_Level3_ChapterRow_Value"/>
    <w:basedOn w:val="DefaultGroupedOutgoingsLevel3BaseCell"/>
    <w:rsid w:val="005E62D4"/>
    <w:pPr>
      <w:jc w:val="right"/>
    </w:pPr>
    <w:rPr>
      <w:b/>
    </w:rPr>
  </w:style>
  <w:style w:type="paragraph" w:customStyle="1" w:styleId="DefaultGroupedOutgoingsLevel3LeafRowLeaf">
    <w:name w:val="Default_GroupedOutgoings_Level3_LeafRow_Leaf"/>
    <w:basedOn w:val="DefaultGroupedOutgoingsLevel3BaseCell"/>
    <w:rsid w:val="005E62D4"/>
  </w:style>
  <w:style w:type="paragraph" w:customStyle="1" w:styleId="DefaultGroupedOutgoingsLevel3LeafRowDescription">
    <w:name w:val="Default_GroupedOutgoings_Level3_LeafRow_Description"/>
    <w:basedOn w:val="DefaultGroupedOutgoingsLevel3BaseCell"/>
    <w:rsid w:val="005E62D4"/>
    <w:pPr>
      <w:jc w:val="left"/>
    </w:pPr>
  </w:style>
  <w:style w:type="paragraph" w:customStyle="1" w:styleId="DefaultGroupedOutgoingsLevel3LeafRowValue">
    <w:name w:val="Default_GroupedOutgoings_Level3_LeafRow_Value"/>
    <w:basedOn w:val="DefaultGroupedOutgoingsLevel3BaseCell"/>
    <w:rsid w:val="005E62D4"/>
    <w:pPr>
      <w:jc w:val="right"/>
    </w:pPr>
  </w:style>
  <w:style w:type="paragraph" w:customStyle="1" w:styleId="DefaultExplanationChangesTitleRowCell">
    <w:name w:val="Default_ExplanationChanges_TitleRowCell"/>
    <w:basedOn w:val="DefaultBaseCell"/>
    <w:rsid w:val="005E62D4"/>
    <w:pPr>
      <w:jc w:val="left"/>
    </w:pPr>
  </w:style>
  <w:style w:type="paragraph" w:customStyle="1" w:styleId="DefaultExplanationChangesSectionRowCell">
    <w:name w:val="Default_ExplanationChanges_SectionRowCell"/>
    <w:basedOn w:val="DefaultBaseCell"/>
    <w:rsid w:val="005E62D4"/>
    <w:pPr>
      <w:jc w:val="right"/>
    </w:pPr>
  </w:style>
  <w:style w:type="paragraph" w:customStyle="1" w:styleId="EcoBaseCell">
    <w:name w:val="Eco_BaseCell"/>
    <w:basedOn w:val="Normalny"/>
    <w:rsid w:val="005E62D4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EcoKeyCell">
    <w:name w:val="Eco_KeyCell"/>
    <w:basedOn w:val="EcoBaseCell"/>
    <w:rsid w:val="005E62D4"/>
  </w:style>
  <w:style w:type="paragraph" w:customStyle="1" w:styleId="EcoDescriptionCell">
    <w:name w:val="Eco_DescriptionCell"/>
    <w:basedOn w:val="EcoBaseCell"/>
    <w:rsid w:val="005E62D4"/>
    <w:pPr>
      <w:jc w:val="left"/>
    </w:pPr>
  </w:style>
  <w:style w:type="paragraph" w:customStyle="1" w:styleId="EcoValueCell">
    <w:name w:val="Eco_ValueCell"/>
    <w:basedOn w:val="EcoBaseCell"/>
    <w:rsid w:val="005E62D4"/>
    <w:pPr>
      <w:jc w:val="right"/>
    </w:pPr>
  </w:style>
  <w:style w:type="paragraph" w:customStyle="1" w:styleId="EcoHeadingCell">
    <w:name w:val="Eco_HeadingCell"/>
    <w:basedOn w:val="EcoBaseCell"/>
    <w:rsid w:val="005E62D4"/>
    <w:pPr>
      <w:spacing w:before="113" w:after="113"/>
    </w:pPr>
    <w:rPr>
      <w:b/>
      <w:color w:val="000000"/>
    </w:rPr>
  </w:style>
  <w:style w:type="paragraph" w:customStyle="1" w:styleId="EcoFooterCaptionCell">
    <w:name w:val="Eco_FooterCaptionCell"/>
    <w:basedOn w:val="EcoBaseCell"/>
    <w:rsid w:val="005E62D4"/>
    <w:pPr>
      <w:jc w:val="right"/>
    </w:pPr>
    <w:rPr>
      <w:b/>
      <w:color w:val="000000"/>
    </w:rPr>
  </w:style>
  <w:style w:type="paragraph" w:customStyle="1" w:styleId="EcoFooterValueCell">
    <w:name w:val="Eco_FooterValueCell"/>
    <w:basedOn w:val="EcoBaseCell"/>
    <w:rsid w:val="005E62D4"/>
    <w:pPr>
      <w:jc w:val="right"/>
    </w:pPr>
    <w:rPr>
      <w:b/>
    </w:rPr>
  </w:style>
  <w:style w:type="paragraph" w:customStyle="1" w:styleId="EcoUniversalLevel1SectionRowKey">
    <w:name w:val="Eco_Universal_Level1_SectionRow_Key"/>
    <w:basedOn w:val="EcoKeyCell"/>
    <w:rsid w:val="005E62D4"/>
  </w:style>
  <w:style w:type="paragraph" w:customStyle="1" w:styleId="EcoUniversalLevel1SectionRowDescription">
    <w:name w:val="Eco_Universal_Level1_SectionRow_Description"/>
    <w:basedOn w:val="EcoDescriptionCell"/>
    <w:rsid w:val="005E62D4"/>
  </w:style>
  <w:style w:type="paragraph" w:customStyle="1" w:styleId="EcoUniversalLevel1SectionRowValue">
    <w:name w:val="Eco_Universal_Level1_SectionRow_Value"/>
    <w:basedOn w:val="EcoValueCell"/>
    <w:rsid w:val="005E62D4"/>
  </w:style>
  <w:style w:type="paragraph" w:customStyle="1" w:styleId="EcoUniversalLevel2SectionRowKey">
    <w:name w:val="Eco_Universal_Level2_SectionRow_Key"/>
    <w:basedOn w:val="EcoKeyCell"/>
    <w:rsid w:val="005E62D4"/>
    <w:rPr>
      <w:b/>
    </w:rPr>
  </w:style>
  <w:style w:type="paragraph" w:customStyle="1" w:styleId="EcoUniversalLevel2SectionRowDescription">
    <w:name w:val="Eco_Universal_Level2_SectionRow_Description"/>
    <w:basedOn w:val="EcoDescriptionCell"/>
    <w:rsid w:val="005E62D4"/>
    <w:rPr>
      <w:b/>
    </w:rPr>
  </w:style>
  <w:style w:type="paragraph" w:customStyle="1" w:styleId="EcoUniversalLevel2SectionRowValue">
    <w:name w:val="Eco_Universal_Level2_SectionRow_Value"/>
    <w:basedOn w:val="EcoValueCell"/>
    <w:rsid w:val="005E62D4"/>
    <w:rPr>
      <w:b/>
    </w:rPr>
  </w:style>
  <w:style w:type="paragraph" w:customStyle="1" w:styleId="EcoUniversalLevel2ChapterRowKey">
    <w:name w:val="Eco_Universal_Level2_ChapterRow_Key"/>
    <w:basedOn w:val="EcoKeyCell"/>
    <w:rsid w:val="005E62D4"/>
  </w:style>
  <w:style w:type="paragraph" w:customStyle="1" w:styleId="EcoUniversalLevel2ChapterRowDescription">
    <w:name w:val="Eco_Universal_Level2_ChapterRow_Description"/>
    <w:basedOn w:val="EcoDescriptionCell"/>
    <w:rsid w:val="005E62D4"/>
  </w:style>
  <w:style w:type="paragraph" w:customStyle="1" w:styleId="EcoUniversalLevel2ChapterRowValue">
    <w:name w:val="Eco_Universal_Level2_ChapterRow_Value"/>
    <w:basedOn w:val="EcoValueCell"/>
    <w:rsid w:val="005E62D4"/>
  </w:style>
  <w:style w:type="paragraph" w:customStyle="1" w:styleId="EcoUniversalLevel3SectionRowKey">
    <w:name w:val="Eco_Universal_Level3_SectionRow_Key"/>
    <w:basedOn w:val="EcoKeyCell"/>
    <w:rsid w:val="005E62D4"/>
    <w:rPr>
      <w:b/>
    </w:rPr>
  </w:style>
  <w:style w:type="paragraph" w:customStyle="1" w:styleId="EcoUniversalLevel3SectionRowDescription">
    <w:name w:val="Eco_Universal_Level3_SectionRow_Description"/>
    <w:basedOn w:val="EcoDescriptionCell"/>
    <w:rsid w:val="005E62D4"/>
    <w:rPr>
      <w:b/>
    </w:rPr>
  </w:style>
  <w:style w:type="paragraph" w:customStyle="1" w:styleId="EcoUniversalLevel3SectionRowValue">
    <w:name w:val="Eco_Universal_Level3_SectionRow_Value"/>
    <w:basedOn w:val="EcoValueCell"/>
    <w:rsid w:val="005E62D4"/>
    <w:rPr>
      <w:b/>
    </w:rPr>
  </w:style>
  <w:style w:type="paragraph" w:customStyle="1" w:styleId="EcoUniversalLevel3ChapterRowKey">
    <w:name w:val="Eco_Universal_Level3_ChapterRow_Key"/>
    <w:basedOn w:val="EcoKeyCell"/>
    <w:rsid w:val="005E62D4"/>
    <w:rPr>
      <w:b/>
    </w:rPr>
  </w:style>
  <w:style w:type="paragraph" w:customStyle="1" w:styleId="EcoUniversalLevel3ChapterRowDescription">
    <w:name w:val="Eco_Universal_Level3_ChapterRow_Description"/>
    <w:basedOn w:val="EcoDescriptionCell"/>
    <w:rsid w:val="005E62D4"/>
    <w:rPr>
      <w:b/>
    </w:rPr>
  </w:style>
  <w:style w:type="paragraph" w:customStyle="1" w:styleId="EcoUniversalLevel3ChapterRowValue">
    <w:name w:val="Eco_Universal_Level3_ChapterRow_Value"/>
    <w:basedOn w:val="EcoValueCell"/>
    <w:rsid w:val="005E62D4"/>
    <w:rPr>
      <w:b/>
    </w:rPr>
  </w:style>
  <w:style w:type="paragraph" w:customStyle="1" w:styleId="EcoGrantsFooterCaptionCell">
    <w:name w:val="Eco_Grants_FooterCaptionCell"/>
    <w:basedOn w:val="EcoFooterCaptionCell"/>
    <w:rsid w:val="005E62D4"/>
    <w:pPr>
      <w:ind w:left="57" w:right="57"/>
    </w:pPr>
  </w:style>
  <w:style w:type="paragraph" w:customStyle="1" w:styleId="EcoGrantsFooterValueCell">
    <w:name w:val="Eco_Grants_FooterValueCell"/>
    <w:basedOn w:val="EcoFooterValueCell"/>
    <w:rsid w:val="005E62D4"/>
    <w:pPr>
      <w:ind w:left="57" w:right="57"/>
    </w:pPr>
  </w:style>
  <w:style w:type="paragraph" w:customStyle="1" w:styleId="EcoGrantsHeadingCell">
    <w:name w:val="Eco_Grants_HeadingCell"/>
    <w:basedOn w:val="EcoHeadingCell"/>
    <w:rsid w:val="005E62D4"/>
    <w:pPr>
      <w:spacing w:before="57" w:after="57"/>
      <w:ind w:left="57" w:right="57"/>
    </w:pPr>
  </w:style>
  <w:style w:type="paragraph" w:customStyle="1" w:styleId="EcoGrantsKeyCell">
    <w:name w:val="Eco_Grants_KeyCell"/>
    <w:basedOn w:val="EcoBaseCell"/>
    <w:rsid w:val="005E62D4"/>
    <w:pPr>
      <w:ind w:left="57" w:right="57"/>
    </w:pPr>
  </w:style>
  <w:style w:type="paragraph" w:customStyle="1" w:styleId="EcoGrantsDescriptionCell">
    <w:name w:val="Eco_Grants_DescriptionCell"/>
    <w:basedOn w:val="EcoDescriptionCell"/>
    <w:rsid w:val="005E62D4"/>
    <w:pPr>
      <w:ind w:left="57" w:right="57"/>
    </w:pPr>
  </w:style>
  <w:style w:type="paragraph" w:customStyle="1" w:styleId="EcoGrantsValueCell">
    <w:name w:val="Eco_Grants_ValueCell"/>
    <w:basedOn w:val="EcoValueCell"/>
    <w:rsid w:val="005E62D4"/>
    <w:pPr>
      <w:ind w:left="57" w:right="57"/>
    </w:pPr>
  </w:style>
  <w:style w:type="paragraph" w:customStyle="1" w:styleId="EcoGroupedOutgoingsLevel1BaseCell">
    <w:name w:val="Eco_GroupedOutgoings_Level1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1FooterCaptionCell">
    <w:name w:val="Eco_GroupedOutgoings_Level1_FooterCaptionCell"/>
    <w:basedOn w:val="EcoGroupedOutgoingsLevel1BaseCell"/>
    <w:rsid w:val="005E62D4"/>
    <w:pPr>
      <w:jc w:val="right"/>
    </w:pPr>
    <w:rPr>
      <w:b/>
      <w:color w:val="000000"/>
    </w:rPr>
  </w:style>
  <w:style w:type="paragraph" w:customStyle="1" w:styleId="EcoGroupedOutgoingsLevel1FooterValueCell">
    <w:name w:val="Eco_GroupedOutgoings_Level1_FooterValueCell"/>
    <w:basedOn w:val="EcoGroupedOutgoingsLevel1BaseCell"/>
    <w:rsid w:val="005E62D4"/>
    <w:pPr>
      <w:jc w:val="right"/>
    </w:pPr>
    <w:rPr>
      <w:b/>
    </w:rPr>
  </w:style>
  <w:style w:type="paragraph" w:customStyle="1" w:styleId="EcoGroupedOutgoingsLevel1HeadingCell">
    <w:name w:val="Eco_GroupedOutgoings_Level1_HeadingCell"/>
    <w:basedOn w:val="EcoGroupedOutgoingsLevel1BaseCell"/>
    <w:rsid w:val="005E62D4"/>
    <w:rPr>
      <w:b/>
      <w:color w:val="000000"/>
    </w:rPr>
  </w:style>
  <w:style w:type="paragraph" w:customStyle="1" w:styleId="EcoGroupedOutgoingsLevel1ValueCell">
    <w:name w:val="Eco_GroupedOutgoings_Level1_ValueCell"/>
    <w:basedOn w:val="EcoGroupedOutgoingsLevel1BaseCell"/>
    <w:rsid w:val="005E62D4"/>
    <w:pPr>
      <w:jc w:val="right"/>
    </w:pPr>
  </w:style>
  <w:style w:type="paragraph" w:customStyle="1" w:styleId="EcoGroupedOutgoingsLevel1SectionRowSection">
    <w:name w:val="Eco_GroupedOutgoings_Level1_SectionRow_Section"/>
    <w:basedOn w:val="EcoGroupedOutgoingsLevel1BaseCell"/>
    <w:rsid w:val="005E62D4"/>
  </w:style>
  <w:style w:type="paragraph" w:customStyle="1" w:styleId="EcoGroupedOutgoingsLevel1SectionRowDescription">
    <w:name w:val="Eco_GroupedOutgoings_Level1_SectionRow_Description"/>
    <w:basedOn w:val="EcoGroupedOutgoingsLevel1BaseCell"/>
    <w:rsid w:val="005E62D4"/>
    <w:pPr>
      <w:jc w:val="left"/>
    </w:pPr>
  </w:style>
  <w:style w:type="paragraph" w:customStyle="1" w:styleId="EcoGroupedOutgoingsLevel1SectionRowValue">
    <w:name w:val="Eco_GroupedOutgoings_Level1_SectionRow_Value"/>
    <w:basedOn w:val="EcoGroupedOutgoingsLevel1BaseCell"/>
    <w:rsid w:val="005E62D4"/>
    <w:pPr>
      <w:jc w:val="right"/>
    </w:pPr>
  </w:style>
  <w:style w:type="paragraph" w:customStyle="1" w:styleId="EcoGroupedOutgoingsLevel2BaseCell">
    <w:name w:val="Eco_GroupedOutgoings_Level2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2FooterCaptionCell">
    <w:name w:val="Eco_GroupedOutgoings_Level2_FooterCaptionCell"/>
    <w:basedOn w:val="EcoGroupedOutgoingsLevel2BaseCell"/>
    <w:rsid w:val="005E62D4"/>
    <w:pPr>
      <w:jc w:val="right"/>
    </w:pPr>
    <w:rPr>
      <w:b/>
      <w:color w:val="000000"/>
    </w:rPr>
  </w:style>
  <w:style w:type="paragraph" w:customStyle="1" w:styleId="EcoGroupedOutgoingsLevel2FooterValueCell">
    <w:name w:val="Eco_GroupedOutgoings_Level2_FooterValueCell"/>
    <w:basedOn w:val="EcoGroupedOutgoingsLevel2BaseCell"/>
    <w:rsid w:val="005E62D4"/>
    <w:pPr>
      <w:jc w:val="right"/>
    </w:pPr>
    <w:rPr>
      <w:b/>
    </w:rPr>
  </w:style>
  <w:style w:type="paragraph" w:customStyle="1" w:styleId="EcoGroupedOutgoingsLevel2HeadingCell">
    <w:name w:val="Eco_GroupedOutgoings_Level2_HeadingCell"/>
    <w:basedOn w:val="EcoGroupedOutgoingsLevel2BaseCell"/>
    <w:rsid w:val="005E62D4"/>
    <w:rPr>
      <w:b/>
      <w:color w:val="000000"/>
    </w:rPr>
  </w:style>
  <w:style w:type="paragraph" w:customStyle="1" w:styleId="EcoGroupedOutgoingsLevel2ValueCell">
    <w:name w:val="Eco_GroupedOutgoings_Level2_ValueCell"/>
    <w:basedOn w:val="EcoGroupedOutgoingsLevel2BaseCell"/>
    <w:rsid w:val="005E62D4"/>
    <w:pPr>
      <w:jc w:val="right"/>
    </w:pPr>
  </w:style>
  <w:style w:type="paragraph" w:customStyle="1" w:styleId="EcoGroupedOutgoingsLevel2SectionRowSection">
    <w:name w:val="Eco_GroupedOutgoings_Level2_SectionRow_Section"/>
    <w:basedOn w:val="EcoGroupedOutgoingsLevel2BaseCell"/>
    <w:rsid w:val="005E62D4"/>
    <w:rPr>
      <w:b/>
    </w:rPr>
  </w:style>
  <w:style w:type="paragraph" w:customStyle="1" w:styleId="EcoGroupedOutgoingsLevel2SectionRowDescription">
    <w:name w:val="Eco_GroupedOutgoings_Level2_SectionRow_Description"/>
    <w:basedOn w:val="EcoGroupedOutgoingsLevel2BaseCell"/>
    <w:rsid w:val="005E62D4"/>
    <w:pPr>
      <w:jc w:val="left"/>
    </w:pPr>
    <w:rPr>
      <w:b/>
    </w:rPr>
  </w:style>
  <w:style w:type="paragraph" w:customStyle="1" w:styleId="EcoGroupedOutgoingsLevel2SectionRowValue">
    <w:name w:val="Eco_GroupedOutgoings_Level2_SectionRow_Value"/>
    <w:basedOn w:val="EcoGroupedOutgoingsLevel2BaseCell"/>
    <w:rsid w:val="005E62D4"/>
    <w:pPr>
      <w:jc w:val="right"/>
    </w:pPr>
    <w:rPr>
      <w:b/>
    </w:rPr>
  </w:style>
  <w:style w:type="paragraph" w:customStyle="1" w:styleId="EcoGroupedOutgoingsLevel2ChapterRowChapter">
    <w:name w:val="Eco_GroupedOutgoings_Level2_ChapterRow_Chapter"/>
    <w:basedOn w:val="EcoGroupedOutgoingsLevel2BaseCell"/>
    <w:rsid w:val="005E62D4"/>
  </w:style>
  <w:style w:type="paragraph" w:customStyle="1" w:styleId="EcoGroupedOutgoingsLevel2ChapterRowDescription">
    <w:name w:val="Eco_GroupedOutgoings_Level2_ChapterRow_Description"/>
    <w:basedOn w:val="EcoGroupedOutgoingsLevel2BaseCell"/>
    <w:rsid w:val="005E62D4"/>
    <w:pPr>
      <w:jc w:val="left"/>
    </w:pPr>
  </w:style>
  <w:style w:type="paragraph" w:customStyle="1" w:styleId="EcoGroupedOutgoingsLevel2ChapterRowValue">
    <w:name w:val="Eco_GroupedOutgoings_Level2_ChapterRow_Value"/>
    <w:basedOn w:val="EcoGroupedOutgoingsLevel2BaseCell"/>
    <w:rsid w:val="005E62D4"/>
    <w:pPr>
      <w:jc w:val="right"/>
    </w:pPr>
  </w:style>
  <w:style w:type="paragraph" w:customStyle="1" w:styleId="EcoGroupedOutgoingsLevel3BaseCell">
    <w:name w:val="Eco_GroupedOutgoings_Level3_BaseCell"/>
    <w:basedOn w:val="Normalny"/>
    <w:rsid w:val="005E62D4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3FooterCaptionCell">
    <w:name w:val="Eco_GroupedOutgoings_Level3_FooterCaptionCell"/>
    <w:basedOn w:val="EcoGroupedOutgoingsLevel3BaseCell"/>
    <w:rsid w:val="005E62D4"/>
    <w:pPr>
      <w:jc w:val="right"/>
    </w:pPr>
    <w:rPr>
      <w:b/>
      <w:color w:val="000000"/>
    </w:rPr>
  </w:style>
  <w:style w:type="paragraph" w:customStyle="1" w:styleId="EcoGroupedOutgoingsLevel3FooterValueCell">
    <w:name w:val="Eco_GroupedOutgoings_Level3_FooterValueCell"/>
    <w:basedOn w:val="EcoGroupedOutgoingsLevel3BaseCell"/>
    <w:rsid w:val="005E62D4"/>
    <w:pPr>
      <w:jc w:val="right"/>
    </w:pPr>
    <w:rPr>
      <w:b/>
    </w:rPr>
  </w:style>
  <w:style w:type="paragraph" w:customStyle="1" w:styleId="EcoGroupedOutgoingsLevel3HeadingCell">
    <w:name w:val="Eco_GroupedOutgoings_Level3_HeadingCell"/>
    <w:basedOn w:val="EcoGroupedOutgoingsLevel3BaseCell"/>
    <w:rsid w:val="005E62D4"/>
    <w:rPr>
      <w:b/>
      <w:color w:val="000000"/>
    </w:rPr>
  </w:style>
  <w:style w:type="paragraph" w:customStyle="1" w:styleId="EcoGroupedOutgoingsLevel3ValueCell">
    <w:name w:val="Eco_GroupedOutgoings_Level3_ValueCell"/>
    <w:basedOn w:val="EcoGroupedOutgoingsLevel3BaseCell"/>
    <w:rsid w:val="005E62D4"/>
    <w:pPr>
      <w:jc w:val="right"/>
    </w:pPr>
  </w:style>
  <w:style w:type="paragraph" w:customStyle="1" w:styleId="EcoGroupedOutgoingsLevel3SectionRowSection">
    <w:name w:val="Eco_GroupedOutgoings_Level3_SectionRow_Section"/>
    <w:basedOn w:val="EcoGroupedOutgoingsLevel3BaseCell"/>
    <w:rsid w:val="005E62D4"/>
    <w:rPr>
      <w:b/>
    </w:rPr>
  </w:style>
  <w:style w:type="paragraph" w:customStyle="1" w:styleId="EcoGroupedOutgoingsLevel3SectionRowDescription">
    <w:name w:val="Eco_GroupedOutgoings_Level3_SectionRow_Description"/>
    <w:basedOn w:val="EcoGroupedOutgoingsLevel3BaseCell"/>
    <w:rsid w:val="005E62D4"/>
    <w:pPr>
      <w:jc w:val="left"/>
    </w:pPr>
    <w:rPr>
      <w:b/>
    </w:rPr>
  </w:style>
  <w:style w:type="paragraph" w:customStyle="1" w:styleId="EcoGroupedOutgoingsLevel3SectionRowValue">
    <w:name w:val="Eco_GroupedOutgoings_Level3_SectionRow_Value"/>
    <w:basedOn w:val="EcoGroupedOutgoingsLevel3BaseCell"/>
    <w:rsid w:val="005E62D4"/>
    <w:pPr>
      <w:jc w:val="right"/>
    </w:pPr>
    <w:rPr>
      <w:b/>
    </w:rPr>
  </w:style>
  <w:style w:type="paragraph" w:customStyle="1" w:styleId="EcoGroupedOutgoingsLevel3ChapterRowChapter">
    <w:name w:val="Eco_GroupedOutgoings_Level3_ChapterRow_Chapter"/>
    <w:basedOn w:val="EcoGroupedOutgoingsLevel3BaseCell"/>
    <w:rsid w:val="005E62D4"/>
    <w:rPr>
      <w:b/>
    </w:rPr>
  </w:style>
  <w:style w:type="paragraph" w:customStyle="1" w:styleId="EcoGroupedOutgoingsLevel3ChapterRowDescription">
    <w:name w:val="Eco_GroupedOutgoings_Level3_ChapterRow_Description"/>
    <w:basedOn w:val="EcoGroupedOutgoingsLevel3BaseCell"/>
    <w:rsid w:val="005E62D4"/>
    <w:pPr>
      <w:jc w:val="left"/>
    </w:pPr>
    <w:rPr>
      <w:b/>
    </w:rPr>
  </w:style>
  <w:style w:type="paragraph" w:customStyle="1" w:styleId="EcoGroupedOutgoingsLevel3ChapterRowValue">
    <w:name w:val="Eco_GroupedOutgoings_Level3_ChapterRow_Value"/>
    <w:basedOn w:val="EcoGroupedOutgoingsLevel3BaseCell"/>
    <w:rsid w:val="005E62D4"/>
    <w:pPr>
      <w:jc w:val="right"/>
    </w:pPr>
    <w:rPr>
      <w:b/>
    </w:rPr>
  </w:style>
  <w:style w:type="paragraph" w:customStyle="1" w:styleId="EcoGroupedOutgoingsLevel3LeafRowLeaf">
    <w:name w:val="Eco_GroupedOutgoings_Level3_LeafRow_Leaf"/>
    <w:basedOn w:val="EcoGroupedOutgoingsLevel3BaseCell"/>
    <w:rsid w:val="005E62D4"/>
  </w:style>
  <w:style w:type="paragraph" w:customStyle="1" w:styleId="EcoGroupedOutgoingsLevel3LeafRowDescription">
    <w:name w:val="Eco_GroupedOutgoings_Level3_LeafRow_Description"/>
    <w:basedOn w:val="EcoGroupedOutgoingsLevel3BaseCell"/>
    <w:rsid w:val="005E62D4"/>
    <w:pPr>
      <w:jc w:val="left"/>
    </w:pPr>
  </w:style>
  <w:style w:type="paragraph" w:customStyle="1" w:styleId="EcoGroupedOutgoingsLevel3LeafRowValue">
    <w:name w:val="Eco_GroupedOutgoings_Level3_LeafRow_Value"/>
    <w:basedOn w:val="EcoGroupedOutgoingsLevel3BaseCell"/>
    <w:rsid w:val="005E62D4"/>
    <w:pPr>
      <w:jc w:val="right"/>
    </w:pPr>
  </w:style>
  <w:style w:type="paragraph" w:customStyle="1" w:styleId="EcoExplanationChangesTitleRowCell">
    <w:name w:val="Eco_ExplanationChanges_TitleRowCell"/>
    <w:basedOn w:val="EcoBaseCell"/>
    <w:rsid w:val="005E62D4"/>
    <w:pPr>
      <w:jc w:val="left"/>
    </w:pPr>
  </w:style>
  <w:style w:type="paragraph" w:customStyle="1" w:styleId="EcoExplanationChangesSectionRowCell">
    <w:name w:val="Eco_ExplanationChanges_SectionRowCell"/>
    <w:basedOn w:val="EcoBaseCell"/>
    <w:rsid w:val="005E62D4"/>
    <w:pPr>
      <w:jc w:val="right"/>
    </w:pPr>
  </w:style>
  <w:style w:type="paragraph" w:customStyle="1" w:styleId="TableAttachment">
    <w:name w:val="TableAttachment"/>
    <w:basedOn w:val="Normalny"/>
    <w:rsid w:val="005E62D4"/>
    <w:pPr>
      <w:jc w:val="right"/>
    </w:pPr>
    <w:rPr>
      <w:b/>
      <w:sz w:val="18"/>
      <w:szCs w:val="18"/>
    </w:rPr>
  </w:style>
  <w:style w:type="paragraph" w:customStyle="1" w:styleId="DoubleTableTitle">
    <w:name w:val="DoubleTableTitle"/>
    <w:basedOn w:val="Normalny"/>
    <w:rsid w:val="005E62D4"/>
    <w:pPr>
      <w:spacing w:before="28" w:after="28"/>
      <w:jc w:val="left"/>
    </w:pPr>
    <w:rPr>
      <w:i/>
      <w:sz w:val="18"/>
      <w:szCs w:val="18"/>
    </w:rPr>
  </w:style>
  <w:style w:type="table" w:customStyle="1" w:styleId="DefaultTablePublink">
    <w:name w:val="Default_Table_Publink"/>
    <w:rsid w:val="005E62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character" w:styleId="Hipercze">
    <w:name w:val="Hyperlink"/>
    <w:rsid w:val="0001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53CC-B0A8-49BB-8E42-7518FC7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3410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Monika Pietrykowska</cp:lastModifiedBy>
  <cp:revision>8</cp:revision>
  <cp:lastPrinted>2024-07-08T10:07:00Z</cp:lastPrinted>
  <dcterms:created xsi:type="dcterms:W3CDTF">2024-07-05T09:57:00Z</dcterms:created>
  <dcterms:modified xsi:type="dcterms:W3CDTF">2024-07-08T11:54:00Z</dcterms:modified>
</cp:coreProperties>
</file>