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4E8EE04E" w:rsidR="00362BB7" w:rsidRPr="00E244BB" w:rsidRDefault="00362BB7" w:rsidP="00E244BB">
      <w:pPr>
        <w:spacing w:line="276" w:lineRule="auto"/>
        <w:rPr>
          <w:rFonts w:ascii="Arial" w:hAnsi="Arial" w:cs="Arial"/>
          <w:sz w:val="24"/>
          <w:szCs w:val="24"/>
        </w:rPr>
      </w:pPr>
    </w:p>
    <w:p w14:paraId="7D6041E5" w14:textId="77777777" w:rsidR="00E244BB" w:rsidRPr="00E244BB" w:rsidRDefault="00E244BB" w:rsidP="00E244BB">
      <w:pPr>
        <w:spacing w:line="276" w:lineRule="auto"/>
        <w:rPr>
          <w:rFonts w:ascii="Arial" w:hAnsi="Arial" w:cs="Arial"/>
          <w:sz w:val="24"/>
          <w:szCs w:val="24"/>
        </w:rPr>
      </w:pPr>
    </w:p>
    <w:p w14:paraId="05017CD1" w14:textId="77777777" w:rsidR="00E244BB" w:rsidRPr="00E244BB" w:rsidRDefault="00E244BB" w:rsidP="00E244BB">
      <w:pPr>
        <w:spacing w:line="276" w:lineRule="auto"/>
        <w:rPr>
          <w:rFonts w:ascii="Arial" w:hAnsi="Arial" w:cs="Arial"/>
          <w:sz w:val="24"/>
          <w:szCs w:val="24"/>
        </w:rPr>
      </w:pPr>
    </w:p>
    <w:p w14:paraId="251E0172" w14:textId="77777777" w:rsidR="00E244BB" w:rsidRDefault="00E244BB" w:rsidP="00E244BB">
      <w:pPr>
        <w:spacing w:line="276" w:lineRule="auto"/>
        <w:rPr>
          <w:rFonts w:ascii="Arial" w:hAnsi="Arial" w:cs="Arial"/>
          <w:sz w:val="24"/>
          <w:szCs w:val="24"/>
        </w:rPr>
      </w:pPr>
    </w:p>
    <w:p w14:paraId="6B4C05EF" w14:textId="77777777" w:rsidR="00A67628" w:rsidRPr="00E244BB" w:rsidRDefault="00A67628" w:rsidP="00E244BB">
      <w:pPr>
        <w:spacing w:line="276" w:lineRule="auto"/>
        <w:rPr>
          <w:rFonts w:ascii="Arial" w:hAnsi="Arial" w:cs="Arial"/>
          <w:sz w:val="24"/>
          <w:szCs w:val="24"/>
        </w:rPr>
      </w:pPr>
    </w:p>
    <w:p w14:paraId="0B2A29A4" w14:textId="77777777" w:rsidR="00E244BB" w:rsidRPr="00E244BB" w:rsidRDefault="00E244BB" w:rsidP="00E244BB">
      <w:pPr>
        <w:spacing w:line="276" w:lineRule="auto"/>
        <w:rPr>
          <w:rFonts w:ascii="Arial" w:hAnsi="Arial" w:cs="Arial"/>
          <w:sz w:val="24"/>
          <w:szCs w:val="24"/>
        </w:rPr>
      </w:pPr>
    </w:p>
    <w:p w14:paraId="6B8C2708" w14:textId="77777777" w:rsidR="00E244BB" w:rsidRPr="00E244BB" w:rsidRDefault="00E244BB" w:rsidP="00104AE6">
      <w:pPr>
        <w:spacing w:line="276" w:lineRule="auto"/>
        <w:jc w:val="center"/>
        <w:rPr>
          <w:rFonts w:ascii="Arial" w:hAnsi="Arial" w:cs="Arial"/>
          <w:sz w:val="24"/>
          <w:szCs w:val="24"/>
        </w:rPr>
      </w:pPr>
    </w:p>
    <w:p w14:paraId="34E6ACA6" w14:textId="77777777" w:rsidR="00362BB7" w:rsidRPr="00A67628" w:rsidRDefault="00362BB7" w:rsidP="00104AE6">
      <w:pPr>
        <w:pStyle w:val="Nagwek1"/>
        <w:spacing w:line="276" w:lineRule="auto"/>
        <w:rPr>
          <w:rFonts w:ascii="Arial" w:hAnsi="Arial" w:cs="Arial"/>
          <w:b/>
          <w:szCs w:val="28"/>
        </w:rPr>
      </w:pPr>
      <w:r w:rsidRPr="00A67628">
        <w:rPr>
          <w:rFonts w:ascii="Arial" w:hAnsi="Arial" w:cs="Arial"/>
          <w:b/>
          <w:szCs w:val="28"/>
        </w:rPr>
        <w:t>SPECYFIKACJA WARUNKÓW ZAMÓWIENIA</w:t>
      </w:r>
    </w:p>
    <w:p w14:paraId="107A3818" w14:textId="77777777" w:rsidR="00362BB7" w:rsidRPr="00E244BB" w:rsidRDefault="00362BB7" w:rsidP="00E244BB">
      <w:pPr>
        <w:spacing w:line="276" w:lineRule="auto"/>
        <w:ind w:left="360"/>
        <w:rPr>
          <w:rFonts w:ascii="Arial" w:hAnsi="Arial" w:cs="Arial"/>
          <w:b/>
          <w:sz w:val="24"/>
          <w:szCs w:val="24"/>
        </w:rPr>
      </w:pPr>
    </w:p>
    <w:p w14:paraId="551C5798" w14:textId="77777777" w:rsidR="00362BB7" w:rsidRPr="00E244BB" w:rsidRDefault="00362BB7" w:rsidP="00E244BB">
      <w:pPr>
        <w:spacing w:line="276" w:lineRule="auto"/>
        <w:rPr>
          <w:rFonts w:ascii="Arial" w:hAnsi="Arial" w:cs="Arial"/>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E244BB" w14:paraId="09C39985" w14:textId="77777777" w:rsidTr="00A67628">
        <w:trPr>
          <w:trHeight w:val="1930"/>
        </w:trPr>
        <w:tc>
          <w:tcPr>
            <w:tcW w:w="1984" w:type="dxa"/>
            <w:tcBorders>
              <w:bottom w:val="single" w:sz="4" w:space="0" w:color="auto"/>
            </w:tcBorders>
            <w:shd w:val="clear" w:color="auto" w:fill="F2F2F2"/>
            <w:vAlign w:val="center"/>
            <w:hideMark/>
          </w:tcPr>
          <w:p w14:paraId="3B594580"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 xml:space="preserve">Nazwa </w:t>
            </w:r>
          </w:p>
          <w:p w14:paraId="6ACC0CD3"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zamówienia:</w:t>
            </w:r>
          </w:p>
        </w:tc>
        <w:tc>
          <w:tcPr>
            <w:tcW w:w="6804" w:type="dxa"/>
            <w:tcBorders>
              <w:bottom w:val="single" w:sz="4" w:space="0" w:color="auto"/>
            </w:tcBorders>
            <w:vAlign w:val="center"/>
            <w:hideMark/>
          </w:tcPr>
          <w:p w14:paraId="3114E5E0" w14:textId="28502E22" w:rsidR="00362BB7" w:rsidRPr="00233A2A" w:rsidRDefault="00233A2A" w:rsidP="00866AA2">
            <w:pPr>
              <w:spacing w:line="276" w:lineRule="auto"/>
              <w:rPr>
                <w:rFonts w:ascii="Arial" w:hAnsi="Arial" w:cs="Arial"/>
              </w:rPr>
            </w:pPr>
            <w:r>
              <w:rPr>
                <w:rFonts w:ascii="Arial" w:hAnsi="Arial" w:cs="Arial"/>
                <w:b/>
                <w:sz w:val="24"/>
                <w:szCs w:val="24"/>
              </w:rPr>
              <w:t xml:space="preserve">Przebudowa części Szkoły Podstawowej w Izdebkach na żłobek w ramach zadania pn. </w:t>
            </w:r>
            <w:r w:rsidRPr="00233A2A">
              <w:rPr>
                <w:rFonts w:ascii="Arial" w:hAnsi="Arial" w:cs="Arial"/>
                <w:b/>
                <w:sz w:val="24"/>
                <w:szCs w:val="24"/>
              </w:rPr>
              <w:t>„</w:t>
            </w:r>
            <w:r w:rsidRPr="00233A2A">
              <w:rPr>
                <w:rFonts w:ascii="Arial" w:hAnsi="Arial" w:cs="Arial"/>
                <w:b/>
                <w:i/>
                <w:sz w:val="24"/>
                <w:szCs w:val="24"/>
              </w:rPr>
              <w:t>Żłobek AKTYWNY MALUCH w Izdebkach, 36-203 Izdebki 438</w:t>
            </w:r>
            <w:r w:rsidR="00866AA2">
              <w:rPr>
                <w:rFonts w:ascii="Arial" w:hAnsi="Arial" w:cs="Arial"/>
                <w:b/>
                <w:sz w:val="24"/>
                <w:szCs w:val="24"/>
              </w:rPr>
              <w:t>”</w:t>
            </w:r>
          </w:p>
        </w:tc>
      </w:tr>
      <w:tr w:rsidR="00362BB7" w:rsidRPr="00E244BB"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Nr referencyjny postępowania:</w:t>
            </w:r>
          </w:p>
        </w:tc>
        <w:tc>
          <w:tcPr>
            <w:tcW w:w="6804" w:type="dxa"/>
            <w:tcBorders>
              <w:top w:val="single" w:sz="4" w:space="0" w:color="auto"/>
              <w:bottom w:val="single" w:sz="4" w:space="0" w:color="auto"/>
            </w:tcBorders>
            <w:vAlign w:val="center"/>
            <w:hideMark/>
          </w:tcPr>
          <w:p w14:paraId="08E0EAFF" w14:textId="1B3EDABE" w:rsidR="00362BB7" w:rsidRPr="00E244BB" w:rsidRDefault="00934576" w:rsidP="00702ACC">
            <w:pPr>
              <w:pStyle w:val="Akapitzlist"/>
              <w:spacing w:line="276" w:lineRule="auto"/>
              <w:ind w:left="0"/>
              <w:rPr>
                <w:rFonts w:ascii="Arial" w:hAnsi="Arial" w:cs="Arial"/>
                <w:sz w:val="24"/>
                <w:szCs w:val="24"/>
              </w:rPr>
            </w:pPr>
            <w:r w:rsidRPr="00E244BB">
              <w:rPr>
                <w:rFonts w:ascii="Arial" w:hAnsi="Arial" w:cs="Arial"/>
                <w:b/>
                <w:sz w:val="24"/>
                <w:szCs w:val="24"/>
              </w:rPr>
              <w:t>IKŚR.271.</w:t>
            </w:r>
            <w:r w:rsidR="00390E1E">
              <w:rPr>
                <w:rFonts w:ascii="Arial" w:hAnsi="Arial" w:cs="Arial"/>
                <w:b/>
                <w:sz w:val="24"/>
                <w:szCs w:val="24"/>
              </w:rPr>
              <w:t>1</w:t>
            </w:r>
            <w:r w:rsidRPr="00E244BB">
              <w:rPr>
                <w:rFonts w:ascii="Arial" w:hAnsi="Arial" w:cs="Arial"/>
                <w:b/>
                <w:sz w:val="24"/>
                <w:szCs w:val="24"/>
              </w:rPr>
              <w:t>.</w:t>
            </w:r>
            <w:r w:rsidR="00702ACC">
              <w:rPr>
                <w:rFonts w:ascii="Arial" w:hAnsi="Arial" w:cs="Arial"/>
                <w:b/>
                <w:sz w:val="24"/>
                <w:szCs w:val="24"/>
              </w:rPr>
              <w:t>2</w:t>
            </w:r>
            <w:r w:rsidRPr="00E244BB">
              <w:rPr>
                <w:rFonts w:ascii="Arial" w:hAnsi="Arial" w:cs="Arial"/>
                <w:b/>
                <w:sz w:val="24"/>
                <w:szCs w:val="24"/>
              </w:rPr>
              <w:t>.202</w:t>
            </w:r>
            <w:r w:rsidR="00390E1E">
              <w:rPr>
                <w:rFonts w:ascii="Arial" w:hAnsi="Arial" w:cs="Arial"/>
                <w:b/>
                <w:sz w:val="24"/>
                <w:szCs w:val="24"/>
              </w:rPr>
              <w:t>5</w:t>
            </w:r>
          </w:p>
        </w:tc>
      </w:tr>
      <w:tr w:rsidR="00362BB7" w:rsidRPr="00E244BB"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Tryb podstawowy</w:t>
            </w:r>
          </w:p>
          <w:p w14:paraId="042C8F4B" w14:textId="0C70475A" w:rsidR="00362BB7"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(art. 275 pkt. 1 ustawy z dnia 11 września 2019 r. Prawo zamówień p</w:t>
            </w:r>
            <w:r w:rsidR="000A35A5" w:rsidRPr="00E244BB">
              <w:rPr>
                <w:rFonts w:ascii="Arial" w:hAnsi="Arial" w:cs="Arial"/>
                <w:sz w:val="24"/>
                <w:szCs w:val="24"/>
              </w:rPr>
              <w:t>ublicznych (Dz.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CB3C94" w:rsidRPr="00E244BB">
              <w:rPr>
                <w:rFonts w:ascii="Arial" w:hAnsi="Arial" w:cs="Arial"/>
                <w:sz w:val="24"/>
                <w:szCs w:val="24"/>
              </w:rPr>
              <w:t>1</w:t>
            </w:r>
            <w:r w:rsidR="00FB2AF8"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p>
        </w:tc>
      </w:tr>
      <w:tr w:rsidR="00362BB7" w:rsidRPr="00E244BB"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E244BB" w:rsidRDefault="00412549" w:rsidP="00E244BB">
            <w:pPr>
              <w:pStyle w:val="Akapitzlist"/>
              <w:spacing w:line="276" w:lineRule="auto"/>
              <w:ind w:left="0"/>
              <w:rPr>
                <w:rFonts w:ascii="Arial" w:hAnsi="Arial" w:cs="Arial"/>
                <w:sz w:val="24"/>
                <w:szCs w:val="24"/>
              </w:rPr>
            </w:pPr>
            <w:r w:rsidRPr="00E244BB">
              <w:rPr>
                <w:rFonts w:ascii="Arial" w:hAnsi="Arial" w:cs="Arial"/>
                <w:sz w:val="24"/>
                <w:szCs w:val="24"/>
              </w:rPr>
              <w:t>Gmina</w:t>
            </w:r>
            <w:r w:rsidR="00B8406C" w:rsidRPr="00E244BB">
              <w:rPr>
                <w:rFonts w:ascii="Arial" w:hAnsi="Arial" w:cs="Arial"/>
                <w:sz w:val="24"/>
                <w:szCs w:val="24"/>
              </w:rPr>
              <w:t xml:space="preserve"> Nozdrzec</w:t>
            </w:r>
          </w:p>
          <w:p w14:paraId="19960E2D" w14:textId="6EECFBCB" w:rsidR="00B8406C" w:rsidRPr="00E244BB" w:rsidRDefault="00CB3C94" w:rsidP="00E244BB">
            <w:pPr>
              <w:pStyle w:val="Akapitzlist"/>
              <w:spacing w:line="276" w:lineRule="auto"/>
              <w:ind w:left="0"/>
              <w:rPr>
                <w:rFonts w:ascii="Arial" w:hAnsi="Arial" w:cs="Arial"/>
                <w:sz w:val="24"/>
                <w:szCs w:val="24"/>
              </w:rPr>
            </w:pPr>
            <w:r w:rsidRPr="00E244BB">
              <w:rPr>
                <w:rFonts w:ascii="Arial" w:hAnsi="Arial" w:cs="Arial"/>
                <w:sz w:val="24"/>
                <w:szCs w:val="24"/>
              </w:rPr>
              <w:t xml:space="preserve">36 — 245 </w:t>
            </w:r>
            <w:r w:rsidR="00B8406C" w:rsidRPr="00E244BB">
              <w:rPr>
                <w:rFonts w:ascii="Arial" w:hAnsi="Arial" w:cs="Arial"/>
                <w:sz w:val="24"/>
                <w:szCs w:val="24"/>
              </w:rPr>
              <w:t xml:space="preserve">Nozdrzec 224 </w:t>
            </w:r>
          </w:p>
        </w:tc>
      </w:tr>
    </w:tbl>
    <w:p w14:paraId="285136FC" w14:textId="77777777" w:rsidR="00362BB7" w:rsidRPr="00E244BB" w:rsidRDefault="00362BB7" w:rsidP="00E244BB">
      <w:pPr>
        <w:spacing w:line="276" w:lineRule="auto"/>
        <w:ind w:left="360"/>
        <w:rPr>
          <w:rFonts w:ascii="Arial" w:hAnsi="Arial" w:cs="Arial"/>
          <w:b/>
          <w:sz w:val="24"/>
          <w:szCs w:val="24"/>
        </w:rPr>
      </w:pPr>
      <w:r w:rsidRPr="00E244BB">
        <w:rPr>
          <w:rFonts w:ascii="Arial" w:hAnsi="Arial" w:cs="Arial"/>
          <w:b/>
          <w:sz w:val="24"/>
          <w:szCs w:val="24"/>
        </w:rPr>
        <w:t xml:space="preserve">                                          </w:t>
      </w:r>
    </w:p>
    <w:p w14:paraId="4EB733D1" w14:textId="77777777" w:rsidR="00362BB7" w:rsidRPr="00E244BB" w:rsidRDefault="00362BB7" w:rsidP="00E244BB">
      <w:pPr>
        <w:spacing w:line="276" w:lineRule="auto"/>
        <w:ind w:left="360"/>
        <w:rPr>
          <w:rFonts w:ascii="Arial" w:hAnsi="Arial" w:cs="Arial"/>
          <w:b/>
          <w:sz w:val="24"/>
          <w:szCs w:val="24"/>
        </w:rPr>
      </w:pPr>
    </w:p>
    <w:p w14:paraId="269F7DA6" w14:textId="77777777" w:rsidR="00B8406C" w:rsidRPr="00E244BB" w:rsidRDefault="00B8406C" w:rsidP="00233A2A">
      <w:pPr>
        <w:spacing w:line="276" w:lineRule="auto"/>
        <w:rPr>
          <w:rFonts w:ascii="Arial" w:hAnsi="Arial" w:cs="Arial"/>
          <w:b/>
          <w:sz w:val="24"/>
          <w:szCs w:val="24"/>
        </w:rPr>
      </w:pPr>
    </w:p>
    <w:p w14:paraId="4FA4180E" w14:textId="77777777" w:rsidR="00B8406C" w:rsidRPr="00E244BB" w:rsidRDefault="00B8406C" w:rsidP="00E244BB">
      <w:pPr>
        <w:spacing w:line="276" w:lineRule="auto"/>
        <w:ind w:left="360"/>
        <w:rPr>
          <w:rFonts w:ascii="Arial" w:hAnsi="Arial" w:cs="Arial"/>
          <w:b/>
          <w:sz w:val="24"/>
          <w:szCs w:val="24"/>
        </w:rPr>
      </w:pPr>
    </w:p>
    <w:p w14:paraId="653BA740" w14:textId="77777777" w:rsidR="00B8406C" w:rsidRPr="00E244BB" w:rsidRDefault="00B8406C" w:rsidP="00E244BB">
      <w:pPr>
        <w:spacing w:line="276" w:lineRule="auto"/>
        <w:ind w:left="360"/>
        <w:rPr>
          <w:rFonts w:ascii="Arial" w:hAnsi="Arial" w:cs="Arial"/>
          <w:b/>
          <w:sz w:val="24"/>
          <w:szCs w:val="24"/>
        </w:rPr>
      </w:pPr>
    </w:p>
    <w:p w14:paraId="3C8C3E1B" w14:textId="77777777" w:rsidR="00B8406C" w:rsidRPr="00E244BB" w:rsidRDefault="00B8406C" w:rsidP="00E244BB">
      <w:pPr>
        <w:spacing w:line="276" w:lineRule="auto"/>
        <w:ind w:left="360"/>
        <w:rPr>
          <w:rFonts w:ascii="Arial" w:hAnsi="Arial" w:cs="Arial"/>
          <w:b/>
          <w:sz w:val="24"/>
          <w:szCs w:val="24"/>
        </w:rPr>
      </w:pPr>
    </w:p>
    <w:p w14:paraId="0F26FC2F" w14:textId="77777777" w:rsidR="004B6EFA" w:rsidRPr="00E244BB" w:rsidRDefault="004B6EFA" w:rsidP="00E244BB">
      <w:pPr>
        <w:spacing w:line="276" w:lineRule="auto"/>
        <w:ind w:left="360"/>
        <w:rPr>
          <w:rFonts w:ascii="Arial" w:hAnsi="Arial" w:cs="Arial"/>
          <w:b/>
          <w:sz w:val="24"/>
          <w:szCs w:val="24"/>
        </w:rPr>
      </w:pPr>
    </w:p>
    <w:p w14:paraId="65A54FDE" w14:textId="77777777" w:rsidR="004B6EFA" w:rsidRPr="00E244BB" w:rsidRDefault="004B6EFA" w:rsidP="00E244BB">
      <w:pPr>
        <w:spacing w:line="276" w:lineRule="auto"/>
        <w:ind w:left="360"/>
        <w:rPr>
          <w:rFonts w:ascii="Arial" w:hAnsi="Arial" w:cs="Arial"/>
          <w:b/>
          <w:sz w:val="24"/>
          <w:szCs w:val="24"/>
        </w:rPr>
      </w:pPr>
    </w:p>
    <w:p w14:paraId="761DD803" w14:textId="77777777" w:rsidR="00362BB7" w:rsidRPr="00E244BB" w:rsidRDefault="00362BB7" w:rsidP="00E244BB">
      <w:pPr>
        <w:spacing w:line="276" w:lineRule="auto"/>
        <w:ind w:left="360"/>
        <w:rPr>
          <w:rFonts w:ascii="Arial" w:hAnsi="Arial" w:cs="Arial"/>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E244BB" w14:paraId="7D72581F" w14:textId="77777777" w:rsidTr="00362BB7">
        <w:trPr>
          <w:trHeight w:val="357"/>
        </w:trPr>
        <w:tc>
          <w:tcPr>
            <w:tcW w:w="4358" w:type="dxa"/>
            <w:vAlign w:val="center"/>
            <w:hideMark/>
          </w:tcPr>
          <w:p w14:paraId="71F4EAEA" w14:textId="2417964F" w:rsidR="00B8406C" w:rsidRPr="00E244BB" w:rsidRDefault="00B8406C" w:rsidP="0071260A">
            <w:pPr>
              <w:spacing w:line="276" w:lineRule="auto"/>
              <w:rPr>
                <w:rFonts w:ascii="Arial" w:hAnsi="Arial" w:cs="Arial"/>
                <w:sz w:val="24"/>
                <w:szCs w:val="24"/>
              </w:rPr>
            </w:pPr>
            <w:r w:rsidRPr="00E244BB">
              <w:rPr>
                <w:rFonts w:ascii="Arial" w:hAnsi="Arial" w:cs="Arial"/>
                <w:sz w:val="24"/>
                <w:szCs w:val="24"/>
              </w:rPr>
              <w:t>Nozdrzec</w:t>
            </w:r>
            <w:r w:rsidR="00362BB7" w:rsidRPr="00E244BB">
              <w:rPr>
                <w:rFonts w:ascii="Arial" w:hAnsi="Arial" w:cs="Arial"/>
                <w:sz w:val="24"/>
                <w:szCs w:val="24"/>
              </w:rPr>
              <w:t xml:space="preserve">, </w:t>
            </w:r>
            <w:r w:rsidR="0089211F">
              <w:rPr>
                <w:rFonts w:ascii="Arial" w:hAnsi="Arial" w:cs="Arial"/>
                <w:sz w:val="24"/>
                <w:szCs w:val="24"/>
              </w:rPr>
              <w:t>28</w:t>
            </w:r>
            <w:r w:rsidR="0071260A">
              <w:rPr>
                <w:rFonts w:ascii="Arial" w:hAnsi="Arial" w:cs="Arial"/>
                <w:sz w:val="24"/>
                <w:szCs w:val="24"/>
              </w:rPr>
              <w:t>.02.2025 r.</w:t>
            </w:r>
          </w:p>
        </w:tc>
        <w:tc>
          <w:tcPr>
            <w:tcW w:w="4430" w:type="dxa"/>
            <w:vAlign w:val="center"/>
            <w:hideMark/>
          </w:tcPr>
          <w:p w14:paraId="5BE50EB7" w14:textId="77777777" w:rsidR="00362BB7" w:rsidRPr="00E244BB" w:rsidRDefault="00362BB7" w:rsidP="00A67628">
            <w:pPr>
              <w:spacing w:line="276" w:lineRule="auto"/>
              <w:jc w:val="right"/>
              <w:rPr>
                <w:rFonts w:ascii="Arial" w:hAnsi="Arial" w:cs="Arial"/>
                <w:sz w:val="24"/>
                <w:szCs w:val="24"/>
              </w:rPr>
            </w:pPr>
            <w:r w:rsidRPr="00E244BB">
              <w:rPr>
                <w:rFonts w:ascii="Arial" w:hAnsi="Arial" w:cs="Arial"/>
                <w:sz w:val="24"/>
                <w:szCs w:val="24"/>
              </w:rPr>
              <w:t xml:space="preserve"> …...........................................</w:t>
            </w:r>
          </w:p>
        </w:tc>
      </w:tr>
      <w:tr w:rsidR="00362BB7" w:rsidRPr="00E244BB"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E244BB" w:rsidRDefault="00C611C4" w:rsidP="00E244BB">
            <w:pPr>
              <w:spacing w:line="276" w:lineRule="auto"/>
              <w:rPr>
                <w:rFonts w:ascii="Arial" w:hAnsi="Arial" w:cs="Arial"/>
                <w:sz w:val="24"/>
                <w:szCs w:val="24"/>
                <w:vertAlign w:val="superscript"/>
              </w:rPr>
            </w:pPr>
            <w:r w:rsidRPr="00E244BB">
              <w:rPr>
                <w:rFonts w:ascii="Arial" w:hAnsi="Arial" w:cs="Arial"/>
                <w:sz w:val="24"/>
                <w:szCs w:val="24"/>
              </w:rPr>
              <w:t>[</w:t>
            </w:r>
            <w:r w:rsidR="00362BB7" w:rsidRPr="00E244BB">
              <w:rPr>
                <w:rFonts w:ascii="Arial" w:hAnsi="Arial" w:cs="Arial"/>
                <w:sz w:val="24"/>
                <w:szCs w:val="24"/>
              </w:rPr>
              <w:t>miejscowość, data</w:t>
            </w:r>
            <w:r w:rsidRPr="00E244BB">
              <w:rPr>
                <w:rFonts w:ascii="Arial" w:hAnsi="Arial" w:cs="Arial"/>
                <w:sz w:val="24"/>
                <w:szCs w:val="24"/>
              </w:rPr>
              <w:t>]</w:t>
            </w:r>
            <w:r w:rsidR="00362BB7" w:rsidRPr="00E244BB">
              <w:rPr>
                <w:rFonts w:ascii="Arial" w:hAnsi="Arial" w:cs="Arial"/>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E244BB" w:rsidRDefault="00C611C4" w:rsidP="00E244BB">
            <w:pPr>
              <w:spacing w:line="276" w:lineRule="auto"/>
              <w:rPr>
                <w:rFonts w:ascii="Arial" w:hAnsi="Arial" w:cs="Arial"/>
                <w:sz w:val="24"/>
                <w:szCs w:val="24"/>
              </w:rPr>
            </w:pPr>
            <w:r w:rsidRPr="00E244BB">
              <w:rPr>
                <w:rFonts w:ascii="Arial" w:hAnsi="Arial" w:cs="Arial"/>
                <w:sz w:val="24"/>
                <w:szCs w:val="24"/>
              </w:rPr>
              <w:t>[</w:t>
            </w:r>
            <w:r w:rsidR="00504643" w:rsidRPr="00E244BB">
              <w:rPr>
                <w:rFonts w:ascii="Arial" w:hAnsi="Arial" w:cs="Arial"/>
                <w:sz w:val="24"/>
                <w:szCs w:val="24"/>
              </w:rPr>
              <w:t>w</w:t>
            </w:r>
            <w:r w:rsidR="00362BB7" w:rsidRPr="00E244BB">
              <w:rPr>
                <w:rFonts w:ascii="Arial" w:hAnsi="Arial" w:cs="Arial"/>
                <w:sz w:val="24"/>
                <w:szCs w:val="24"/>
              </w:rPr>
              <w:t xml:space="preserve"> imieniu Zamawiającego zatwierdził</w:t>
            </w:r>
            <w:r w:rsidRPr="00E244BB">
              <w:rPr>
                <w:rFonts w:ascii="Arial" w:hAnsi="Arial" w:cs="Arial"/>
                <w:sz w:val="24"/>
                <w:szCs w:val="24"/>
              </w:rPr>
              <w:t>]</w:t>
            </w:r>
            <w:r w:rsidR="00362BB7" w:rsidRPr="00E244BB">
              <w:rPr>
                <w:rFonts w:ascii="Arial" w:hAnsi="Arial" w:cs="Arial"/>
                <w:sz w:val="24"/>
                <w:szCs w:val="24"/>
              </w:rPr>
              <w:t>:</w:t>
            </w:r>
          </w:p>
        </w:tc>
      </w:tr>
    </w:tbl>
    <w:p w14:paraId="49660C20" w14:textId="77777777" w:rsidR="00A67628" w:rsidRDefault="00A67628" w:rsidP="00E244BB">
      <w:pPr>
        <w:spacing w:line="276" w:lineRule="auto"/>
        <w:rPr>
          <w:rFonts w:ascii="Arial" w:hAnsi="Arial" w:cs="Arial"/>
          <w:b/>
          <w:sz w:val="24"/>
          <w:szCs w:val="24"/>
        </w:rPr>
      </w:pPr>
    </w:p>
    <w:p w14:paraId="4DF999FB" w14:textId="3051ABDA" w:rsidR="00896A2E" w:rsidRPr="00E244BB" w:rsidRDefault="00B35357" w:rsidP="00E244BB">
      <w:pPr>
        <w:spacing w:line="276" w:lineRule="auto"/>
        <w:rPr>
          <w:rFonts w:ascii="Arial" w:hAnsi="Arial" w:cs="Arial"/>
          <w:b/>
          <w:sz w:val="24"/>
          <w:szCs w:val="24"/>
        </w:rPr>
      </w:pPr>
      <w:r w:rsidRPr="00E244BB">
        <w:rPr>
          <w:rFonts w:ascii="Arial" w:hAnsi="Arial" w:cs="Arial"/>
          <w:b/>
          <w:sz w:val="24"/>
          <w:szCs w:val="24"/>
        </w:rPr>
        <w:lastRenderedPageBreak/>
        <w:t>INFORMACJE WSTĘPNE</w:t>
      </w:r>
      <w:r w:rsidR="00270854" w:rsidRPr="00E244BB">
        <w:rPr>
          <w:rFonts w:ascii="Arial" w:hAnsi="Arial" w:cs="Arial"/>
          <w:b/>
          <w:sz w:val="24"/>
          <w:szCs w:val="24"/>
        </w:rPr>
        <w:t>:</w:t>
      </w:r>
    </w:p>
    <w:p w14:paraId="2156E435" w14:textId="1D7D786F" w:rsidR="00896A2E" w:rsidRPr="00E244BB" w:rsidRDefault="00896A2E" w:rsidP="00E244BB">
      <w:pPr>
        <w:spacing w:line="276" w:lineRule="auto"/>
        <w:rPr>
          <w:rFonts w:ascii="Arial" w:hAnsi="Arial" w:cs="Arial"/>
          <w:sz w:val="24"/>
          <w:szCs w:val="24"/>
        </w:rPr>
      </w:pPr>
    </w:p>
    <w:p w14:paraId="6A5B51B8" w14:textId="77777777" w:rsidR="004D4EA9" w:rsidRPr="00E244BB" w:rsidRDefault="004D4EA9" w:rsidP="00E244BB">
      <w:pPr>
        <w:pStyle w:val="Tekstpodstawowy2"/>
        <w:spacing w:line="276" w:lineRule="auto"/>
        <w:jc w:val="left"/>
        <w:rPr>
          <w:rFonts w:ascii="Arial" w:hAnsi="Arial" w:cs="Arial"/>
          <w:b/>
          <w:szCs w:val="24"/>
        </w:rPr>
      </w:pPr>
      <w:r w:rsidRPr="00E244BB">
        <w:rPr>
          <w:rFonts w:ascii="Arial" w:hAnsi="Arial" w:cs="Arial"/>
          <w:b/>
          <w:szCs w:val="24"/>
        </w:rPr>
        <w:t>Spis zawartości Specyfikacji warunków zamówienia:</w:t>
      </w:r>
    </w:p>
    <w:p w14:paraId="4C5AF063" w14:textId="77777777" w:rsidR="004D4EA9" w:rsidRPr="00E244BB" w:rsidRDefault="004D4EA9" w:rsidP="009A0C14">
      <w:pPr>
        <w:numPr>
          <w:ilvl w:val="0"/>
          <w:numId w:val="5"/>
        </w:numPr>
        <w:tabs>
          <w:tab w:val="clear" w:pos="360"/>
          <w:tab w:val="num" w:pos="426"/>
        </w:tabs>
        <w:spacing w:line="276" w:lineRule="auto"/>
        <w:ind w:left="426" w:hanging="426"/>
        <w:rPr>
          <w:rFonts w:ascii="Arial" w:hAnsi="Arial" w:cs="Arial"/>
          <w:sz w:val="24"/>
          <w:szCs w:val="24"/>
        </w:rPr>
      </w:pPr>
      <w:r w:rsidRPr="00E244BB">
        <w:rPr>
          <w:rFonts w:ascii="Arial" w:hAnsi="Arial" w:cs="Arial"/>
          <w:sz w:val="24"/>
          <w:szCs w:val="24"/>
        </w:rPr>
        <w:t>Instrukcja dla Wykonawców z załącznikami:</w:t>
      </w:r>
    </w:p>
    <w:p w14:paraId="2E755EF9" w14:textId="1BF48E98" w:rsidR="00390E1E" w:rsidRDefault="00255EAF" w:rsidP="00390E1E">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Formularz oferty</w:t>
      </w:r>
      <w:r w:rsidR="00390E1E">
        <w:rPr>
          <w:rFonts w:ascii="Arial" w:hAnsi="Arial" w:cs="Arial"/>
          <w:sz w:val="24"/>
          <w:szCs w:val="24"/>
        </w:rPr>
        <w:t xml:space="preserve"> – Zał. Nr 1.</w:t>
      </w:r>
    </w:p>
    <w:p w14:paraId="17189532" w14:textId="67C9461B" w:rsidR="00896A2E" w:rsidRPr="00390E1E" w:rsidRDefault="00896A2E" w:rsidP="00390E1E">
      <w:pPr>
        <w:numPr>
          <w:ilvl w:val="0"/>
          <w:numId w:val="12"/>
        </w:numPr>
        <w:spacing w:line="276" w:lineRule="auto"/>
        <w:ind w:left="851" w:hanging="425"/>
        <w:rPr>
          <w:rFonts w:ascii="Arial" w:hAnsi="Arial" w:cs="Arial"/>
          <w:sz w:val="24"/>
          <w:szCs w:val="24"/>
        </w:rPr>
      </w:pPr>
      <w:r w:rsidRPr="00390E1E">
        <w:rPr>
          <w:rFonts w:ascii="Arial" w:hAnsi="Arial" w:cs="Arial"/>
          <w:sz w:val="24"/>
          <w:szCs w:val="24"/>
        </w:rPr>
        <w:t>Oświadczenie Wykonawcy</w:t>
      </w:r>
      <w:r w:rsidR="008E3264" w:rsidRPr="00390E1E">
        <w:rPr>
          <w:rFonts w:ascii="Arial" w:hAnsi="Arial" w:cs="Arial"/>
          <w:sz w:val="24"/>
          <w:szCs w:val="24"/>
        </w:rPr>
        <w:t>/Podmiotu udostępniającego zasoby</w:t>
      </w:r>
      <w:r w:rsidRPr="00390E1E">
        <w:rPr>
          <w:rFonts w:ascii="Arial" w:hAnsi="Arial" w:cs="Arial"/>
          <w:sz w:val="24"/>
          <w:szCs w:val="24"/>
        </w:rPr>
        <w:t xml:space="preserve"> o niepodleganiu wykluczeniu oraz spełnianiu warunków udziału w postępowaniu –  Zał. Nr 2</w:t>
      </w:r>
      <w:r w:rsidR="00446479" w:rsidRPr="00390E1E">
        <w:rPr>
          <w:rFonts w:ascii="Arial" w:hAnsi="Arial" w:cs="Arial"/>
          <w:sz w:val="24"/>
          <w:szCs w:val="24"/>
        </w:rPr>
        <w:t>.</w:t>
      </w:r>
    </w:p>
    <w:p w14:paraId="25205EA1" w14:textId="23CDF331"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Zobowiązanie podmiotu udostępniającego zasoby – Zał. Nr 3</w:t>
      </w:r>
      <w:r w:rsidR="00446479" w:rsidRPr="00E244BB">
        <w:rPr>
          <w:rFonts w:ascii="Arial" w:hAnsi="Arial" w:cs="Arial"/>
          <w:sz w:val="24"/>
          <w:szCs w:val="24"/>
        </w:rPr>
        <w:t>.</w:t>
      </w:r>
    </w:p>
    <w:p w14:paraId="65DB1A8E" w14:textId="00D9BB74"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eastAsia="Calibri" w:hAnsi="Arial" w:cs="Arial"/>
          <w:sz w:val="24"/>
          <w:szCs w:val="24"/>
          <w:lang w:eastAsia="en-US"/>
        </w:rPr>
        <w:t>Oświadczenie Wykonawcy</w:t>
      </w:r>
      <w:r w:rsidR="008E3264">
        <w:rPr>
          <w:rFonts w:ascii="Arial" w:eastAsia="Calibri" w:hAnsi="Arial" w:cs="Arial"/>
          <w:sz w:val="24"/>
          <w:szCs w:val="24"/>
          <w:lang w:eastAsia="en-US"/>
        </w:rPr>
        <w:t>/Podmiotu udostępniającego zasoby</w:t>
      </w:r>
      <w:r w:rsidRPr="00E244BB">
        <w:rPr>
          <w:rFonts w:ascii="Arial" w:eastAsia="Calibri" w:hAnsi="Arial" w:cs="Arial"/>
          <w:sz w:val="24"/>
          <w:szCs w:val="24"/>
          <w:lang w:eastAsia="en-US"/>
        </w:rPr>
        <w:t xml:space="preserve"> o braku przynależności </w:t>
      </w:r>
      <w:r w:rsidR="00104AE6">
        <w:rPr>
          <w:rFonts w:ascii="Arial" w:eastAsia="Calibri" w:hAnsi="Arial" w:cs="Arial"/>
          <w:sz w:val="24"/>
          <w:szCs w:val="24"/>
          <w:lang w:eastAsia="en-US"/>
        </w:rPr>
        <w:t xml:space="preserve">do tej samej grupy kapitałowej </w:t>
      </w:r>
      <w:r w:rsidRPr="00E244BB">
        <w:rPr>
          <w:rFonts w:ascii="Arial" w:eastAsia="Calibri" w:hAnsi="Arial" w:cs="Arial"/>
          <w:sz w:val="24"/>
          <w:szCs w:val="24"/>
          <w:lang w:eastAsia="en-US"/>
        </w:rPr>
        <w:t xml:space="preserve">z innym wykonawcą </w:t>
      </w:r>
      <w:r w:rsidRPr="00E244BB">
        <w:rPr>
          <w:rFonts w:ascii="Arial" w:hAnsi="Arial" w:cs="Arial"/>
          <w:sz w:val="24"/>
          <w:szCs w:val="24"/>
        </w:rPr>
        <w:t>– Zał. Nr 4</w:t>
      </w:r>
      <w:r w:rsidR="00446479" w:rsidRPr="00E244BB">
        <w:rPr>
          <w:rFonts w:ascii="Arial" w:hAnsi="Arial" w:cs="Arial"/>
          <w:sz w:val="24"/>
          <w:szCs w:val="24"/>
        </w:rPr>
        <w:t>.</w:t>
      </w:r>
    </w:p>
    <w:p w14:paraId="2196B226" w14:textId="2B748F0B" w:rsidR="00896A2E"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Projekt umowy – Zał. Nr 5</w:t>
      </w:r>
      <w:r w:rsidR="00446479" w:rsidRPr="00E244BB">
        <w:rPr>
          <w:rFonts w:ascii="Arial" w:hAnsi="Arial" w:cs="Arial"/>
          <w:sz w:val="24"/>
          <w:szCs w:val="24"/>
        </w:rPr>
        <w:t>.</w:t>
      </w:r>
    </w:p>
    <w:p w14:paraId="3FF35F07" w14:textId="7AAB7772" w:rsidR="00A941B4" w:rsidRDefault="00A941B4" w:rsidP="009A0C14">
      <w:pPr>
        <w:numPr>
          <w:ilvl w:val="0"/>
          <w:numId w:val="12"/>
        </w:numPr>
        <w:spacing w:line="276" w:lineRule="auto"/>
        <w:ind w:left="851" w:hanging="425"/>
        <w:rPr>
          <w:rFonts w:ascii="Arial" w:hAnsi="Arial" w:cs="Arial"/>
          <w:sz w:val="24"/>
          <w:szCs w:val="24"/>
        </w:rPr>
      </w:pPr>
      <w:r>
        <w:rPr>
          <w:rFonts w:ascii="Arial" w:hAnsi="Arial" w:cs="Arial"/>
          <w:sz w:val="24"/>
          <w:szCs w:val="24"/>
        </w:rPr>
        <w:t>Wykaz robót budowlanych – Zał. Nr 6.</w:t>
      </w:r>
    </w:p>
    <w:p w14:paraId="1BDD8A00" w14:textId="0E7D8F0E" w:rsidR="0076435A" w:rsidRPr="00E244BB" w:rsidRDefault="0076435A" w:rsidP="009A0C14">
      <w:pPr>
        <w:numPr>
          <w:ilvl w:val="0"/>
          <w:numId w:val="12"/>
        </w:numPr>
        <w:spacing w:line="276" w:lineRule="auto"/>
        <w:ind w:left="851" w:hanging="425"/>
        <w:rPr>
          <w:rFonts w:ascii="Arial" w:hAnsi="Arial" w:cs="Arial"/>
          <w:sz w:val="24"/>
          <w:szCs w:val="24"/>
        </w:rPr>
      </w:pPr>
      <w:r>
        <w:rPr>
          <w:rFonts w:ascii="Arial" w:hAnsi="Arial" w:cs="Arial"/>
          <w:sz w:val="24"/>
          <w:szCs w:val="24"/>
        </w:rPr>
        <w:t>Wykaz osób – Zał. Nr 7.</w:t>
      </w:r>
    </w:p>
    <w:p w14:paraId="085AB7DE" w14:textId="6945A2B4"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Oświadczenie Wykonawców wspólnie ubiegających się o udzielenie zamówienia – Zał. Nr </w:t>
      </w:r>
      <w:r w:rsidR="0076435A">
        <w:rPr>
          <w:rFonts w:ascii="Arial" w:hAnsi="Arial" w:cs="Arial"/>
          <w:sz w:val="24"/>
          <w:szCs w:val="24"/>
        </w:rPr>
        <w:t>8</w:t>
      </w:r>
      <w:r w:rsidR="00446479" w:rsidRPr="00E244BB">
        <w:rPr>
          <w:rFonts w:ascii="Arial" w:hAnsi="Arial" w:cs="Arial"/>
          <w:sz w:val="24"/>
          <w:szCs w:val="24"/>
        </w:rPr>
        <w:t>.</w:t>
      </w:r>
    </w:p>
    <w:p w14:paraId="2936097A" w14:textId="513F4C6F" w:rsidR="003B714D"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Klauzula obowiązek informacyjny RODO – Zał. Nr </w:t>
      </w:r>
      <w:r w:rsidR="0076435A">
        <w:rPr>
          <w:rFonts w:ascii="Arial" w:hAnsi="Arial" w:cs="Arial"/>
          <w:sz w:val="24"/>
          <w:szCs w:val="24"/>
        </w:rPr>
        <w:t>9</w:t>
      </w:r>
      <w:r w:rsidR="00446479" w:rsidRPr="00E244BB">
        <w:rPr>
          <w:rFonts w:ascii="Arial" w:hAnsi="Arial" w:cs="Arial"/>
          <w:sz w:val="24"/>
          <w:szCs w:val="24"/>
        </w:rPr>
        <w:t>.</w:t>
      </w:r>
    </w:p>
    <w:p w14:paraId="4FC1AAC2" w14:textId="113A1948" w:rsidR="002E760D" w:rsidRPr="00E244BB" w:rsidRDefault="002E760D" w:rsidP="009A0C14">
      <w:pPr>
        <w:numPr>
          <w:ilvl w:val="0"/>
          <w:numId w:val="12"/>
        </w:numPr>
        <w:spacing w:line="276" w:lineRule="auto"/>
        <w:ind w:left="851" w:hanging="425"/>
        <w:rPr>
          <w:rFonts w:ascii="Arial" w:hAnsi="Arial" w:cs="Arial"/>
          <w:sz w:val="24"/>
          <w:szCs w:val="24"/>
        </w:rPr>
      </w:pPr>
      <w:r>
        <w:rPr>
          <w:rFonts w:ascii="Arial" w:hAnsi="Arial" w:cs="Arial"/>
          <w:sz w:val="24"/>
          <w:szCs w:val="24"/>
        </w:rPr>
        <w:t xml:space="preserve">Szczegółowy zakres dostaw – Zał. Nr </w:t>
      </w:r>
      <w:r w:rsidR="0076435A">
        <w:rPr>
          <w:rFonts w:ascii="Arial" w:hAnsi="Arial" w:cs="Arial"/>
          <w:sz w:val="24"/>
          <w:szCs w:val="24"/>
        </w:rPr>
        <w:t>10</w:t>
      </w:r>
      <w:r>
        <w:rPr>
          <w:rFonts w:ascii="Arial" w:hAnsi="Arial" w:cs="Arial"/>
          <w:sz w:val="24"/>
          <w:szCs w:val="24"/>
        </w:rPr>
        <w:t>.</w:t>
      </w:r>
    </w:p>
    <w:p w14:paraId="750CEFAA" w14:textId="77777777" w:rsidR="00762106" w:rsidRPr="00E244BB" w:rsidRDefault="00762106" w:rsidP="00E244BB">
      <w:pPr>
        <w:spacing w:line="276" w:lineRule="auto"/>
        <w:rPr>
          <w:rFonts w:ascii="Arial" w:hAnsi="Arial" w:cs="Arial"/>
          <w:sz w:val="24"/>
          <w:szCs w:val="24"/>
        </w:rPr>
      </w:pPr>
    </w:p>
    <w:p w14:paraId="35AA4C4E" w14:textId="3931E8EA" w:rsidR="00446479" w:rsidRPr="00E244BB" w:rsidRDefault="00446479" w:rsidP="00E244BB">
      <w:pPr>
        <w:spacing w:line="276" w:lineRule="auto"/>
        <w:rPr>
          <w:rFonts w:ascii="Arial" w:hAnsi="Arial" w:cs="Arial"/>
          <w:sz w:val="24"/>
          <w:szCs w:val="24"/>
        </w:rPr>
      </w:pPr>
      <w:r w:rsidRPr="00E244BB">
        <w:rPr>
          <w:rFonts w:ascii="Arial" w:hAnsi="Arial" w:cs="Arial"/>
          <w:sz w:val="24"/>
          <w:szCs w:val="24"/>
        </w:rPr>
        <w:t xml:space="preserve">Wszędzie, gdzie w wyżej wymienionych dokumentach zamówienia mowa jest </w:t>
      </w:r>
      <w:r w:rsidRPr="00E244BB">
        <w:rPr>
          <w:rFonts w:ascii="Arial" w:hAnsi="Arial" w:cs="Arial"/>
          <w:sz w:val="24"/>
          <w:szCs w:val="24"/>
        </w:rPr>
        <w:br/>
        <w:t>o Specyfikacji lub SWZ, należy przez to rozumieć niniejszą Specyfikację Warunków Zamówienia.</w:t>
      </w:r>
    </w:p>
    <w:p w14:paraId="71ED546C" w14:textId="77777777" w:rsidR="004D4EA9" w:rsidRPr="00E244BB" w:rsidRDefault="004D4EA9" w:rsidP="00E244BB">
      <w:pPr>
        <w:pStyle w:val="Tekstpodstawowy"/>
        <w:spacing w:line="276" w:lineRule="auto"/>
        <w:rPr>
          <w:rFonts w:ascii="Arial" w:hAnsi="Arial" w:cs="Arial"/>
          <w:szCs w:val="24"/>
        </w:rPr>
      </w:pPr>
    </w:p>
    <w:p w14:paraId="210BC975" w14:textId="77777777" w:rsidR="00446479" w:rsidRPr="00E244BB" w:rsidRDefault="00446479" w:rsidP="00E244BB">
      <w:pPr>
        <w:spacing w:line="276" w:lineRule="auto"/>
        <w:rPr>
          <w:rFonts w:ascii="Arial" w:hAnsi="Arial" w:cs="Arial"/>
          <w:b/>
          <w:sz w:val="24"/>
          <w:szCs w:val="24"/>
        </w:rPr>
      </w:pPr>
      <w:r w:rsidRPr="00E244BB">
        <w:rPr>
          <w:rFonts w:ascii="Arial" w:hAnsi="Arial" w:cs="Arial"/>
          <w:b/>
          <w:sz w:val="24"/>
          <w:szCs w:val="24"/>
        </w:rPr>
        <w:t>Podstawa prawna opracowania Specyfikacji  warunków zamówienia:</w:t>
      </w:r>
    </w:p>
    <w:p w14:paraId="5C3C5D27" w14:textId="61CF974F"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11 września 2019 r. Prawo zamówień publicznych </w:t>
      </w:r>
      <w:r w:rsidR="000A35A5" w:rsidRPr="00E244BB">
        <w:rPr>
          <w:rFonts w:ascii="Arial" w:hAnsi="Arial" w:cs="Arial"/>
          <w:sz w:val="24"/>
          <w:szCs w:val="24"/>
        </w:rPr>
        <w:t>(Dz.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FB2AF8" w:rsidRPr="00E244BB">
        <w:rPr>
          <w:rFonts w:ascii="Arial" w:hAnsi="Arial" w:cs="Arial"/>
          <w:sz w:val="24"/>
          <w:szCs w:val="24"/>
        </w:rPr>
        <w:t>1320</w:t>
      </w:r>
      <w:r w:rsidR="000A35A5" w:rsidRPr="00E244BB">
        <w:rPr>
          <w:rFonts w:ascii="Arial" w:hAnsi="Arial" w:cs="Arial"/>
          <w:sz w:val="24"/>
          <w:szCs w:val="24"/>
        </w:rPr>
        <w:t xml:space="preserve"> z </w:t>
      </w:r>
      <w:proofErr w:type="spellStart"/>
      <w:r w:rsidR="000A35A5" w:rsidRPr="00E244BB">
        <w:rPr>
          <w:rFonts w:ascii="Arial" w:hAnsi="Arial" w:cs="Arial"/>
          <w:sz w:val="24"/>
          <w:szCs w:val="24"/>
        </w:rPr>
        <w:t>późn</w:t>
      </w:r>
      <w:proofErr w:type="spellEnd"/>
      <w:r w:rsidR="000A35A5" w:rsidRPr="00E244BB">
        <w:rPr>
          <w:rFonts w:ascii="Arial" w:hAnsi="Arial" w:cs="Arial"/>
          <w:sz w:val="24"/>
          <w:szCs w:val="24"/>
        </w:rPr>
        <w:t>. zm.)</w:t>
      </w:r>
      <w:r w:rsidRPr="00E244BB">
        <w:rPr>
          <w:rFonts w:ascii="Arial" w:hAnsi="Arial" w:cs="Arial"/>
          <w:sz w:val="24"/>
          <w:szCs w:val="24"/>
        </w:rPr>
        <w:t>.</w:t>
      </w:r>
    </w:p>
    <w:p w14:paraId="12CE7E3B" w14:textId="07F25132"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23 kwietnia 1964 </w:t>
      </w:r>
      <w:r w:rsidR="000A35A5" w:rsidRPr="00E244BB">
        <w:rPr>
          <w:rFonts w:ascii="Arial" w:hAnsi="Arial" w:cs="Arial"/>
          <w:sz w:val="24"/>
          <w:szCs w:val="24"/>
        </w:rPr>
        <w:t xml:space="preserve">r. Kodeks cywilny </w:t>
      </w:r>
      <w:r w:rsidR="00B91777" w:rsidRPr="00E244BB">
        <w:rPr>
          <w:rFonts w:ascii="Arial" w:hAnsi="Arial" w:cs="Arial"/>
          <w:sz w:val="24"/>
          <w:szCs w:val="24"/>
        </w:rPr>
        <w:t>(</w:t>
      </w:r>
      <w:r w:rsidR="00FB2AF8" w:rsidRPr="00E244BB">
        <w:rPr>
          <w:rFonts w:ascii="Arial" w:hAnsi="Arial" w:cs="Arial"/>
          <w:sz w:val="24"/>
          <w:szCs w:val="24"/>
        </w:rPr>
        <w:t xml:space="preserve">Dz. U. z 2024 r., poz. 1061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16CD67D7" w14:textId="63C8EE05" w:rsidR="00446479" w:rsidRPr="00E244BB" w:rsidRDefault="00446479" w:rsidP="009A0C14">
      <w:pPr>
        <w:pStyle w:val="Akapitzlist"/>
        <w:numPr>
          <w:ilvl w:val="0"/>
          <w:numId w:val="7"/>
        </w:numPr>
        <w:spacing w:line="276" w:lineRule="auto"/>
        <w:rPr>
          <w:rFonts w:ascii="Arial" w:hAnsi="Arial" w:cs="Arial"/>
          <w:sz w:val="24"/>
          <w:szCs w:val="24"/>
        </w:rPr>
      </w:pPr>
      <w:r w:rsidRPr="00E244BB">
        <w:rPr>
          <w:rFonts w:ascii="Arial" w:hAnsi="Arial" w:cs="Arial"/>
          <w:sz w:val="24"/>
          <w:szCs w:val="24"/>
        </w:rPr>
        <w:t>Ustawa z dnia 7 lipca 1994</w:t>
      </w:r>
      <w:r w:rsidR="000A35A5" w:rsidRPr="00E244BB">
        <w:rPr>
          <w:rFonts w:ascii="Arial" w:hAnsi="Arial" w:cs="Arial"/>
          <w:sz w:val="24"/>
          <w:szCs w:val="24"/>
        </w:rPr>
        <w:t xml:space="preserve"> r. Prawo budowlane </w:t>
      </w:r>
      <w:r w:rsidR="00FB2AF8" w:rsidRPr="00E244BB">
        <w:rPr>
          <w:rFonts w:ascii="Arial" w:hAnsi="Arial" w:cs="Arial"/>
          <w:sz w:val="24"/>
          <w:szCs w:val="24"/>
        </w:rPr>
        <w:t xml:space="preserve">(Dz. U. </w:t>
      </w:r>
      <w:r w:rsidR="007F524A" w:rsidRPr="00E244BB">
        <w:rPr>
          <w:rFonts w:ascii="Arial" w:hAnsi="Arial" w:cs="Arial"/>
          <w:sz w:val="24"/>
          <w:szCs w:val="24"/>
        </w:rPr>
        <w:t xml:space="preserve">z </w:t>
      </w:r>
      <w:r w:rsidR="00FB2AF8" w:rsidRPr="00E244BB">
        <w:rPr>
          <w:rFonts w:ascii="Arial" w:hAnsi="Arial" w:cs="Arial"/>
          <w:sz w:val="24"/>
          <w:szCs w:val="24"/>
        </w:rPr>
        <w:t xml:space="preserve">2024 r., poz. 725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611564BE" w14:textId="77777777"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23FDFE58"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Rozporządzenie Prezesa Rady Ministrów z dnia 30 grudnia 2020 r. w sprawie sposobu sporządzania i przekazywania informacji oraz wymagań technicznych dla dokumentów elektronicznych oraz środków komunikacji elektronicznej </w:t>
      </w:r>
      <w:r w:rsidR="008A2428">
        <w:rPr>
          <w:rFonts w:ascii="Arial" w:hAnsi="Arial" w:cs="Arial"/>
          <w:sz w:val="24"/>
          <w:szCs w:val="24"/>
        </w:rPr>
        <w:br/>
      </w:r>
      <w:r w:rsidRPr="00E244BB">
        <w:rPr>
          <w:rFonts w:ascii="Arial" w:hAnsi="Arial" w:cs="Arial"/>
          <w:sz w:val="24"/>
          <w:szCs w:val="24"/>
        </w:rPr>
        <w:t xml:space="preserve">w postępowaniu o udzielenie zamówienia publicznego lub konkursie (Dz. U. </w:t>
      </w:r>
      <w:r w:rsidR="00745625">
        <w:rPr>
          <w:rFonts w:ascii="Arial" w:hAnsi="Arial" w:cs="Arial"/>
          <w:sz w:val="24"/>
          <w:szCs w:val="24"/>
        </w:rPr>
        <w:br/>
      </w:r>
      <w:r w:rsidRPr="00E244BB">
        <w:rPr>
          <w:rFonts w:ascii="Arial" w:hAnsi="Arial" w:cs="Arial"/>
          <w:sz w:val="24"/>
          <w:szCs w:val="24"/>
        </w:rPr>
        <w:t>z 2020 r. poz. 2452).</w:t>
      </w:r>
    </w:p>
    <w:p w14:paraId="5C4419EF" w14:textId="6213343B" w:rsidR="008D0EEA"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lastRenderedPageBreak/>
        <w:t>Obwieszczenie Prezesa Urzędu Zamówień Publicznych z dnia 3 grudnia 202</w:t>
      </w:r>
      <w:r w:rsidR="00CB3C94" w:rsidRPr="00E244BB">
        <w:rPr>
          <w:rFonts w:ascii="Arial" w:hAnsi="Arial" w:cs="Arial"/>
          <w:sz w:val="24"/>
          <w:szCs w:val="24"/>
        </w:rPr>
        <w:t>3</w:t>
      </w:r>
      <w:r w:rsidRPr="00E244BB">
        <w:rPr>
          <w:rFonts w:ascii="Arial" w:hAnsi="Arial" w:cs="Arial"/>
          <w:sz w:val="24"/>
          <w:szCs w:val="24"/>
        </w:rPr>
        <w:t xml:space="preserve"> r. w sprawie aktualnych progów unijnych, ich równowartości w złotych, równowartości w złotych kwot wyrażonych w euro oraz średniego kursu złotego </w:t>
      </w:r>
      <w:r w:rsidR="00745625">
        <w:rPr>
          <w:rFonts w:ascii="Arial" w:hAnsi="Arial" w:cs="Arial"/>
          <w:sz w:val="24"/>
          <w:szCs w:val="24"/>
        </w:rPr>
        <w:br/>
      </w:r>
      <w:r w:rsidRPr="00E244BB">
        <w:rPr>
          <w:rFonts w:ascii="Arial" w:hAnsi="Arial" w:cs="Arial"/>
          <w:sz w:val="24"/>
          <w:szCs w:val="24"/>
        </w:rPr>
        <w:t>w stosunku do euro stanowiącego podstawę przeliczania wartości zamówień publicznych lub konkursów.</w:t>
      </w:r>
    </w:p>
    <w:p w14:paraId="379F2D29" w14:textId="77777777" w:rsidR="00AF6C63" w:rsidRPr="00E244BB" w:rsidRDefault="00AF6C63" w:rsidP="00E244BB">
      <w:pPr>
        <w:pStyle w:val="Nagwek"/>
        <w:tabs>
          <w:tab w:val="clear" w:pos="4536"/>
          <w:tab w:val="clear" w:pos="9072"/>
        </w:tabs>
        <w:spacing w:before="24" w:line="276" w:lineRule="auto"/>
        <w:rPr>
          <w:rFonts w:ascii="Arial" w:hAnsi="Arial" w:cs="Arial"/>
          <w:b/>
          <w:sz w:val="24"/>
          <w:szCs w:val="24"/>
        </w:rPr>
      </w:pPr>
    </w:p>
    <w:p w14:paraId="7D85BF2C" w14:textId="51C3869C" w:rsidR="00E54128" w:rsidRPr="00E244BB" w:rsidRDefault="00B35357" w:rsidP="00E244BB">
      <w:pPr>
        <w:pStyle w:val="Nagwek"/>
        <w:tabs>
          <w:tab w:val="clear" w:pos="4536"/>
          <w:tab w:val="clear" w:pos="9072"/>
        </w:tabs>
        <w:spacing w:before="24" w:line="276" w:lineRule="auto"/>
        <w:rPr>
          <w:rFonts w:ascii="Arial" w:hAnsi="Arial" w:cs="Arial"/>
          <w:b/>
          <w:sz w:val="24"/>
          <w:szCs w:val="24"/>
        </w:rPr>
      </w:pPr>
      <w:r w:rsidRPr="00E244BB">
        <w:rPr>
          <w:rFonts w:ascii="Arial" w:hAnsi="Arial" w:cs="Arial"/>
          <w:b/>
          <w:sz w:val="24"/>
          <w:szCs w:val="24"/>
        </w:rPr>
        <w:t>INSTRUKCJA DLA WYKONAWCÓW</w:t>
      </w:r>
      <w:r w:rsidR="00270854" w:rsidRPr="00E244BB">
        <w:rPr>
          <w:rFonts w:ascii="Arial" w:hAnsi="Arial" w:cs="Arial"/>
          <w:b/>
          <w:sz w:val="24"/>
          <w:szCs w:val="24"/>
        </w:rPr>
        <w:t>:</w:t>
      </w:r>
    </w:p>
    <w:p w14:paraId="0F040202" w14:textId="77777777" w:rsidR="00541623" w:rsidRPr="00E244BB" w:rsidRDefault="00541623" w:rsidP="00E244BB">
      <w:pPr>
        <w:pStyle w:val="Nagwek"/>
        <w:tabs>
          <w:tab w:val="clear" w:pos="4536"/>
          <w:tab w:val="clear" w:pos="9072"/>
        </w:tabs>
        <w:spacing w:before="24" w:line="276" w:lineRule="auto"/>
        <w:rPr>
          <w:rFonts w:ascii="Arial" w:hAnsi="Arial" w:cs="Arial"/>
          <w:sz w:val="24"/>
          <w:szCs w:val="24"/>
        </w:rPr>
      </w:pPr>
    </w:p>
    <w:p w14:paraId="1C44995B" w14:textId="5995153A" w:rsidR="0088795B" w:rsidRPr="00E244BB" w:rsidRDefault="00D00321" w:rsidP="00E244BB">
      <w:pPr>
        <w:pStyle w:val="Nagwek2"/>
        <w:spacing w:line="276" w:lineRule="auto"/>
        <w:rPr>
          <w:rFonts w:cs="Arial"/>
          <w:b/>
          <w:sz w:val="24"/>
          <w:szCs w:val="24"/>
        </w:rPr>
      </w:pPr>
      <w:r w:rsidRPr="00E244BB">
        <w:rPr>
          <w:rFonts w:cs="Arial"/>
          <w:b/>
          <w:sz w:val="24"/>
          <w:szCs w:val="24"/>
          <w:u w:val="single"/>
        </w:rPr>
        <w:t xml:space="preserve">I. </w:t>
      </w:r>
      <w:r w:rsidR="00C751AF" w:rsidRPr="00E244BB">
        <w:rPr>
          <w:rFonts w:cs="Arial"/>
          <w:b/>
          <w:sz w:val="24"/>
          <w:szCs w:val="24"/>
          <w:u w:val="single"/>
        </w:rPr>
        <w:t>Zamawiający</w:t>
      </w:r>
      <w:r w:rsidR="00B61063" w:rsidRPr="00E244BB">
        <w:rPr>
          <w:rFonts w:cs="Arial"/>
          <w:b/>
          <w:sz w:val="24"/>
          <w:szCs w:val="24"/>
        </w:rPr>
        <w:t>:</w:t>
      </w:r>
    </w:p>
    <w:p w14:paraId="0EBBF9C6" w14:textId="77777777" w:rsidR="00762106" w:rsidRPr="00E244BB" w:rsidRDefault="00590EB1"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Gmina</w:t>
      </w:r>
      <w:r w:rsidR="00762106" w:rsidRPr="00E244BB">
        <w:rPr>
          <w:rFonts w:ascii="Arial" w:eastAsia="Calibri" w:hAnsi="Arial" w:cs="Arial"/>
          <w:sz w:val="24"/>
          <w:szCs w:val="24"/>
          <w:lang w:eastAsia="en-US"/>
        </w:rPr>
        <w:t xml:space="preserve"> Nozdrzec</w:t>
      </w:r>
    </w:p>
    <w:p w14:paraId="64BE37AA" w14:textId="4DB27269" w:rsidR="00762106" w:rsidRPr="00E244BB" w:rsidRDefault="00BD7CA8"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36-245 </w:t>
      </w:r>
      <w:r w:rsidR="00762106" w:rsidRPr="00E244BB">
        <w:rPr>
          <w:rFonts w:ascii="Arial" w:eastAsia="Calibri" w:hAnsi="Arial" w:cs="Arial"/>
          <w:sz w:val="24"/>
          <w:szCs w:val="24"/>
          <w:lang w:eastAsia="en-US"/>
        </w:rPr>
        <w:t>Nozdrzec</w:t>
      </w:r>
      <w:r w:rsidR="00CB3C94" w:rsidRPr="00E244BB">
        <w:rPr>
          <w:rFonts w:ascii="Arial" w:eastAsia="Calibri" w:hAnsi="Arial" w:cs="Arial"/>
          <w:sz w:val="24"/>
          <w:szCs w:val="24"/>
          <w:lang w:eastAsia="en-US"/>
        </w:rPr>
        <w:t xml:space="preserve"> 224</w:t>
      </w:r>
    </w:p>
    <w:p w14:paraId="706A63CD" w14:textId="19B605E2"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Telefon: 013 4398020, </w:t>
      </w:r>
      <w:r w:rsidR="00446479" w:rsidRPr="00E244BB">
        <w:rPr>
          <w:rFonts w:ascii="Arial" w:eastAsia="Calibri" w:hAnsi="Arial" w:cs="Arial"/>
          <w:sz w:val="24"/>
          <w:szCs w:val="24"/>
          <w:lang w:eastAsia="en-US"/>
        </w:rPr>
        <w:t xml:space="preserve">wew. </w:t>
      </w:r>
      <w:r w:rsidRPr="00E244BB">
        <w:rPr>
          <w:rFonts w:ascii="Arial" w:eastAsia="Calibri" w:hAnsi="Arial" w:cs="Arial"/>
          <w:sz w:val="24"/>
          <w:szCs w:val="24"/>
          <w:lang w:eastAsia="en-US"/>
        </w:rPr>
        <w:t>36, 40</w:t>
      </w:r>
    </w:p>
    <w:p w14:paraId="3C8390A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poczty elektronicznej: przetargi@nozdrzec.pl</w:t>
      </w:r>
    </w:p>
    <w:p w14:paraId="1E514723"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strony internetowej zamawiającego: https://nozdrzec.pl/</w:t>
      </w:r>
    </w:p>
    <w:p w14:paraId="2F22D5D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profilu nabywcy: https://platformazakupowa.pl/pn/nozdrzec</w:t>
      </w:r>
    </w:p>
    <w:p w14:paraId="667287EC" w14:textId="77777777" w:rsidR="003455B6" w:rsidRPr="00E244BB" w:rsidRDefault="003455B6" w:rsidP="00E244BB">
      <w:pPr>
        <w:spacing w:line="276" w:lineRule="auto"/>
        <w:rPr>
          <w:rFonts w:ascii="Arial" w:hAnsi="Arial" w:cs="Arial"/>
          <w:sz w:val="24"/>
          <w:szCs w:val="24"/>
        </w:rPr>
      </w:pPr>
    </w:p>
    <w:p w14:paraId="5E1F4844" w14:textId="0FB85A4E" w:rsidR="00C751AF"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 </w:t>
      </w:r>
      <w:r w:rsidR="00C751AF" w:rsidRPr="00E244BB">
        <w:rPr>
          <w:rFonts w:ascii="Arial" w:hAnsi="Arial" w:cs="Arial"/>
          <w:b/>
          <w:sz w:val="24"/>
          <w:szCs w:val="24"/>
          <w:u w:val="single"/>
        </w:rPr>
        <w:t>Informacje dotyczące prowadzonego postępowania</w:t>
      </w:r>
      <w:r w:rsidR="00B61063" w:rsidRPr="00E244BB">
        <w:rPr>
          <w:rFonts w:ascii="Arial" w:hAnsi="Arial" w:cs="Arial"/>
          <w:b/>
          <w:sz w:val="24"/>
          <w:szCs w:val="24"/>
        </w:rPr>
        <w:t>:</w:t>
      </w:r>
    </w:p>
    <w:p w14:paraId="1158783B" w14:textId="77777777" w:rsidR="00446479" w:rsidRPr="00E244BB" w:rsidRDefault="00446479" w:rsidP="009A0C14">
      <w:pPr>
        <w:pStyle w:val="Nagwek2"/>
        <w:numPr>
          <w:ilvl w:val="0"/>
          <w:numId w:val="27"/>
        </w:numPr>
        <w:spacing w:line="276" w:lineRule="auto"/>
        <w:ind w:left="426" w:hanging="426"/>
        <w:rPr>
          <w:rFonts w:cs="Arial"/>
          <w:sz w:val="24"/>
          <w:szCs w:val="24"/>
        </w:rPr>
      </w:pPr>
      <w:r w:rsidRPr="00E244BB">
        <w:rPr>
          <w:rFonts w:cs="Arial"/>
          <w:sz w:val="24"/>
          <w:szCs w:val="24"/>
        </w:rPr>
        <w:t>Znak postępowania o udzielenie zamówienia publicznego (numer referencyjny):</w:t>
      </w:r>
    </w:p>
    <w:p w14:paraId="0A091BB8" w14:textId="603F329C" w:rsidR="00446479" w:rsidRPr="00E244BB" w:rsidRDefault="00446479" w:rsidP="00E244BB">
      <w:pPr>
        <w:pStyle w:val="Akapitzlist"/>
        <w:spacing w:line="276" w:lineRule="auto"/>
        <w:ind w:left="426"/>
        <w:rPr>
          <w:rFonts w:ascii="Arial" w:hAnsi="Arial" w:cs="Arial"/>
          <w:sz w:val="24"/>
          <w:szCs w:val="24"/>
        </w:rPr>
      </w:pPr>
      <w:r w:rsidRPr="00E244BB">
        <w:rPr>
          <w:rFonts w:ascii="Arial" w:hAnsi="Arial" w:cs="Arial"/>
          <w:sz w:val="24"/>
          <w:szCs w:val="24"/>
        </w:rPr>
        <w:t xml:space="preserve">Postępowanie, którego dotyczy niniejsza dokumentacja oznaczone jest znakiem </w:t>
      </w:r>
      <w:r w:rsidRPr="00A67628">
        <w:rPr>
          <w:rFonts w:ascii="Arial" w:hAnsi="Arial" w:cs="Arial"/>
          <w:b/>
          <w:sz w:val="24"/>
          <w:szCs w:val="24"/>
        </w:rPr>
        <w:t>IKŚR.271.</w:t>
      </w:r>
      <w:r w:rsidR="00086C20">
        <w:rPr>
          <w:rFonts w:ascii="Arial" w:hAnsi="Arial" w:cs="Arial"/>
          <w:b/>
          <w:sz w:val="24"/>
          <w:szCs w:val="24"/>
        </w:rPr>
        <w:t>1.</w:t>
      </w:r>
      <w:r w:rsidR="00833996">
        <w:rPr>
          <w:rFonts w:ascii="Arial" w:hAnsi="Arial" w:cs="Arial"/>
          <w:b/>
          <w:sz w:val="24"/>
          <w:szCs w:val="24"/>
        </w:rPr>
        <w:t>2</w:t>
      </w:r>
      <w:r w:rsidR="00086C20">
        <w:rPr>
          <w:rFonts w:ascii="Arial" w:hAnsi="Arial" w:cs="Arial"/>
          <w:b/>
          <w:sz w:val="24"/>
          <w:szCs w:val="24"/>
        </w:rPr>
        <w:t>.2025</w:t>
      </w:r>
      <w:r w:rsidR="007831E8" w:rsidRPr="00E244BB">
        <w:rPr>
          <w:rFonts w:ascii="Arial" w:hAnsi="Arial" w:cs="Arial"/>
          <w:sz w:val="24"/>
          <w:szCs w:val="24"/>
        </w:rPr>
        <w:t xml:space="preserve">. </w:t>
      </w:r>
      <w:r w:rsidRPr="00E244BB">
        <w:rPr>
          <w:rFonts w:ascii="Arial" w:hAnsi="Arial" w:cs="Arial"/>
          <w:sz w:val="24"/>
          <w:szCs w:val="24"/>
        </w:rPr>
        <w:t xml:space="preserve">Wykonawcy we wszystkich kontaktach z Zamawiającym powinni powoływać się na ten znak. </w:t>
      </w:r>
    </w:p>
    <w:p w14:paraId="0CD9E9BF" w14:textId="77777777" w:rsidR="00FB2AF8"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bCs/>
          <w:sz w:val="24"/>
          <w:szCs w:val="24"/>
        </w:rPr>
        <w:t>Postępowanie prowadzone jest na elektronicznej Platformie zakupowej Zamawiającego (zwanej dalej „Platformą”) pod adresem:</w:t>
      </w:r>
    </w:p>
    <w:p w14:paraId="34364550" w14:textId="6A0A8A83" w:rsidR="00446479" w:rsidRPr="00E244BB" w:rsidRDefault="0089211F" w:rsidP="00E244BB">
      <w:pPr>
        <w:pStyle w:val="Akapitzlist"/>
        <w:spacing w:line="276" w:lineRule="auto"/>
        <w:ind w:left="426"/>
        <w:rPr>
          <w:rFonts w:ascii="Arial" w:hAnsi="Arial" w:cs="Arial"/>
          <w:bCs/>
          <w:sz w:val="24"/>
          <w:szCs w:val="24"/>
        </w:rPr>
      </w:pPr>
      <w:hyperlink r:id="rId8" w:history="1">
        <w:r w:rsidR="00BD696B" w:rsidRPr="00BD696B">
          <w:rPr>
            <w:rStyle w:val="Hipercze"/>
            <w:rFonts w:ascii="Arial" w:hAnsi="Arial" w:cs="Arial"/>
            <w:bCs/>
            <w:sz w:val="24"/>
            <w:szCs w:val="24"/>
          </w:rPr>
          <w:t xml:space="preserve">https://platformazakupowa.pl/transakcja/1053937 </w:t>
        </w:r>
      </w:hyperlink>
    </w:p>
    <w:p w14:paraId="210DDEB0" w14:textId="15ECCA30" w:rsidR="00446479" w:rsidRPr="00E244BB" w:rsidRDefault="00446479" w:rsidP="00E244BB">
      <w:pPr>
        <w:pStyle w:val="Akapitzlist"/>
        <w:spacing w:line="276" w:lineRule="auto"/>
        <w:ind w:left="426"/>
        <w:rPr>
          <w:rFonts w:ascii="Arial" w:hAnsi="Arial" w:cs="Arial"/>
          <w:bCs/>
          <w:sz w:val="24"/>
          <w:szCs w:val="24"/>
        </w:rPr>
      </w:pPr>
      <w:r w:rsidRPr="00E244BB">
        <w:rPr>
          <w:rFonts w:ascii="Arial" w:hAnsi="Arial" w:cs="Arial"/>
          <w:bCs/>
          <w:sz w:val="24"/>
          <w:szCs w:val="24"/>
        </w:rPr>
        <w:t xml:space="preserve">W celu zapoznania się z dokumentami zamówienia (w tym SWZ) należy </w:t>
      </w:r>
      <w:r w:rsidR="00936936">
        <w:rPr>
          <w:rFonts w:ascii="Arial" w:hAnsi="Arial" w:cs="Arial"/>
          <w:bCs/>
          <w:sz w:val="24"/>
          <w:szCs w:val="24"/>
        </w:rPr>
        <w:br/>
      </w:r>
      <w:r w:rsidRPr="00E244BB">
        <w:rPr>
          <w:rFonts w:ascii="Arial" w:hAnsi="Arial" w:cs="Arial"/>
          <w:bCs/>
          <w:sz w:val="24"/>
          <w:szCs w:val="24"/>
        </w:rPr>
        <w:t xml:space="preserve">w zakładce </w:t>
      </w:r>
      <w:r w:rsidRPr="00E244BB">
        <w:rPr>
          <w:rFonts w:ascii="Arial" w:hAnsi="Arial" w:cs="Arial"/>
          <w:sz w:val="24"/>
          <w:szCs w:val="24"/>
        </w:rPr>
        <w:t>„Postępowania”</w:t>
      </w:r>
      <w:r w:rsidRPr="00E244BB">
        <w:rPr>
          <w:rFonts w:ascii="Arial" w:hAnsi="Arial" w:cs="Arial"/>
          <w:bCs/>
          <w:sz w:val="24"/>
          <w:szCs w:val="24"/>
        </w:rPr>
        <w:t xml:space="preserve"> przejść na formularz postępowania (z numerem </w:t>
      </w:r>
      <w:r w:rsidR="00936936">
        <w:rPr>
          <w:rFonts w:ascii="Arial" w:hAnsi="Arial" w:cs="Arial"/>
          <w:bCs/>
          <w:sz w:val="24"/>
          <w:szCs w:val="24"/>
        </w:rPr>
        <w:br/>
      </w:r>
      <w:r w:rsidRPr="00E244BB">
        <w:rPr>
          <w:rFonts w:ascii="Arial" w:hAnsi="Arial" w:cs="Arial"/>
          <w:bCs/>
          <w:sz w:val="24"/>
          <w:szCs w:val="24"/>
        </w:rPr>
        <w:t>i nazwą zamówienia).</w:t>
      </w:r>
    </w:p>
    <w:p w14:paraId="4A13F4D3" w14:textId="67160443" w:rsidR="008A2428" w:rsidRPr="00086C20" w:rsidRDefault="00446479" w:rsidP="00086C20">
      <w:pPr>
        <w:pStyle w:val="Akapitzlist"/>
        <w:spacing w:line="276" w:lineRule="auto"/>
        <w:ind w:left="426"/>
        <w:rPr>
          <w:rFonts w:ascii="Arial" w:hAnsi="Arial" w:cs="Arial"/>
          <w:bCs/>
          <w:sz w:val="24"/>
          <w:szCs w:val="24"/>
        </w:rPr>
      </w:pPr>
      <w:r w:rsidRPr="008A2428">
        <w:rPr>
          <w:rFonts w:ascii="Arial" w:hAnsi="Arial" w:cs="Arial"/>
          <w:sz w:val="24"/>
          <w:szCs w:val="24"/>
        </w:rPr>
        <w:t xml:space="preserve">W sekcji „Załączniki do postępowania” dostępne jest ogłoszenie o zamówieniu oraz dokumenty zamówienia. Pobranie dokumentu następuje po kliknięciu na wybrany załącznik. </w:t>
      </w:r>
      <w:r w:rsidRPr="008A2428">
        <w:rPr>
          <w:rFonts w:ascii="Arial" w:hAnsi="Arial" w:cs="Arial"/>
          <w:bCs/>
          <w:sz w:val="24"/>
          <w:szCs w:val="24"/>
        </w:rPr>
        <w:t xml:space="preserve">Zmiany i wyjaśnienia treści SWZ oraz inne dokumenty </w:t>
      </w:r>
      <w:r w:rsidR="00936936">
        <w:rPr>
          <w:rFonts w:ascii="Arial" w:hAnsi="Arial" w:cs="Arial"/>
          <w:bCs/>
          <w:sz w:val="24"/>
          <w:szCs w:val="24"/>
        </w:rPr>
        <w:br/>
      </w:r>
      <w:r w:rsidRPr="008A2428">
        <w:rPr>
          <w:rFonts w:ascii="Arial" w:hAnsi="Arial" w:cs="Arial"/>
          <w:bCs/>
          <w:sz w:val="24"/>
          <w:szCs w:val="24"/>
        </w:rPr>
        <w:t xml:space="preserve">i informacje bezpośrednio związane z postępowaniem o udzielenie zamówienia udostępniane będą na Platformie pod adresem: </w:t>
      </w:r>
      <w:hyperlink r:id="rId9" w:history="1">
        <w:r w:rsidR="00BD696B" w:rsidRPr="00BD696B">
          <w:rPr>
            <w:rStyle w:val="Hipercze"/>
            <w:rFonts w:ascii="Arial" w:hAnsi="Arial" w:cs="Arial"/>
            <w:bCs/>
            <w:sz w:val="24"/>
            <w:szCs w:val="24"/>
          </w:rPr>
          <w:t xml:space="preserve">https://platformazakupowa.pl/transakcja/1053937 </w:t>
        </w:r>
      </w:hyperlink>
    </w:p>
    <w:p w14:paraId="3A59B22C" w14:textId="25AA0106" w:rsidR="00446479" w:rsidRPr="008A2428" w:rsidRDefault="00446479" w:rsidP="00011A3A">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Wykonawca ponosi wszelkie koszty związane z przygotowaniem, i złożeniem oferty, Zamawiający nie przewiduje zwrotu żadnych kosztów związanych </w:t>
      </w:r>
      <w:r w:rsidR="00936936">
        <w:rPr>
          <w:rFonts w:ascii="Arial" w:hAnsi="Arial" w:cs="Arial"/>
          <w:sz w:val="24"/>
          <w:szCs w:val="24"/>
        </w:rPr>
        <w:br/>
      </w:r>
      <w:r w:rsidRPr="008A2428">
        <w:rPr>
          <w:rFonts w:ascii="Arial" w:hAnsi="Arial" w:cs="Arial"/>
          <w:sz w:val="24"/>
          <w:szCs w:val="24"/>
        </w:rPr>
        <w:t xml:space="preserve">z </w:t>
      </w:r>
      <w:r w:rsidR="004F6309" w:rsidRPr="008A2428">
        <w:rPr>
          <w:rFonts w:ascii="Arial" w:hAnsi="Arial" w:cs="Arial"/>
          <w:sz w:val="24"/>
          <w:szCs w:val="24"/>
        </w:rPr>
        <w:t xml:space="preserve">udziałem </w:t>
      </w:r>
      <w:r w:rsidRPr="008A2428">
        <w:rPr>
          <w:rFonts w:ascii="Arial" w:hAnsi="Arial" w:cs="Arial"/>
          <w:sz w:val="24"/>
          <w:szCs w:val="24"/>
        </w:rPr>
        <w:t>w niniejszym postępowaniu.</w:t>
      </w:r>
    </w:p>
    <w:p w14:paraId="0B0DF778" w14:textId="5CD02E9F" w:rsidR="00901D2D"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sz w:val="24"/>
          <w:szCs w:val="24"/>
        </w:rPr>
        <w:t>W sprawach nieuregulowanych Specyfikacją, zastosowanie mają przepisy ustawy.</w:t>
      </w:r>
    </w:p>
    <w:p w14:paraId="31DB7C5A" w14:textId="77777777" w:rsidR="00C751AF" w:rsidRPr="00E244BB" w:rsidRDefault="00C751AF" w:rsidP="00E244BB">
      <w:pPr>
        <w:spacing w:line="276" w:lineRule="auto"/>
        <w:ind w:left="794"/>
        <w:rPr>
          <w:rFonts w:ascii="Arial" w:hAnsi="Arial" w:cs="Arial"/>
          <w:b/>
          <w:sz w:val="24"/>
          <w:szCs w:val="24"/>
        </w:rPr>
      </w:pPr>
    </w:p>
    <w:p w14:paraId="10F50C55" w14:textId="4B0558EA" w:rsidR="00E54128"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III. </w:t>
      </w:r>
      <w:r w:rsidR="00C751AF" w:rsidRPr="00E244BB">
        <w:rPr>
          <w:rFonts w:ascii="Arial" w:hAnsi="Arial" w:cs="Arial"/>
          <w:b/>
          <w:sz w:val="24"/>
          <w:szCs w:val="24"/>
          <w:u w:val="single"/>
        </w:rPr>
        <w:t>Tryb udzielenia zamówienia</w:t>
      </w:r>
      <w:r w:rsidR="00C751AF" w:rsidRPr="00E244BB">
        <w:rPr>
          <w:rFonts w:ascii="Arial" w:hAnsi="Arial" w:cs="Arial"/>
          <w:b/>
          <w:sz w:val="24"/>
          <w:szCs w:val="24"/>
        </w:rPr>
        <w:t>:</w:t>
      </w:r>
    </w:p>
    <w:p w14:paraId="2655D85A" w14:textId="77777777" w:rsidR="00C04AF1" w:rsidRPr="00E244BB" w:rsidRDefault="00446479"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lastRenderedPageBreak/>
        <w:t xml:space="preserve">Postępowanie o udzielenie zamówienia prowadzone jest w trybie podstawowym, </w:t>
      </w:r>
      <w:r w:rsidRPr="00E244BB">
        <w:rPr>
          <w:rFonts w:ascii="Arial" w:hAnsi="Arial" w:cs="Arial"/>
          <w:sz w:val="24"/>
          <w:szCs w:val="24"/>
        </w:rPr>
        <w:br/>
        <w:t xml:space="preserve">na podst. art. 275 pkt. 1 ustawy z dnia 11 września 2019 r. Prawo zamówień publicznych </w:t>
      </w:r>
      <w:r w:rsidR="00934576" w:rsidRPr="00E244BB">
        <w:rPr>
          <w:rFonts w:ascii="Arial" w:hAnsi="Arial" w:cs="Arial"/>
          <w:sz w:val="24"/>
          <w:szCs w:val="24"/>
        </w:rPr>
        <w:t>(Dz. U. z 202</w:t>
      </w:r>
      <w:r w:rsidR="00F74F11" w:rsidRPr="00E244BB">
        <w:rPr>
          <w:rFonts w:ascii="Arial" w:hAnsi="Arial" w:cs="Arial"/>
          <w:sz w:val="24"/>
          <w:szCs w:val="24"/>
        </w:rPr>
        <w:t>4</w:t>
      </w:r>
      <w:r w:rsidR="00934576" w:rsidRPr="00E244BB">
        <w:rPr>
          <w:rFonts w:ascii="Arial" w:hAnsi="Arial" w:cs="Arial"/>
          <w:sz w:val="24"/>
          <w:szCs w:val="24"/>
        </w:rPr>
        <w:t xml:space="preserve"> r., poz. </w:t>
      </w:r>
      <w:r w:rsidR="00F74F11" w:rsidRPr="00E244BB">
        <w:rPr>
          <w:rFonts w:ascii="Arial" w:hAnsi="Arial" w:cs="Arial"/>
          <w:sz w:val="24"/>
          <w:szCs w:val="24"/>
        </w:rPr>
        <w:t>1320</w:t>
      </w:r>
      <w:r w:rsidR="00934576" w:rsidRPr="00E244BB">
        <w:rPr>
          <w:rFonts w:ascii="Arial" w:hAnsi="Arial" w:cs="Arial"/>
          <w:sz w:val="24"/>
          <w:szCs w:val="24"/>
        </w:rPr>
        <w:t xml:space="preserve"> z </w:t>
      </w:r>
      <w:proofErr w:type="spellStart"/>
      <w:r w:rsidR="00934576" w:rsidRPr="00E244BB">
        <w:rPr>
          <w:rFonts w:ascii="Arial" w:hAnsi="Arial" w:cs="Arial"/>
          <w:sz w:val="24"/>
          <w:szCs w:val="24"/>
        </w:rPr>
        <w:t>późn</w:t>
      </w:r>
      <w:proofErr w:type="spellEnd"/>
      <w:r w:rsidR="00934576" w:rsidRPr="00E244BB">
        <w:rPr>
          <w:rFonts w:ascii="Arial" w:hAnsi="Arial" w:cs="Arial"/>
          <w:sz w:val="24"/>
          <w:szCs w:val="24"/>
        </w:rPr>
        <w:t>. zm.)</w:t>
      </w:r>
      <w:r w:rsidRPr="00E244BB">
        <w:rPr>
          <w:rFonts w:ascii="Arial" w:hAnsi="Arial" w:cs="Arial"/>
          <w:sz w:val="24"/>
          <w:szCs w:val="24"/>
        </w:rPr>
        <w:t>, zwanej w dalszej części niniejszej Specyfikacji „ustawą”.</w:t>
      </w:r>
    </w:p>
    <w:p w14:paraId="41AD70B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wyboru oferty najkorzystniejszej z możliwością prowadzenia negocjacji.</w:t>
      </w:r>
    </w:p>
    <w:p w14:paraId="2F4476A8"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aukcji elektronicznej.</w:t>
      </w:r>
    </w:p>
    <w:p w14:paraId="2E07ED0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dopuszcza składania ofert wariantowych oraz w postaci katalogów elektronicznych.</w:t>
      </w:r>
    </w:p>
    <w:p w14:paraId="503EF2DD"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prowadzi postępowania w celu zawarcia umowy ramowej.</w:t>
      </w:r>
    </w:p>
    <w:p w14:paraId="7DFDDEA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E244BB">
        <w:rPr>
          <w:rFonts w:ascii="Arial" w:hAnsi="Arial" w:cs="Arial"/>
          <w:sz w:val="24"/>
          <w:szCs w:val="24"/>
        </w:rPr>
        <w:t>Pzp</w:t>
      </w:r>
      <w:proofErr w:type="spellEnd"/>
      <w:r w:rsidRPr="00E244BB">
        <w:rPr>
          <w:rFonts w:ascii="Arial" w:hAnsi="Arial" w:cs="Arial"/>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zwrotu kosztów udziału w postępowaniu.</w:t>
      </w:r>
    </w:p>
    <w:p w14:paraId="5AB94A3B" w14:textId="20096B56"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organizowania dla wykonawców wizji lokalnej.</w:t>
      </w:r>
    </w:p>
    <w:p w14:paraId="3DAEBDBB" w14:textId="77777777" w:rsidR="00F843AB" w:rsidRPr="00E244BB" w:rsidRDefault="00F843AB" w:rsidP="00E244BB">
      <w:pPr>
        <w:tabs>
          <w:tab w:val="left" w:pos="851"/>
        </w:tabs>
        <w:spacing w:line="276" w:lineRule="auto"/>
        <w:rPr>
          <w:rFonts w:ascii="Arial" w:hAnsi="Arial" w:cs="Arial"/>
          <w:b/>
          <w:sz w:val="24"/>
          <w:szCs w:val="24"/>
        </w:rPr>
      </w:pPr>
    </w:p>
    <w:p w14:paraId="1C9C401F" w14:textId="293C735D" w:rsidR="00E54128" w:rsidRPr="00E244BB" w:rsidRDefault="00D00321" w:rsidP="00E244BB">
      <w:pPr>
        <w:tabs>
          <w:tab w:val="left" w:pos="851"/>
        </w:tabs>
        <w:spacing w:line="276" w:lineRule="auto"/>
        <w:rPr>
          <w:rFonts w:ascii="Arial" w:hAnsi="Arial" w:cs="Arial"/>
          <w:b/>
          <w:sz w:val="24"/>
          <w:szCs w:val="24"/>
          <w:u w:val="single"/>
        </w:rPr>
      </w:pPr>
      <w:r w:rsidRPr="00E244BB">
        <w:rPr>
          <w:rFonts w:ascii="Arial" w:hAnsi="Arial" w:cs="Arial"/>
          <w:b/>
          <w:sz w:val="24"/>
          <w:szCs w:val="24"/>
          <w:u w:val="single"/>
        </w:rPr>
        <w:t xml:space="preserve">IV. </w:t>
      </w:r>
      <w:r w:rsidR="00F26C4C" w:rsidRPr="00E244BB">
        <w:rPr>
          <w:rFonts w:ascii="Arial" w:hAnsi="Arial" w:cs="Arial"/>
          <w:b/>
          <w:sz w:val="24"/>
          <w:szCs w:val="24"/>
          <w:u w:val="single"/>
        </w:rPr>
        <w:t>Przedmiot zamówienia</w:t>
      </w:r>
      <w:r w:rsidR="0088795B" w:rsidRPr="00E244BB">
        <w:rPr>
          <w:rFonts w:ascii="Arial" w:hAnsi="Arial" w:cs="Arial"/>
          <w:b/>
          <w:sz w:val="24"/>
          <w:szCs w:val="24"/>
        </w:rPr>
        <w:t>:</w:t>
      </w:r>
    </w:p>
    <w:p w14:paraId="66C19C2E" w14:textId="4518E557" w:rsidR="00F74F11" w:rsidRPr="00E244BB" w:rsidRDefault="00272923" w:rsidP="00833996">
      <w:pPr>
        <w:pStyle w:val="Tekstpodstawowy"/>
        <w:numPr>
          <w:ilvl w:val="0"/>
          <w:numId w:val="86"/>
        </w:numPr>
        <w:tabs>
          <w:tab w:val="clear" w:pos="24"/>
          <w:tab w:val="clear" w:pos="705"/>
          <w:tab w:val="clear" w:pos="5752"/>
          <w:tab w:val="clear" w:pos="7088"/>
          <w:tab w:val="clear" w:pos="8456"/>
        </w:tabs>
        <w:spacing w:after="240" w:line="276" w:lineRule="auto"/>
        <w:ind w:left="426" w:hanging="426"/>
        <w:rPr>
          <w:rFonts w:ascii="Arial" w:hAnsi="Arial" w:cs="Arial"/>
          <w:szCs w:val="24"/>
        </w:rPr>
      </w:pPr>
      <w:r>
        <w:rPr>
          <w:rFonts w:ascii="Arial" w:hAnsi="Arial" w:cs="Arial"/>
          <w:szCs w:val="24"/>
        </w:rPr>
        <w:t>N</w:t>
      </w:r>
      <w:r w:rsidR="0076255C" w:rsidRPr="00E244BB">
        <w:rPr>
          <w:rFonts w:ascii="Arial" w:hAnsi="Arial" w:cs="Arial"/>
          <w:szCs w:val="24"/>
        </w:rPr>
        <w:t>azwa zamówienia</w:t>
      </w:r>
      <w:r w:rsidR="00E54128" w:rsidRPr="00E244BB">
        <w:rPr>
          <w:rFonts w:ascii="Arial" w:hAnsi="Arial" w:cs="Arial"/>
          <w:szCs w:val="24"/>
        </w:rPr>
        <w:t>:</w:t>
      </w:r>
      <w:r w:rsidR="00446FF4" w:rsidRPr="00E244BB">
        <w:rPr>
          <w:rFonts w:ascii="Arial" w:hAnsi="Arial" w:cs="Arial"/>
          <w:szCs w:val="24"/>
        </w:rPr>
        <w:t xml:space="preserve"> </w:t>
      </w:r>
    </w:p>
    <w:p w14:paraId="269D19A4" w14:textId="22019B24" w:rsidR="00C8212B" w:rsidRDefault="00833996" w:rsidP="00833996">
      <w:pPr>
        <w:widowControl w:val="0"/>
        <w:spacing w:after="240" w:line="276" w:lineRule="auto"/>
        <w:ind w:right="120"/>
        <w:rPr>
          <w:rFonts w:ascii="Arial" w:hAnsi="Arial" w:cs="Arial"/>
          <w:b/>
          <w:bCs/>
          <w:sz w:val="24"/>
          <w:szCs w:val="24"/>
        </w:rPr>
      </w:pPr>
      <w:r w:rsidRPr="00833996">
        <w:rPr>
          <w:rFonts w:ascii="Arial" w:hAnsi="Arial" w:cs="Arial"/>
          <w:b/>
          <w:bCs/>
          <w:sz w:val="24"/>
          <w:szCs w:val="24"/>
        </w:rPr>
        <w:t xml:space="preserve">Przebudowa części Szkoły Podstawowej w Izdebkach na żłobek w ramach zadania pn. „Żłobek AKTYWNY MALUCH w Izdebkach, 36-203 Izdebki 438” </w:t>
      </w:r>
    </w:p>
    <w:p w14:paraId="1CFDB383" w14:textId="37902974" w:rsidR="00D54E20" w:rsidRPr="00E244BB" w:rsidRDefault="006D6C2F" w:rsidP="00A67628">
      <w:pPr>
        <w:widowControl w:val="0"/>
        <w:spacing w:line="276" w:lineRule="auto"/>
        <w:ind w:right="120"/>
        <w:rPr>
          <w:rFonts w:ascii="Arial" w:hAnsi="Arial" w:cs="Arial"/>
          <w:snapToGrid w:val="0"/>
          <w:sz w:val="24"/>
          <w:szCs w:val="24"/>
        </w:rPr>
      </w:pPr>
      <w:r w:rsidRPr="00E244BB">
        <w:rPr>
          <w:rFonts w:ascii="Arial" w:hAnsi="Arial" w:cs="Arial"/>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C43E54" w:rsidRPr="00E244BB" w14:paraId="394ABFF9" w14:textId="77777777" w:rsidTr="004F6309">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Nazwa:</w:t>
            </w:r>
          </w:p>
        </w:tc>
      </w:tr>
      <w:tr w:rsidR="007B79F7" w:rsidRPr="00E244BB" w14:paraId="0934795D" w14:textId="77777777" w:rsidTr="007B79F7">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1CFE1ABF" w14:textId="6020D249" w:rsidR="007B79F7" w:rsidRPr="00E244BB" w:rsidRDefault="007B79F7" w:rsidP="007B79F7">
            <w:pPr>
              <w:spacing w:line="276" w:lineRule="auto"/>
              <w:rPr>
                <w:rFonts w:ascii="Arial" w:hAnsi="Arial" w:cs="Arial"/>
                <w:b/>
                <w:sz w:val="24"/>
                <w:szCs w:val="24"/>
              </w:rPr>
            </w:pPr>
            <w:r w:rsidRPr="004D24CE">
              <w:rPr>
                <w:rFonts w:ascii="Arial" w:hAnsi="Arial" w:cs="Arial"/>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B54DAD1" w14:textId="082B0B98" w:rsidR="007B79F7" w:rsidRPr="00E244BB" w:rsidRDefault="007B79F7" w:rsidP="007B79F7">
            <w:pPr>
              <w:spacing w:line="276" w:lineRule="auto"/>
              <w:rPr>
                <w:rFonts w:ascii="Arial" w:hAnsi="Arial" w:cs="Arial"/>
                <w:b/>
                <w:sz w:val="24"/>
                <w:szCs w:val="24"/>
              </w:rPr>
            </w:pPr>
            <w:r>
              <w:rPr>
                <w:rFonts w:ascii="Arial" w:hAnsi="Arial" w:cs="Arial"/>
                <w:b/>
                <w:sz w:val="24"/>
                <w:szCs w:val="24"/>
              </w:rPr>
              <w:t>45000000-7</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5B5E10" w14:textId="232F9341" w:rsidR="007B79F7" w:rsidRPr="007B79F7" w:rsidRDefault="007B79F7" w:rsidP="007B79F7">
            <w:pPr>
              <w:spacing w:line="276" w:lineRule="auto"/>
              <w:rPr>
                <w:rFonts w:ascii="Arial" w:hAnsi="Arial" w:cs="Arial"/>
                <w:sz w:val="24"/>
                <w:szCs w:val="24"/>
              </w:rPr>
            </w:pPr>
            <w:r w:rsidRPr="007B79F7">
              <w:rPr>
                <w:rFonts w:ascii="Arial" w:hAnsi="Arial" w:cs="Arial"/>
                <w:sz w:val="24"/>
                <w:szCs w:val="24"/>
              </w:rPr>
              <w:t>Roboty budowlane</w:t>
            </w:r>
          </w:p>
        </w:tc>
      </w:tr>
      <w:tr w:rsidR="007B79F7" w:rsidRPr="00E244BB" w14:paraId="4AB8D722" w14:textId="77777777" w:rsidTr="00634F48">
        <w:trPr>
          <w:trHeight w:val="300"/>
        </w:trPr>
        <w:tc>
          <w:tcPr>
            <w:tcW w:w="634" w:type="dxa"/>
            <w:tcBorders>
              <w:top w:val="single" w:sz="4" w:space="0" w:color="auto"/>
              <w:left w:val="single" w:sz="4" w:space="0" w:color="auto"/>
              <w:bottom w:val="single" w:sz="4" w:space="0" w:color="auto"/>
              <w:right w:val="single" w:sz="4" w:space="0" w:color="auto"/>
            </w:tcBorders>
            <w:vAlign w:val="center"/>
          </w:tcPr>
          <w:p w14:paraId="580D5C62" w14:textId="5D56216C"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2.</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39DFDFC" w14:textId="183C97B1"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45450000-6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572FB" w14:textId="45A4E9B3"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Roboty budowlane wykończeniowe, pozostałe</w:t>
            </w:r>
          </w:p>
        </w:tc>
      </w:tr>
      <w:tr w:rsidR="007B79F7" w:rsidRPr="00E244BB" w14:paraId="433EAAEC"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516EA154" w14:textId="417BDDBF"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3.</w:t>
            </w:r>
          </w:p>
        </w:tc>
        <w:tc>
          <w:tcPr>
            <w:tcW w:w="1634" w:type="dxa"/>
            <w:tcBorders>
              <w:top w:val="single" w:sz="4" w:space="0" w:color="auto"/>
              <w:left w:val="single" w:sz="4" w:space="0" w:color="auto"/>
              <w:bottom w:val="single" w:sz="4" w:space="0" w:color="auto"/>
              <w:right w:val="single" w:sz="4" w:space="0" w:color="auto"/>
            </w:tcBorders>
          </w:tcPr>
          <w:p w14:paraId="1C2FF3CD" w14:textId="1F415D21"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45111300-1 </w:t>
            </w:r>
          </w:p>
        </w:tc>
        <w:tc>
          <w:tcPr>
            <w:tcW w:w="6804" w:type="dxa"/>
            <w:tcBorders>
              <w:top w:val="single" w:sz="4" w:space="0" w:color="auto"/>
              <w:left w:val="single" w:sz="4" w:space="0" w:color="auto"/>
              <w:bottom w:val="single" w:sz="4" w:space="0" w:color="auto"/>
              <w:right w:val="single" w:sz="4" w:space="0" w:color="auto"/>
            </w:tcBorders>
          </w:tcPr>
          <w:p w14:paraId="76A8C29B" w14:textId="41B81218"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Roboty rozbiórkowe</w:t>
            </w:r>
          </w:p>
        </w:tc>
      </w:tr>
      <w:tr w:rsidR="007B79F7" w:rsidRPr="00E244BB" w14:paraId="6B124278" w14:textId="77777777" w:rsidTr="00634F48">
        <w:trPr>
          <w:trHeight w:val="231"/>
        </w:trPr>
        <w:tc>
          <w:tcPr>
            <w:tcW w:w="634" w:type="dxa"/>
            <w:tcBorders>
              <w:top w:val="single" w:sz="4" w:space="0" w:color="auto"/>
              <w:left w:val="single" w:sz="4" w:space="0" w:color="auto"/>
              <w:bottom w:val="single" w:sz="4" w:space="0" w:color="auto"/>
              <w:right w:val="single" w:sz="4" w:space="0" w:color="auto"/>
            </w:tcBorders>
          </w:tcPr>
          <w:p w14:paraId="03B37745" w14:textId="6229A9DC"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4.</w:t>
            </w:r>
          </w:p>
        </w:tc>
        <w:tc>
          <w:tcPr>
            <w:tcW w:w="1634" w:type="dxa"/>
            <w:tcBorders>
              <w:top w:val="single" w:sz="4" w:space="0" w:color="auto"/>
              <w:left w:val="single" w:sz="4" w:space="0" w:color="auto"/>
              <w:bottom w:val="single" w:sz="4" w:space="0" w:color="auto"/>
              <w:right w:val="single" w:sz="4" w:space="0" w:color="auto"/>
            </w:tcBorders>
          </w:tcPr>
          <w:p w14:paraId="16F3544E" w14:textId="50530F0A"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45262500-6 </w:t>
            </w:r>
          </w:p>
        </w:tc>
        <w:tc>
          <w:tcPr>
            <w:tcW w:w="6804" w:type="dxa"/>
            <w:tcBorders>
              <w:top w:val="single" w:sz="4" w:space="0" w:color="auto"/>
              <w:left w:val="single" w:sz="4" w:space="0" w:color="auto"/>
              <w:bottom w:val="single" w:sz="4" w:space="0" w:color="auto"/>
              <w:right w:val="single" w:sz="4" w:space="0" w:color="auto"/>
            </w:tcBorders>
          </w:tcPr>
          <w:p w14:paraId="0FF5FDB2" w14:textId="26421F35"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Roboty murarskie i murowe</w:t>
            </w:r>
          </w:p>
        </w:tc>
      </w:tr>
      <w:tr w:rsidR="007B79F7" w:rsidRPr="00E244BB" w14:paraId="1C8B0B2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368CE743" w14:textId="35101456"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5.</w:t>
            </w:r>
          </w:p>
        </w:tc>
        <w:tc>
          <w:tcPr>
            <w:tcW w:w="1634" w:type="dxa"/>
            <w:tcBorders>
              <w:top w:val="single" w:sz="4" w:space="0" w:color="auto"/>
              <w:left w:val="single" w:sz="4" w:space="0" w:color="auto"/>
              <w:bottom w:val="single" w:sz="4" w:space="0" w:color="auto"/>
              <w:right w:val="single" w:sz="4" w:space="0" w:color="auto"/>
            </w:tcBorders>
          </w:tcPr>
          <w:p w14:paraId="5690BDF2" w14:textId="7FCA8BB6"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45324000-4 </w:t>
            </w:r>
          </w:p>
        </w:tc>
        <w:tc>
          <w:tcPr>
            <w:tcW w:w="6804" w:type="dxa"/>
            <w:tcBorders>
              <w:top w:val="single" w:sz="4" w:space="0" w:color="auto"/>
              <w:left w:val="single" w:sz="4" w:space="0" w:color="auto"/>
              <w:bottom w:val="single" w:sz="4" w:space="0" w:color="auto"/>
              <w:right w:val="single" w:sz="4" w:space="0" w:color="auto"/>
            </w:tcBorders>
          </w:tcPr>
          <w:p w14:paraId="09D3C722" w14:textId="069F4E4C" w:rsidR="007B79F7" w:rsidRPr="004D24CE" w:rsidRDefault="007B79F7" w:rsidP="007B79F7">
            <w:pPr>
              <w:spacing w:line="276" w:lineRule="auto"/>
              <w:ind w:right="-498"/>
              <w:rPr>
                <w:rFonts w:ascii="Arial" w:hAnsi="Arial" w:cs="Arial"/>
                <w:sz w:val="24"/>
                <w:szCs w:val="24"/>
              </w:rPr>
            </w:pPr>
            <w:r w:rsidRPr="004D24CE">
              <w:rPr>
                <w:rFonts w:ascii="Arial" w:hAnsi="Arial" w:cs="Arial"/>
                <w:sz w:val="24"/>
                <w:szCs w:val="24"/>
              </w:rPr>
              <w:t>Roboty w zakresie okładziny tynkowej</w:t>
            </w:r>
          </w:p>
        </w:tc>
      </w:tr>
      <w:tr w:rsidR="007B79F7" w:rsidRPr="00E244BB" w14:paraId="408442E5"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83D0215" w14:textId="3B3444C8"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6.</w:t>
            </w:r>
          </w:p>
        </w:tc>
        <w:tc>
          <w:tcPr>
            <w:tcW w:w="1634" w:type="dxa"/>
            <w:tcBorders>
              <w:top w:val="single" w:sz="4" w:space="0" w:color="auto"/>
              <w:left w:val="single" w:sz="4" w:space="0" w:color="auto"/>
              <w:bottom w:val="single" w:sz="4" w:space="0" w:color="auto"/>
              <w:right w:val="single" w:sz="4" w:space="0" w:color="auto"/>
            </w:tcBorders>
          </w:tcPr>
          <w:p w14:paraId="3785C3E2" w14:textId="0671E75A"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45432130-4 </w:t>
            </w:r>
          </w:p>
        </w:tc>
        <w:tc>
          <w:tcPr>
            <w:tcW w:w="6804" w:type="dxa"/>
            <w:tcBorders>
              <w:top w:val="single" w:sz="4" w:space="0" w:color="auto"/>
              <w:left w:val="single" w:sz="4" w:space="0" w:color="auto"/>
              <w:bottom w:val="single" w:sz="4" w:space="0" w:color="auto"/>
              <w:right w:val="single" w:sz="4" w:space="0" w:color="auto"/>
            </w:tcBorders>
          </w:tcPr>
          <w:p w14:paraId="21B8904B" w14:textId="55CD22DF" w:rsidR="007B79F7" w:rsidRPr="004D24CE" w:rsidRDefault="007B79F7" w:rsidP="007B79F7">
            <w:pPr>
              <w:spacing w:line="276" w:lineRule="auto"/>
              <w:ind w:right="-498"/>
              <w:rPr>
                <w:rFonts w:ascii="Arial" w:hAnsi="Arial" w:cs="Arial"/>
                <w:sz w:val="24"/>
                <w:szCs w:val="24"/>
              </w:rPr>
            </w:pPr>
            <w:r w:rsidRPr="004D24CE">
              <w:rPr>
                <w:rFonts w:ascii="Arial" w:hAnsi="Arial" w:cs="Arial"/>
                <w:sz w:val="24"/>
                <w:szCs w:val="24"/>
              </w:rPr>
              <w:t>Pokrywanie podłóg</w:t>
            </w:r>
          </w:p>
        </w:tc>
      </w:tr>
      <w:tr w:rsidR="007B79F7" w:rsidRPr="00E244BB" w14:paraId="7FEC8033"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F39EA73" w14:textId="23A74158"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7.</w:t>
            </w:r>
          </w:p>
        </w:tc>
        <w:tc>
          <w:tcPr>
            <w:tcW w:w="1634" w:type="dxa"/>
            <w:tcBorders>
              <w:top w:val="single" w:sz="4" w:space="0" w:color="auto"/>
              <w:left w:val="single" w:sz="4" w:space="0" w:color="auto"/>
              <w:bottom w:val="single" w:sz="4" w:space="0" w:color="auto"/>
              <w:right w:val="single" w:sz="4" w:space="0" w:color="auto"/>
            </w:tcBorders>
          </w:tcPr>
          <w:p w14:paraId="4BE427E0" w14:textId="09F86372"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45430000-0 </w:t>
            </w:r>
          </w:p>
        </w:tc>
        <w:tc>
          <w:tcPr>
            <w:tcW w:w="6804" w:type="dxa"/>
            <w:tcBorders>
              <w:top w:val="single" w:sz="4" w:space="0" w:color="auto"/>
              <w:left w:val="single" w:sz="4" w:space="0" w:color="auto"/>
              <w:bottom w:val="single" w:sz="4" w:space="0" w:color="auto"/>
              <w:right w:val="single" w:sz="4" w:space="0" w:color="auto"/>
            </w:tcBorders>
          </w:tcPr>
          <w:p w14:paraId="0ADA9E03" w14:textId="16ADC245" w:rsidR="007B79F7" w:rsidRPr="004D24CE" w:rsidRDefault="007B79F7" w:rsidP="007B79F7">
            <w:pPr>
              <w:spacing w:line="276" w:lineRule="auto"/>
              <w:ind w:right="-498"/>
              <w:rPr>
                <w:rFonts w:ascii="Arial" w:hAnsi="Arial" w:cs="Arial"/>
                <w:sz w:val="24"/>
                <w:szCs w:val="24"/>
              </w:rPr>
            </w:pPr>
            <w:r w:rsidRPr="004D24CE">
              <w:rPr>
                <w:rFonts w:ascii="Arial" w:hAnsi="Arial" w:cs="Arial"/>
                <w:sz w:val="24"/>
                <w:szCs w:val="24"/>
              </w:rPr>
              <w:t>Pokrywanie podłóg i ścian</w:t>
            </w:r>
          </w:p>
        </w:tc>
      </w:tr>
      <w:tr w:rsidR="007B79F7" w:rsidRPr="00E244BB" w14:paraId="25462A80"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499ADD43" w14:textId="4712BE38"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8.</w:t>
            </w:r>
          </w:p>
        </w:tc>
        <w:tc>
          <w:tcPr>
            <w:tcW w:w="1634" w:type="dxa"/>
            <w:tcBorders>
              <w:top w:val="single" w:sz="4" w:space="0" w:color="auto"/>
              <w:left w:val="single" w:sz="4" w:space="0" w:color="auto"/>
              <w:bottom w:val="single" w:sz="4" w:space="0" w:color="auto"/>
              <w:right w:val="single" w:sz="4" w:space="0" w:color="auto"/>
            </w:tcBorders>
          </w:tcPr>
          <w:p w14:paraId="5527392B" w14:textId="17A79F3E"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45442100-8 </w:t>
            </w:r>
          </w:p>
        </w:tc>
        <w:tc>
          <w:tcPr>
            <w:tcW w:w="6804" w:type="dxa"/>
            <w:tcBorders>
              <w:top w:val="single" w:sz="4" w:space="0" w:color="auto"/>
              <w:left w:val="single" w:sz="4" w:space="0" w:color="auto"/>
              <w:bottom w:val="single" w:sz="4" w:space="0" w:color="auto"/>
              <w:right w:val="single" w:sz="4" w:space="0" w:color="auto"/>
            </w:tcBorders>
          </w:tcPr>
          <w:p w14:paraId="5CC8FAB0" w14:textId="2C1B7363" w:rsidR="007B79F7" w:rsidRPr="004D24CE" w:rsidRDefault="007B79F7" w:rsidP="007B79F7">
            <w:pPr>
              <w:spacing w:line="276" w:lineRule="auto"/>
              <w:ind w:right="-498"/>
              <w:rPr>
                <w:rFonts w:ascii="Arial" w:hAnsi="Arial" w:cs="Arial"/>
                <w:sz w:val="24"/>
                <w:szCs w:val="24"/>
              </w:rPr>
            </w:pPr>
            <w:r w:rsidRPr="004D24CE">
              <w:rPr>
                <w:rFonts w:ascii="Arial" w:hAnsi="Arial" w:cs="Arial"/>
                <w:sz w:val="24"/>
                <w:szCs w:val="24"/>
              </w:rPr>
              <w:t>Roboty malarskie</w:t>
            </w:r>
          </w:p>
        </w:tc>
      </w:tr>
      <w:tr w:rsidR="007B79F7" w:rsidRPr="00E244BB" w14:paraId="440CF33A"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834FD1F" w14:textId="7F3BCDE6"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9.</w:t>
            </w:r>
          </w:p>
        </w:tc>
        <w:tc>
          <w:tcPr>
            <w:tcW w:w="1634" w:type="dxa"/>
            <w:tcBorders>
              <w:top w:val="single" w:sz="4" w:space="0" w:color="auto"/>
              <w:left w:val="single" w:sz="4" w:space="0" w:color="auto"/>
              <w:bottom w:val="single" w:sz="4" w:space="0" w:color="auto"/>
              <w:right w:val="single" w:sz="4" w:space="0" w:color="auto"/>
            </w:tcBorders>
          </w:tcPr>
          <w:p w14:paraId="43DF4E1A" w14:textId="3EC31B62"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45421000-4 </w:t>
            </w:r>
          </w:p>
        </w:tc>
        <w:tc>
          <w:tcPr>
            <w:tcW w:w="6804" w:type="dxa"/>
            <w:tcBorders>
              <w:top w:val="single" w:sz="4" w:space="0" w:color="auto"/>
              <w:left w:val="single" w:sz="4" w:space="0" w:color="auto"/>
              <w:bottom w:val="single" w:sz="4" w:space="0" w:color="auto"/>
              <w:right w:val="single" w:sz="4" w:space="0" w:color="auto"/>
            </w:tcBorders>
          </w:tcPr>
          <w:p w14:paraId="68C40BFE" w14:textId="0317C745" w:rsidR="007B79F7" w:rsidRPr="004D24CE" w:rsidRDefault="007B79F7" w:rsidP="007B79F7">
            <w:pPr>
              <w:spacing w:line="276" w:lineRule="auto"/>
              <w:ind w:right="-498"/>
              <w:rPr>
                <w:rFonts w:ascii="Arial" w:hAnsi="Arial" w:cs="Arial"/>
                <w:sz w:val="24"/>
                <w:szCs w:val="24"/>
              </w:rPr>
            </w:pPr>
            <w:r w:rsidRPr="004D24CE">
              <w:rPr>
                <w:rFonts w:ascii="Arial" w:hAnsi="Arial" w:cs="Arial"/>
                <w:sz w:val="24"/>
                <w:szCs w:val="24"/>
              </w:rPr>
              <w:t>Roboty w zakresie stolarki budowlanej</w:t>
            </w:r>
          </w:p>
        </w:tc>
      </w:tr>
      <w:tr w:rsidR="007B79F7" w:rsidRPr="00E244BB" w14:paraId="572381FB"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C7A662C" w14:textId="04372D0F"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10.</w:t>
            </w:r>
          </w:p>
        </w:tc>
        <w:tc>
          <w:tcPr>
            <w:tcW w:w="1634" w:type="dxa"/>
            <w:tcBorders>
              <w:top w:val="single" w:sz="4" w:space="0" w:color="auto"/>
              <w:left w:val="single" w:sz="4" w:space="0" w:color="auto"/>
              <w:bottom w:val="single" w:sz="4" w:space="0" w:color="auto"/>
              <w:right w:val="single" w:sz="4" w:space="0" w:color="auto"/>
            </w:tcBorders>
          </w:tcPr>
          <w:p w14:paraId="5EAE8451" w14:textId="4F9E892F" w:rsidR="007B79F7" w:rsidRPr="004D24CE" w:rsidRDefault="007B79F7" w:rsidP="007B79F7">
            <w:pPr>
              <w:spacing w:line="276" w:lineRule="auto"/>
              <w:rPr>
                <w:rFonts w:ascii="Arial" w:hAnsi="Arial" w:cs="Arial"/>
                <w:b/>
                <w:sz w:val="24"/>
                <w:szCs w:val="24"/>
              </w:rPr>
            </w:pPr>
            <w:r w:rsidRPr="004D24CE">
              <w:rPr>
                <w:rFonts w:ascii="Arial" w:hAnsi="Arial" w:cs="Arial"/>
                <w:b/>
                <w:sz w:val="24"/>
                <w:szCs w:val="24"/>
              </w:rPr>
              <w:t xml:space="preserve">45331220-4 </w:t>
            </w:r>
          </w:p>
        </w:tc>
        <w:tc>
          <w:tcPr>
            <w:tcW w:w="6804" w:type="dxa"/>
            <w:tcBorders>
              <w:top w:val="single" w:sz="4" w:space="0" w:color="auto"/>
              <w:left w:val="single" w:sz="4" w:space="0" w:color="auto"/>
              <w:bottom w:val="single" w:sz="4" w:space="0" w:color="auto"/>
              <w:right w:val="single" w:sz="4" w:space="0" w:color="auto"/>
            </w:tcBorders>
          </w:tcPr>
          <w:p w14:paraId="68170B90" w14:textId="104A12C9" w:rsidR="007B79F7" w:rsidRPr="004D24CE" w:rsidRDefault="007B79F7" w:rsidP="007B79F7">
            <w:pPr>
              <w:spacing w:line="276" w:lineRule="auto"/>
              <w:ind w:right="-498"/>
              <w:rPr>
                <w:rFonts w:ascii="Arial" w:hAnsi="Arial" w:cs="Arial"/>
                <w:sz w:val="24"/>
                <w:szCs w:val="24"/>
              </w:rPr>
            </w:pPr>
            <w:r w:rsidRPr="004D24CE">
              <w:rPr>
                <w:rFonts w:ascii="Arial" w:hAnsi="Arial" w:cs="Arial"/>
                <w:sz w:val="24"/>
                <w:szCs w:val="24"/>
              </w:rPr>
              <w:t>Instalowanie urządzeń klimatyzacyjnych</w:t>
            </w:r>
          </w:p>
        </w:tc>
      </w:tr>
      <w:tr w:rsidR="007B79F7" w:rsidRPr="00E244BB" w14:paraId="44479D5F"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50CAB75" w14:textId="44E7C259"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11.</w:t>
            </w:r>
          </w:p>
        </w:tc>
        <w:tc>
          <w:tcPr>
            <w:tcW w:w="1634" w:type="dxa"/>
            <w:tcBorders>
              <w:top w:val="single" w:sz="4" w:space="0" w:color="auto"/>
              <w:left w:val="single" w:sz="4" w:space="0" w:color="auto"/>
              <w:bottom w:val="single" w:sz="4" w:space="0" w:color="auto"/>
              <w:right w:val="single" w:sz="4" w:space="0" w:color="auto"/>
            </w:tcBorders>
          </w:tcPr>
          <w:p w14:paraId="021A9700" w14:textId="6860AC8B" w:rsidR="007B79F7" w:rsidRPr="004D24CE" w:rsidRDefault="007B79F7" w:rsidP="007B79F7">
            <w:pPr>
              <w:spacing w:line="276" w:lineRule="auto"/>
              <w:rPr>
                <w:rFonts w:ascii="Arial" w:hAnsi="Arial" w:cs="Arial"/>
                <w:b/>
                <w:bCs/>
                <w:sz w:val="24"/>
                <w:szCs w:val="24"/>
              </w:rPr>
            </w:pPr>
            <w:r w:rsidRPr="004D24CE">
              <w:rPr>
                <w:rFonts w:ascii="Arial" w:hAnsi="Arial" w:cs="Arial"/>
                <w:b/>
                <w:sz w:val="24"/>
                <w:szCs w:val="24"/>
              </w:rPr>
              <w:t xml:space="preserve">45111200-0 </w:t>
            </w:r>
          </w:p>
        </w:tc>
        <w:tc>
          <w:tcPr>
            <w:tcW w:w="6804" w:type="dxa"/>
            <w:tcBorders>
              <w:top w:val="single" w:sz="4" w:space="0" w:color="auto"/>
              <w:left w:val="single" w:sz="4" w:space="0" w:color="auto"/>
              <w:bottom w:val="single" w:sz="4" w:space="0" w:color="auto"/>
              <w:right w:val="single" w:sz="4" w:space="0" w:color="auto"/>
            </w:tcBorders>
          </w:tcPr>
          <w:p w14:paraId="511F9944" w14:textId="5506D122" w:rsidR="007B79F7" w:rsidRPr="004D24CE" w:rsidRDefault="007B79F7" w:rsidP="007B79F7">
            <w:pPr>
              <w:spacing w:line="276" w:lineRule="auto"/>
              <w:ind w:right="-498"/>
              <w:rPr>
                <w:rFonts w:ascii="Arial" w:hAnsi="Arial" w:cs="Arial"/>
                <w:bCs/>
                <w:sz w:val="24"/>
                <w:szCs w:val="24"/>
              </w:rPr>
            </w:pPr>
            <w:r w:rsidRPr="004D24CE">
              <w:rPr>
                <w:rFonts w:ascii="Arial" w:hAnsi="Arial" w:cs="Arial"/>
                <w:sz w:val="24"/>
                <w:szCs w:val="24"/>
              </w:rPr>
              <w:t>Roboty w zakresie przygotowania terenu pod budowę i roboty ziemne</w:t>
            </w:r>
          </w:p>
        </w:tc>
      </w:tr>
      <w:tr w:rsidR="007B79F7" w:rsidRPr="00E244BB" w14:paraId="002F1CA0"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66E466BC" w14:textId="4A71F9F0"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12.</w:t>
            </w:r>
          </w:p>
        </w:tc>
        <w:tc>
          <w:tcPr>
            <w:tcW w:w="1634" w:type="dxa"/>
            <w:tcBorders>
              <w:top w:val="single" w:sz="4" w:space="0" w:color="auto"/>
              <w:left w:val="single" w:sz="4" w:space="0" w:color="auto"/>
              <w:bottom w:val="single" w:sz="4" w:space="0" w:color="auto"/>
              <w:right w:val="single" w:sz="4" w:space="0" w:color="auto"/>
            </w:tcBorders>
          </w:tcPr>
          <w:p w14:paraId="63461FC0" w14:textId="117CEFE9" w:rsidR="007B79F7" w:rsidRPr="004D24CE" w:rsidRDefault="007B79F7" w:rsidP="007B79F7">
            <w:pPr>
              <w:spacing w:line="276" w:lineRule="auto"/>
              <w:rPr>
                <w:rFonts w:ascii="Arial" w:hAnsi="Arial" w:cs="Arial"/>
                <w:b/>
                <w:bCs/>
                <w:sz w:val="24"/>
                <w:szCs w:val="24"/>
              </w:rPr>
            </w:pPr>
            <w:r w:rsidRPr="004D24CE">
              <w:rPr>
                <w:rFonts w:ascii="Arial" w:hAnsi="Arial" w:cs="Arial"/>
                <w:b/>
                <w:sz w:val="24"/>
                <w:szCs w:val="24"/>
              </w:rPr>
              <w:t xml:space="preserve">45223500-1 </w:t>
            </w:r>
          </w:p>
        </w:tc>
        <w:tc>
          <w:tcPr>
            <w:tcW w:w="6804" w:type="dxa"/>
            <w:tcBorders>
              <w:top w:val="single" w:sz="4" w:space="0" w:color="auto"/>
              <w:left w:val="single" w:sz="4" w:space="0" w:color="auto"/>
              <w:bottom w:val="single" w:sz="4" w:space="0" w:color="auto"/>
              <w:right w:val="single" w:sz="4" w:space="0" w:color="auto"/>
            </w:tcBorders>
          </w:tcPr>
          <w:p w14:paraId="143CEBCF" w14:textId="55F7BCF3" w:rsidR="007B79F7" w:rsidRPr="004D24CE" w:rsidRDefault="007B79F7" w:rsidP="007B79F7">
            <w:pPr>
              <w:spacing w:line="276" w:lineRule="auto"/>
              <w:ind w:right="-498"/>
              <w:rPr>
                <w:rFonts w:ascii="Arial" w:hAnsi="Arial" w:cs="Arial"/>
                <w:bCs/>
                <w:sz w:val="24"/>
                <w:szCs w:val="24"/>
              </w:rPr>
            </w:pPr>
            <w:r w:rsidRPr="004D24CE">
              <w:rPr>
                <w:rFonts w:ascii="Arial" w:hAnsi="Arial" w:cs="Arial"/>
                <w:sz w:val="24"/>
                <w:szCs w:val="24"/>
              </w:rPr>
              <w:t>Konstrukcje z betonu zbrojonego</w:t>
            </w:r>
          </w:p>
        </w:tc>
      </w:tr>
      <w:tr w:rsidR="007B79F7" w:rsidRPr="00E244BB" w14:paraId="04F6A6A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F5AA6B3" w14:textId="1BB0DA3E"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lastRenderedPageBreak/>
              <w:t>13.</w:t>
            </w:r>
          </w:p>
        </w:tc>
        <w:tc>
          <w:tcPr>
            <w:tcW w:w="1634" w:type="dxa"/>
            <w:tcBorders>
              <w:top w:val="single" w:sz="4" w:space="0" w:color="auto"/>
              <w:left w:val="single" w:sz="4" w:space="0" w:color="auto"/>
              <w:bottom w:val="single" w:sz="4" w:space="0" w:color="auto"/>
              <w:right w:val="single" w:sz="4" w:space="0" w:color="auto"/>
            </w:tcBorders>
          </w:tcPr>
          <w:p w14:paraId="73B9EEF3" w14:textId="76719F9E" w:rsidR="007B79F7" w:rsidRPr="004D24CE" w:rsidRDefault="007B79F7" w:rsidP="007B79F7">
            <w:pPr>
              <w:spacing w:line="276" w:lineRule="auto"/>
              <w:rPr>
                <w:rFonts w:ascii="Arial" w:hAnsi="Arial" w:cs="Arial"/>
                <w:b/>
                <w:bCs/>
                <w:sz w:val="24"/>
                <w:szCs w:val="24"/>
              </w:rPr>
            </w:pPr>
            <w:r w:rsidRPr="004D24CE">
              <w:rPr>
                <w:rFonts w:ascii="Arial" w:hAnsi="Arial" w:cs="Arial"/>
                <w:b/>
                <w:sz w:val="24"/>
                <w:szCs w:val="24"/>
              </w:rPr>
              <w:t xml:space="preserve">45330000-9 </w:t>
            </w:r>
          </w:p>
        </w:tc>
        <w:tc>
          <w:tcPr>
            <w:tcW w:w="6804" w:type="dxa"/>
            <w:tcBorders>
              <w:top w:val="single" w:sz="4" w:space="0" w:color="auto"/>
              <w:left w:val="single" w:sz="4" w:space="0" w:color="auto"/>
              <w:bottom w:val="single" w:sz="4" w:space="0" w:color="auto"/>
              <w:right w:val="single" w:sz="4" w:space="0" w:color="auto"/>
            </w:tcBorders>
          </w:tcPr>
          <w:p w14:paraId="3F10DCE2" w14:textId="68ACD912" w:rsidR="007B79F7" w:rsidRPr="004D24CE" w:rsidRDefault="007B79F7" w:rsidP="007B79F7">
            <w:pPr>
              <w:spacing w:line="276" w:lineRule="auto"/>
              <w:ind w:right="-498"/>
              <w:rPr>
                <w:rFonts w:ascii="Arial" w:hAnsi="Arial" w:cs="Arial"/>
                <w:bCs/>
                <w:sz w:val="24"/>
                <w:szCs w:val="24"/>
              </w:rPr>
            </w:pPr>
            <w:r w:rsidRPr="004D24CE">
              <w:rPr>
                <w:rFonts w:ascii="Arial" w:hAnsi="Arial" w:cs="Arial"/>
                <w:sz w:val="24"/>
                <w:szCs w:val="24"/>
              </w:rPr>
              <w:t>Roboty instalacyjne wodno-kanalizacyjne i sanitarne</w:t>
            </w:r>
          </w:p>
        </w:tc>
      </w:tr>
      <w:tr w:rsidR="007B79F7" w:rsidRPr="00E244BB" w14:paraId="612DE23C"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2F5599CD" w14:textId="2ADE9DEC"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14.</w:t>
            </w:r>
          </w:p>
        </w:tc>
        <w:tc>
          <w:tcPr>
            <w:tcW w:w="1634" w:type="dxa"/>
            <w:tcBorders>
              <w:top w:val="single" w:sz="4" w:space="0" w:color="auto"/>
              <w:left w:val="single" w:sz="4" w:space="0" w:color="auto"/>
              <w:bottom w:val="single" w:sz="4" w:space="0" w:color="auto"/>
              <w:right w:val="single" w:sz="4" w:space="0" w:color="auto"/>
            </w:tcBorders>
          </w:tcPr>
          <w:p w14:paraId="01FA2BBD" w14:textId="755A18E5" w:rsidR="007B79F7" w:rsidRPr="004D24CE" w:rsidRDefault="007B79F7" w:rsidP="007B79F7">
            <w:pPr>
              <w:spacing w:line="276" w:lineRule="auto"/>
              <w:rPr>
                <w:rFonts w:ascii="Arial" w:hAnsi="Arial" w:cs="Arial"/>
                <w:b/>
                <w:bCs/>
                <w:sz w:val="24"/>
                <w:szCs w:val="24"/>
              </w:rPr>
            </w:pPr>
            <w:r w:rsidRPr="004D24CE">
              <w:rPr>
                <w:rFonts w:ascii="Arial" w:hAnsi="Arial" w:cs="Arial"/>
                <w:b/>
                <w:sz w:val="24"/>
                <w:szCs w:val="24"/>
              </w:rPr>
              <w:t xml:space="preserve">45332400-7 </w:t>
            </w:r>
          </w:p>
        </w:tc>
        <w:tc>
          <w:tcPr>
            <w:tcW w:w="6804" w:type="dxa"/>
            <w:tcBorders>
              <w:top w:val="single" w:sz="4" w:space="0" w:color="auto"/>
              <w:left w:val="single" w:sz="4" w:space="0" w:color="auto"/>
              <w:bottom w:val="single" w:sz="4" w:space="0" w:color="auto"/>
              <w:right w:val="single" w:sz="4" w:space="0" w:color="auto"/>
            </w:tcBorders>
          </w:tcPr>
          <w:p w14:paraId="756C921A" w14:textId="5FE24539" w:rsidR="007B79F7" w:rsidRPr="004D24CE" w:rsidRDefault="007B79F7" w:rsidP="007B79F7">
            <w:pPr>
              <w:spacing w:line="276" w:lineRule="auto"/>
              <w:ind w:right="-498"/>
              <w:rPr>
                <w:rFonts w:ascii="Arial" w:hAnsi="Arial" w:cs="Arial"/>
                <w:bCs/>
                <w:sz w:val="24"/>
                <w:szCs w:val="24"/>
              </w:rPr>
            </w:pPr>
            <w:r w:rsidRPr="004D24CE">
              <w:rPr>
                <w:rFonts w:ascii="Arial" w:hAnsi="Arial" w:cs="Arial"/>
                <w:sz w:val="24"/>
                <w:szCs w:val="24"/>
              </w:rPr>
              <w:t>Roboty instalacyjne w zakresie urządzeń sanitarnych</w:t>
            </w:r>
          </w:p>
        </w:tc>
      </w:tr>
      <w:tr w:rsidR="007B79F7" w:rsidRPr="00E244BB" w14:paraId="2DCC2EAC"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79DEDAB" w14:textId="48C8417B"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15.</w:t>
            </w:r>
          </w:p>
        </w:tc>
        <w:tc>
          <w:tcPr>
            <w:tcW w:w="1634" w:type="dxa"/>
            <w:tcBorders>
              <w:top w:val="single" w:sz="4" w:space="0" w:color="auto"/>
              <w:left w:val="single" w:sz="4" w:space="0" w:color="auto"/>
              <w:bottom w:val="single" w:sz="4" w:space="0" w:color="auto"/>
              <w:right w:val="single" w:sz="4" w:space="0" w:color="auto"/>
            </w:tcBorders>
          </w:tcPr>
          <w:p w14:paraId="20B37F55" w14:textId="2216157F" w:rsidR="007B79F7" w:rsidRPr="004D24CE" w:rsidRDefault="007B79F7" w:rsidP="007B79F7">
            <w:pPr>
              <w:spacing w:line="276" w:lineRule="auto"/>
              <w:rPr>
                <w:rFonts w:ascii="Arial" w:hAnsi="Arial" w:cs="Arial"/>
                <w:b/>
                <w:bCs/>
                <w:sz w:val="24"/>
                <w:szCs w:val="24"/>
              </w:rPr>
            </w:pPr>
            <w:r w:rsidRPr="004D24CE">
              <w:rPr>
                <w:rFonts w:ascii="Arial" w:hAnsi="Arial" w:cs="Arial"/>
                <w:b/>
                <w:sz w:val="24"/>
                <w:szCs w:val="24"/>
              </w:rPr>
              <w:t xml:space="preserve">45331100-7 </w:t>
            </w:r>
          </w:p>
        </w:tc>
        <w:tc>
          <w:tcPr>
            <w:tcW w:w="6804" w:type="dxa"/>
            <w:tcBorders>
              <w:top w:val="single" w:sz="4" w:space="0" w:color="auto"/>
              <w:left w:val="single" w:sz="4" w:space="0" w:color="auto"/>
              <w:bottom w:val="single" w:sz="4" w:space="0" w:color="auto"/>
              <w:right w:val="single" w:sz="4" w:space="0" w:color="auto"/>
            </w:tcBorders>
          </w:tcPr>
          <w:p w14:paraId="21289AED" w14:textId="6BB448A0" w:rsidR="007B79F7" w:rsidRPr="004D24CE" w:rsidRDefault="007B79F7" w:rsidP="007B79F7">
            <w:pPr>
              <w:spacing w:line="276" w:lineRule="auto"/>
              <w:ind w:right="-498"/>
              <w:rPr>
                <w:rFonts w:ascii="Arial" w:hAnsi="Arial" w:cs="Arial"/>
                <w:bCs/>
                <w:sz w:val="24"/>
                <w:szCs w:val="24"/>
              </w:rPr>
            </w:pPr>
            <w:r w:rsidRPr="004D24CE">
              <w:rPr>
                <w:rFonts w:ascii="Arial" w:hAnsi="Arial" w:cs="Arial"/>
                <w:sz w:val="24"/>
                <w:szCs w:val="24"/>
              </w:rPr>
              <w:t>Instalowanie centralnego ogrzewania</w:t>
            </w:r>
          </w:p>
        </w:tc>
      </w:tr>
      <w:tr w:rsidR="007B79F7" w:rsidRPr="00E244BB" w14:paraId="32C51E73"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697F7743" w14:textId="163AF94B"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16.</w:t>
            </w:r>
          </w:p>
        </w:tc>
        <w:tc>
          <w:tcPr>
            <w:tcW w:w="1634" w:type="dxa"/>
            <w:tcBorders>
              <w:top w:val="single" w:sz="4" w:space="0" w:color="auto"/>
              <w:left w:val="single" w:sz="4" w:space="0" w:color="auto"/>
              <w:bottom w:val="single" w:sz="4" w:space="0" w:color="auto"/>
              <w:right w:val="single" w:sz="4" w:space="0" w:color="auto"/>
            </w:tcBorders>
          </w:tcPr>
          <w:p w14:paraId="5A0F453E" w14:textId="7E530840" w:rsidR="007B79F7" w:rsidRPr="004D24CE" w:rsidRDefault="007B79F7" w:rsidP="007B79F7">
            <w:pPr>
              <w:spacing w:line="276" w:lineRule="auto"/>
              <w:rPr>
                <w:rFonts w:ascii="Arial" w:hAnsi="Arial" w:cs="Arial"/>
                <w:b/>
                <w:color w:val="000000"/>
                <w:sz w:val="24"/>
                <w:szCs w:val="24"/>
              </w:rPr>
            </w:pPr>
            <w:r w:rsidRPr="004D24CE">
              <w:rPr>
                <w:rFonts w:ascii="Arial" w:hAnsi="Arial" w:cs="Arial"/>
                <w:b/>
                <w:sz w:val="24"/>
                <w:szCs w:val="24"/>
              </w:rPr>
              <w:t>45331200-8</w:t>
            </w:r>
          </w:p>
        </w:tc>
        <w:tc>
          <w:tcPr>
            <w:tcW w:w="6804" w:type="dxa"/>
            <w:tcBorders>
              <w:top w:val="single" w:sz="4" w:space="0" w:color="auto"/>
              <w:left w:val="single" w:sz="4" w:space="0" w:color="auto"/>
              <w:bottom w:val="single" w:sz="4" w:space="0" w:color="auto"/>
              <w:right w:val="single" w:sz="4" w:space="0" w:color="auto"/>
            </w:tcBorders>
          </w:tcPr>
          <w:p w14:paraId="16E037B0" w14:textId="4144C889" w:rsidR="007B79F7" w:rsidRPr="004D24CE" w:rsidRDefault="007B79F7" w:rsidP="007B79F7">
            <w:pPr>
              <w:spacing w:line="276" w:lineRule="auto"/>
              <w:ind w:right="-498"/>
              <w:rPr>
                <w:rFonts w:ascii="Arial" w:hAnsi="Arial" w:cs="Arial"/>
                <w:color w:val="000000"/>
                <w:sz w:val="24"/>
                <w:szCs w:val="24"/>
              </w:rPr>
            </w:pPr>
            <w:r w:rsidRPr="004D24CE">
              <w:rPr>
                <w:rFonts w:ascii="Arial" w:hAnsi="Arial" w:cs="Arial"/>
                <w:sz w:val="24"/>
                <w:szCs w:val="24"/>
              </w:rPr>
              <w:t>Instalowanie urządzeń wentylacyjnych i klimatyzacyjnych</w:t>
            </w:r>
          </w:p>
        </w:tc>
      </w:tr>
      <w:tr w:rsidR="007B79F7" w:rsidRPr="00E244BB" w14:paraId="6AA750F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3E44A52" w14:textId="490FB42D" w:rsidR="007B79F7" w:rsidRPr="004D24CE" w:rsidRDefault="007B79F7" w:rsidP="007B79F7">
            <w:pPr>
              <w:spacing w:line="276" w:lineRule="auto"/>
              <w:rPr>
                <w:rFonts w:ascii="Arial" w:hAnsi="Arial" w:cs="Arial"/>
                <w:sz w:val="24"/>
                <w:szCs w:val="24"/>
              </w:rPr>
            </w:pPr>
            <w:r w:rsidRPr="004D24CE">
              <w:rPr>
                <w:rFonts w:ascii="Arial" w:hAnsi="Arial" w:cs="Arial"/>
                <w:sz w:val="24"/>
                <w:szCs w:val="24"/>
              </w:rPr>
              <w:t>17.</w:t>
            </w:r>
          </w:p>
        </w:tc>
        <w:tc>
          <w:tcPr>
            <w:tcW w:w="1634" w:type="dxa"/>
            <w:tcBorders>
              <w:top w:val="single" w:sz="4" w:space="0" w:color="auto"/>
              <w:left w:val="single" w:sz="4" w:space="0" w:color="auto"/>
              <w:bottom w:val="single" w:sz="4" w:space="0" w:color="auto"/>
              <w:right w:val="single" w:sz="4" w:space="0" w:color="auto"/>
            </w:tcBorders>
          </w:tcPr>
          <w:p w14:paraId="18042C25" w14:textId="3E6972D2" w:rsidR="007B79F7" w:rsidRPr="004D24CE" w:rsidRDefault="007B79F7" w:rsidP="007B79F7">
            <w:pPr>
              <w:spacing w:line="276" w:lineRule="auto"/>
              <w:rPr>
                <w:rFonts w:ascii="Arial" w:hAnsi="Arial" w:cs="Arial"/>
                <w:b/>
                <w:color w:val="000000"/>
                <w:sz w:val="24"/>
                <w:szCs w:val="24"/>
              </w:rPr>
            </w:pPr>
            <w:r w:rsidRPr="004D24CE">
              <w:rPr>
                <w:rFonts w:ascii="Arial" w:hAnsi="Arial" w:cs="Arial"/>
                <w:b/>
                <w:sz w:val="24"/>
                <w:szCs w:val="24"/>
              </w:rPr>
              <w:t xml:space="preserve">45310000-3 </w:t>
            </w:r>
          </w:p>
        </w:tc>
        <w:tc>
          <w:tcPr>
            <w:tcW w:w="6804" w:type="dxa"/>
            <w:tcBorders>
              <w:top w:val="single" w:sz="4" w:space="0" w:color="auto"/>
              <w:left w:val="single" w:sz="4" w:space="0" w:color="auto"/>
              <w:bottom w:val="single" w:sz="4" w:space="0" w:color="auto"/>
              <w:right w:val="single" w:sz="4" w:space="0" w:color="auto"/>
            </w:tcBorders>
          </w:tcPr>
          <w:p w14:paraId="731E40C2" w14:textId="6E66CA70" w:rsidR="007B79F7" w:rsidRPr="004D24CE" w:rsidRDefault="007B79F7" w:rsidP="007B79F7">
            <w:pPr>
              <w:spacing w:line="276" w:lineRule="auto"/>
              <w:ind w:right="-498"/>
              <w:rPr>
                <w:rFonts w:ascii="Arial" w:hAnsi="Arial" w:cs="Arial"/>
                <w:color w:val="000000"/>
                <w:sz w:val="24"/>
                <w:szCs w:val="24"/>
              </w:rPr>
            </w:pPr>
            <w:r w:rsidRPr="004D24CE">
              <w:rPr>
                <w:rFonts w:ascii="Arial" w:hAnsi="Arial" w:cs="Arial"/>
                <w:sz w:val="24"/>
                <w:szCs w:val="24"/>
              </w:rPr>
              <w:t>Roboty instalacyjne elektryczne</w:t>
            </w:r>
          </w:p>
        </w:tc>
      </w:tr>
      <w:tr w:rsidR="00C8212B" w:rsidRPr="00E244BB" w14:paraId="61EB7FC7"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474C456E" w14:textId="2EF779E8" w:rsidR="00C8212B" w:rsidRPr="004D24CE" w:rsidRDefault="007B79F7" w:rsidP="00C8212B">
            <w:pPr>
              <w:spacing w:line="276" w:lineRule="auto"/>
              <w:rPr>
                <w:rFonts w:ascii="Arial" w:hAnsi="Arial" w:cs="Arial"/>
                <w:sz w:val="24"/>
                <w:szCs w:val="24"/>
              </w:rPr>
            </w:pPr>
            <w:r>
              <w:rPr>
                <w:rFonts w:ascii="Arial" w:hAnsi="Arial" w:cs="Arial"/>
                <w:sz w:val="24"/>
                <w:szCs w:val="24"/>
              </w:rPr>
              <w:t>18</w:t>
            </w:r>
            <w:r w:rsidR="004D24CE" w:rsidRPr="004D24CE">
              <w:rPr>
                <w:rFonts w:ascii="Arial" w:hAnsi="Arial" w:cs="Arial"/>
                <w:sz w:val="24"/>
                <w:szCs w:val="24"/>
              </w:rPr>
              <w:t>.</w:t>
            </w:r>
          </w:p>
        </w:tc>
        <w:tc>
          <w:tcPr>
            <w:tcW w:w="1634" w:type="dxa"/>
            <w:tcBorders>
              <w:top w:val="single" w:sz="4" w:space="0" w:color="auto"/>
              <w:left w:val="single" w:sz="4" w:space="0" w:color="auto"/>
              <w:bottom w:val="single" w:sz="4" w:space="0" w:color="auto"/>
              <w:right w:val="single" w:sz="4" w:space="0" w:color="auto"/>
            </w:tcBorders>
          </w:tcPr>
          <w:p w14:paraId="54105B2F" w14:textId="787116F5" w:rsidR="00C8212B" w:rsidRPr="004D24CE" w:rsidRDefault="00C8212B" w:rsidP="00C8212B">
            <w:pPr>
              <w:spacing w:line="276" w:lineRule="auto"/>
              <w:rPr>
                <w:rFonts w:ascii="Arial" w:hAnsi="Arial" w:cs="Arial"/>
                <w:b/>
                <w:color w:val="000000"/>
                <w:sz w:val="24"/>
                <w:szCs w:val="24"/>
              </w:rPr>
            </w:pPr>
            <w:r w:rsidRPr="004D24CE">
              <w:rPr>
                <w:rFonts w:ascii="Arial" w:hAnsi="Arial" w:cs="Arial"/>
                <w:b/>
                <w:sz w:val="24"/>
                <w:szCs w:val="24"/>
              </w:rPr>
              <w:t xml:space="preserve">45311200-2 </w:t>
            </w:r>
          </w:p>
        </w:tc>
        <w:tc>
          <w:tcPr>
            <w:tcW w:w="6804" w:type="dxa"/>
            <w:tcBorders>
              <w:top w:val="single" w:sz="4" w:space="0" w:color="auto"/>
              <w:left w:val="single" w:sz="4" w:space="0" w:color="auto"/>
              <w:bottom w:val="single" w:sz="4" w:space="0" w:color="auto"/>
              <w:right w:val="single" w:sz="4" w:space="0" w:color="auto"/>
            </w:tcBorders>
          </w:tcPr>
          <w:p w14:paraId="12870C31" w14:textId="258AA0FA" w:rsidR="00C8212B" w:rsidRPr="004D24CE" w:rsidRDefault="00C8212B" w:rsidP="00C8212B">
            <w:pPr>
              <w:spacing w:line="276" w:lineRule="auto"/>
              <w:ind w:right="-498"/>
              <w:rPr>
                <w:rFonts w:ascii="Arial" w:hAnsi="Arial" w:cs="Arial"/>
                <w:color w:val="000000"/>
                <w:sz w:val="24"/>
                <w:szCs w:val="24"/>
              </w:rPr>
            </w:pPr>
            <w:r w:rsidRPr="004D24CE">
              <w:rPr>
                <w:rFonts w:ascii="Arial" w:hAnsi="Arial" w:cs="Arial"/>
                <w:sz w:val="24"/>
                <w:szCs w:val="24"/>
              </w:rPr>
              <w:t>Roboty w zakresie instalacji elektrycznych</w:t>
            </w:r>
          </w:p>
        </w:tc>
      </w:tr>
      <w:tr w:rsidR="00634F48" w:rsidRPr="00E244BB" w14:paraId="6E874343"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6257D05D" w14:textId="628D9BB3" w:rsidR="00634F48" w:rsidRDefault="00634F48" w:rsidP="00C8212B">
            <w:pPr>
              <w:spacing w:line="276" w:lineRule="auto"/>
              <w:rPr>
                <w:rFonts w:ascii="Arial" w:hAnsi="Arial" w:cs="Arial"/>
                <w:sz w:val="24"/>
                <w:szCs w:val="24"/>
              </w:rPr>
            </w:pPr>
            <w:r>
              <w:rPr>
                <w:rFonts w:ascii="Arial" w:hAnsi="Arial" w:cs="Arial"/>
                <w:sz w:val="24"/>
                <w:szCs w:val="24"/>
              </w:rPr>
              <w:t>19.</w:t>
            </w:r>
          </w:p>
        </w:tc>
        <w:tc>
          <w:tcPr>
            <w:tcW w:w="1634" w:type="dxa"/>
            <w:tcBorders>
              <w:top w:val="single" w:sz="4" w:space="0" w:color="auto"/>
              <w:left w:val="single" w:sz="4" w:space="0" w:color="auto"/>
              <w:bottom w:val="single" w:sz="4" w:space="0" w:color="auto"/>
              <w:right w:val="single" w:sz="4" w:space="0" w:color="auto"/>
            </w:tcBorders>
          </w:tcPr>
          <w:p w14:paraId="5DE17532" w14:textId="20C5421D" w:rsidR="00634F48" w:rsidRPr="004D24CE" w:rsidRDefault="00634F48" w:rsidP="00C8212B">
            <w:pPr>
              <w:spacing w:line="276" w:lineRule="auto"/>
              <w:rPr>
                <w:rFonts w:ascii="Arial" w:hAnsi="Arial" w:cs="Arial"/>
                <w:b/>
                <w:sz w:val="24"/>
                <w:szCs w:val="24"/>
              </w:rPr>
            </w:pPr>
            <w:r w:rsidRPr="00634F48">
              <w:rPr>
                <w:rFonts w:ascii="Arial" w:hAnsi="Arial" w:cs="Arial"/>
                <w:b/>
                <w:bCs/>
                <w:sz w:val="24"/>
                <w:szCs w:val="24"/>
              </w:rPr>
              <w:t>45331210-1</w:t>
            </w:r>
          </w:p>
        </w:tc>
        <w:tc>
          <w:tcPr>
            <w:tcW w:w="6804" w:type="dxa"/>
            <w:tcBorders>
              <w:top w:val="single" w:sz="4" w:space="0" w:color="auto"/>
              <w:left w:val="single" w:sz="4" w:space="0" w:color="auto"/>
              <w:bottom w:val="single" w:sz="4" w:space="0" w:color="auto"/>
              <w:right w:val="single" w:sz="4" w:space="0" w:color="auto"/>
            </w:tcBorders>
          </w:tcPr>
          <w:p w14:paraId="2D59F135" w14:textId="0DDB26BE" w:rsidR="00634F48" w:rsidRPr="004D24CE" w:rsidRDefault="00634F48" w:rsidP="00C8212B">
            <w:pPr>
              <w:spacing w:line="276" w:lineRule="auto"/>
              <w:ind w:right="-498"/>
              <w:rPr>
                <w:rFonts w:ascii="Arial" w:hAnsi="Arial" w:cs="Arial"/>
                <w:sz w:val="24"/>
                <w:szCs w:val="24"/>
              </w:rPr>
            </w:pPr>
            <w:r>
              <w:rPr>
                <w:rFonts w:ascii="Arial" w:hAnsi="Arial" w:cs="Arial"/>
                <w:sz w:val="24"/>
                <w:szCs w:val="24"/>
              </w:rPr>
              <w:t>Instalowanie wentylacji</w:t>
            </w:r>
          </w:p>
        </w:tc>
      </w:tr>
      <w:tr w:rsidR="00634F48" w:rsidRPr="00E244BB" w14:paraId="2005F706"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B8CA022" w14:textId="1962AFAA" w:rsidR="00634F48" w:rsidRDefault="00634F48" w:rsidP="00C8212B">
            <w:pPr>
              <w:spacing w:line="276" w:lineRule="auto"/>
              <w:rPr>
                <w:rFonts w:ascii="Arial" w:hAnsi="Arial" w:cs="Arial"/>
                <w:sz w:val="24"/>
                <w:szCs w:val="24"/>
              </w:rPr>
            </w:pPr>
            <w:r>
              <w:rPr>
                <w:rFonts w:ascii="Arial" w:hAnsi="Arial" w:cs="Arial"/>
                <w:sz w:val="24"/>
                <w:szCs w:val="24"/>
              </w:rPr>
              <w:t>20.</w:t>
            </w:r>
          </w:p>
        </w:tc>
        <w:tc>
          <w:tcPr>
            <w:tcW w:w="1634" w:type="dxa"/>
            <w:tcBorders>
              <w:top w:val="single" w:sz="4" w:space="0" w:color="auto"/>
              <w:left w:val="single" w:sz="4" w:space="0" w:color="auto"/>
              <w:bottom w:val="single" w:sz="4" w:space="0" w:color="auto"/>
              <w:right w:val="single" w:sz="4" w:space="0" w:color="auto"/>
            </w:tcBorders>
          </w:tcPr>
          <w:p w14:paraId="5CE83D7F" w14:textId="51AC4EC1" w:rsidR="00634F48" w:rsidRPr="00634F48" w:rsidRDefault="00634F48" w:rsidP="00C8212B">
            <w:pPr>
              <w:spacing w:line="276" w:lineRule="auto"/>
              <w:rPr>
                <w:rFonts w:ascii="Arial" w:hAnsi="Arial" w:cs="Arial"/>
                <w:b/>
                <w:bCs/>
                <w:sz w:val="24"/>
                <w:szCs w:val="24"/>
              </w:rPr>
            </w:pPr>
            <w:r w:rsidRPr="00634F48">
              <w:rPr>
                <w:rFonts w:ascii="Arial" w:hAnsi="Arial" w:cs="Arial"/>
                <w:b/>
                <w:bCs/>
                <w:sz w:val="24"/>
                <w:szCs w:val="24"/>
              </w:rPr>
              <w:t>45333000-0</w:t>
            </w:r>
          </w:p>
        </w:tc>
        <w:tc>
          <w:tcPr>
            <w:tcW w:w="6804" w:type="dxa"/>
            <w:tcBorders>
              <w:top w:val="single" w:sz="4" w:space="0" w:color="auto"/>
              <w:left w:val="single" w:sz="4" w:space="0" w:color="auto"/>
              <w:bottom w:val="single" w:sz="4" w:space="0" w:color="auto"/>
              <w:right w:val="single" w:sz="4" w:space="0" w:color="auto"/>
            </w:tcBorders>
          </w:tcPr>
          <w:p w14:paraId="548C28CC" w14:textId="77D8BAFC" w:rsidR="00634F48" w:rsidRDefault="00634F48" w:rsidP="00C8212B">
            <w:pPr>
              <w:spacing w:line="276" w:lineRule="auto"/>
              <w:ind w:right="-498"/>
              <w:rPr>
                <w:rFonts w:ascii="Arial" w:hAnsi="Arial" w:cs="Arial"/>
                <w:sz w:val="24"/>
                <w:szCs w:val="24"/>
              </w:rPr>
            </w:pPr>
            <w:r>
              <w:rPr>
                <w:rFonts w:ascii="Arial" w:hAnsi="Arial" w:cs="Arial"/>
                <w:sz w:val="24"/>
                <w:szCs w:val="24"/>
              </w:rPr>
              <w:t>Roboty instalacyjne gazowe</w:t>
            </w:r>
          </w:p>
        </w:tc>
      </w:tr>
      <w:tr w:rsidR="00634F48" w:rsidRPr="00E244BB" w14:paraId="626FE712"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47289639" w14:textId="4E72EF7C" w:rsidR="00634F48" w:rsidRDefault="00634F48" w:rsidP="00C8212B">
            <w:pPr>
              <w:spacing w:line="276" w:lineRule="auto"/>
              <w:rPr>
                <w:rFonts w:ascii="Arial" w:hAnsi="Arial" w:cs="Arial"/>
                <w:sz w:val="24"/>
                <w:szCs w:val="24"/>
              </w:rPr>
            </w:pPr>
            <w:r>
              <w:rPr>
                <w:rFonts w:ascii="Arial" w:hAnsi="Arial" w:cs="Arial"/>
                <w:sz w:val="24"/>
                <w:szCs w:val="24"/>
              </w:rPr>
              <w:t>21.</w:t>
            </w:r>
          </w:p>
        </w:tc>
        <w:tc>
          <w:tcPr>
            <w:tcW w:w="1634" w:type="dxa"/>
            <w:tcBorders>
              <w:top w:val="single" w:sz="4" w:space="0" w:color="auto"/>
              <w:left w:val="single" w:sz="4" w:space="0" w:color="auto"/>
              <w:bottom w:val="single" w:sz="4" w:space="0" w:color="auto"/>
              <w:right w:val="single" w:sz="4" w:space="0" w:color="auto"/>
            </w:tcBorders>
          </w:tcPr>
          <w:p w14:paraId="7B17DB80" w14:textId="22C1ED79" w:rsidR="00634F48" w:rsidRPr="00634F48" w:rsidRDefault="00634F48" w:rsidP="00C8212B">
            <w:pPr>
              <w:spacing w:line="276" w:lineRule="auto"/>
              <w:rPr>
                <w:rFonts w:ascii="Arial" w:hAnsi="Arial" w:cs="Arial"/>
                <w:b/>
                <w:bCs/>
                <w:sz w:val="24"/>
                <w:szCs w:val="24"/>
              </w:rPr>
            </w:pPr>
            <w:r w:rsidRPr="00634F48">
              <w:rPr>
                <w:rFonts w:ascii="Arial" w:hAnsi="Arial" w:cs="Arial"/>
                <w:b/>
                <w:bCs/>
                <w:sz w:val="24"/>
                <w:szCs w:val="24"/>
              </w:rPr>
              <w:t>45111000-8</w:t>
            </w:r>
          </w:p>
        </w:tc>
        <w:tc>
          <w:tcPr>
            <w:tcW w:w="6804" w:type="dxa"/>
            <w:tcBorders>
              <w:top w:val="single" w:sz="4" w:space="0" w:color="auto"/>
              <w:left w:val="single" w:sz="4" w:space="0" w:color="auto"/>
              <w:bottom w:val="single" w:sz="4" w:space="0" w:color="auto"/>
              <w:right w:val="single" w:sz="4" w:space="0" w:color="auto"/>
            </w:tcBorders>
          </w:tcPr>
          <w:p w14:paraId="5D4CB2B0" w14:textId="4D244086" w:rsidR="00634F48" w:rsidRDefault="00634F48" w:rsidP="00C8212B">
            <w:pPr>
              <w:spacing w:line="276" w:lineRule="auto"/>
              <w:ind w:right="-498"/>
              <w:rPr>
                <w:rFonts w:ascii="Arial" w:hAnsi="Arial" w:cs="Arial"/>
                <w:sz w:val="24"/>
                <w:szCs w:val="24"/>
              </w:rPr>
            </w:pPr>
            <w:r>
              <w:rPr>
                <w:rFonts w:ascii="Arial" w:hAnsi="Arial" w:cs="Arial"/>
                <w:sz w:val="24"/>
                <w:szCs w:val="24"/>
              </w:rPr>
              <w:t>Roboty w zakresie burzenia, roboty ziemne</w:t>
            </w:r>
          </w:p>
        </w:tc>
      </w:tr>
      <w:tr w:rsidR="00634F48" w:rsidRPr="00E244BB" w14:paraId="05C4754E"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EFCED08" w14:textId="26E8A392" w:rsidR="00634F48" w:rsidRDefault="00634F48" w:rsidP="00C8212B">
            <w:pPr>
              <w:spacing w:line="276" w:lineRule="auto"/>
              <w:rPr>
                <w:rFonts w:ascii="Arial" w:hAnsi="Arial" w:cs="Arial"/>
                <w:sz w:val="24"/>
                <w:szCs w:val="24"/>
              </w:rPr>
            </w:pPr>
            <w:r>
              <w:rPr>
                <w:rFonts w:ascii="Arial" w:hAnsi="Arial" w:cs="Arial"/>
                <w:sz w:val="24"/>
                <w:szCs w:val="24"/>
              </w:rPr>
              <w:t>22.</w:t>
            </w:r>
          </w:p>
        </w:tc>
        <w:tc>
          <w:tcPr>
            <w:tcW w:w="1634" w:type="dxa"/>
            <w:tcBorders>
              <w:top w:val="single" w:sz="4" w:space="0" w:color="auto"/>
              <w:left w:val="single" w:sz="4" w:space="0" w:color="auto"/>
              <w:bottom w:val="single" w:sz="4" w:space="0" w:color="auto"/>
              <w:right w:val="single" w:sz="4" w:space="0" w:color="auto"/>
            </w:tcBorders>
          </w:tcPr>
          <w:p w14:paraId="681DFC4F" w14:textId="632B7D42" w:rsidR="00634F48" w:rsidRPr="00634F48" w:rsidRDefault="00634F48" w:rsidP="00C8212B">
            <w:pPr>
              <w:spacing w:line="276" w:lineRule="auto"/>
              <w:rPr>
                <w:rFonts w:ascii="Arial" w:hAnsi="Arial" w:cs="Arial"/>
                <w:b/>
                <w:bCs/>
                <w:sz w:val="24"/>
                <w:szCs w:val="24"/>
              </w:rPr>
            </w:pPr>
            <w:r>
              <w:rPr>
                <w:rFonts w:ascii="Arial" w:hAnsi="Arial" w:cs="Arial"/>
                <w:b/>
                <w:bCs/>
                <w:sz w:val="24"/>
                <w:szCs w:val="24"/>
              </w:rPr>
              <w:t>45110000-1</w:t>
            </w:r>
          </w:p>
        </w:tc>
        <w:tc>
          <w:tcPr>
            <w:tcW w:w="6804" w:type="dxa"/>
            <w:tcBorders>
              <w:top w:val="single" w:sz="4" w:space="0" w:color="auto"/>
              <w:left w:val="single" w:sz="4" w:space="0" w:color="auto"/>
              <w:bottom w:val="single" w:sz="4" w:space="0" w:color="auto"/>
              <w:right w:val="single" w:sz="4" w:space="0" w:color="auto"/>
            </w:tcBorders>
          </w:tcPr>
          <w:p w14:paraId="61654993" w14:textId="4335009F" w:rsidR="00634F48" w:rsidRDefault="00634F48" w:rsidP="00C8212B">
            <w:pPr>
              <w:spacing w:line="276" w:lineRule="auto"/>
              <w:ind w:right="-498"/>
              <w:rPr>
                <w:rFonts w:ascii="Arial" w:hAnsi="Arial" w:cs="Arial"/>
                <w:sz w:val="24"/>
                <w:szCs w:val="24"/>
              </w:rPr>
            </w:pPr>
            <w:r>
              <w:rPr>
                <w:rFonts w:ascii="Arial" w:hAnsi="Arial" w:cs="Arial"/>
                <w:sz w:val="24"/>
                <w:szCs w:val="24"/>
              </w:rPr>
              <w:t>Roboty w zakresie burzenia i rozbiórki obiektów budowlanych; roboty ziemne</w:t>
            </w:r>
          </w:p>
        </w:tc>
      </w:tr>
      <w:tr w:rsidR="00644CEF" w:rsidRPr="00E244BB" w14:paraId="42CA311F"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5F06DCE" w14:textId="1E8EC646" w:rsidR="00644CEF" w:rsidRDefault="00644CEF" w:rsidP="00C8212B">
            <w:pPr>
              <w:spacing w:line="276" w:lineRule="auto"/>
              <w:rPr>
                <w:rFonts w:ascii="Arial" w:hAnsi="Arial" w:cs="Arial"/>
                <w:sz w:val="24"/>
                <w:szCs w:val="24"/>
              </w:rPr>
            </w:pPr>
            <w:r>
              <w:rPr>
                <w:rFonts w:ascii="Arial" w:hAnsi="Arial" w:cs="Arial"/>
                <w:sz w:val="24"/>
                <w:szCs w:val="24"/>
              </w:rPr>
              <w:t>23.</w:t>
            </w:r>
          </w:p>
        </w:tc>
        <w:tc>
          <w:tcPr>
            <w:tcW w:w="1634" w:type="dxa"/>
            <w:tcBorders>
              <w:top w:val="single" w:sz="4" w:space="0" w:color="auto"/>
              <w:left w:val="single" w:sz="4" w:space="0" w:color="auto"/>
              <w:bottom w:val="single" w:sz="4" w:space="0" w:color="auto"/>
              <w:right w:val="single" w:sz="4" w:space="0" w:color="auto"/>
            </w:tcBorders>
          </w:tcPr>
          <w:p w14:paraId="03B16336" w14:textId="6FD56048" w:rsidR="00644CEF" w:rsidRDefault="00644CEF" w:rsidP="00C8212B">
            <w:pPr>
              <w:spacing w:line="276" w:lineRule="auto"/>
              <w:rPr>
                <w:rFonts w:ascii="Arial" w:hAnsi="Arial" w:cs="Arial"/>
                <w:b/>
                <w:bCs/>
                <w:sz w:val="24"/>
                <w:szCs w:val="24"/>
              </w:rPr>
            </w:pPr>
            <w:r>
              <w:rPr>
                <w:rFonts w:ascii="Arial" w:hAnsi="Arial" w:cs="Arial"/>
                <w:b/>
                <w:bCs/>
                <w:sz w:val="24"/>
                <w:szCs w:val="24"/>
              </w:rPr>
              <w:t>45210000-2</w:t>
            </w:r>
          </w:p>
        </w:tc>
        <w:tc>
          <w:tcPr>
            <w:tcW w:w="6804" w:type="dxa"/>
            <w:tcBorders>
              <w:top w:val="single" w:sz="4" w:space="0" w:color="auto"/>
              <w:left w:val="single" w:sz="4" w:space="0" w:color="auto"/>
              <w:bottom w:val="single" w:sz="4" w:space="0" w:color="auto"/>
              <w:right w:val="single" w:sz="4" w:space="0" w:color="auto"/>
            </w:tcBorders>
          </w:tcPr>
          <w:p w14:paraId="4737CD42" w14:textId="1684C1AF" w:rsidR="00644CEF" w:rsidRDefault="00644CEF" w:rsidP="00C8212B">
            <w:pPr>
              <w:spacing w:line="276" w:lineRule="auto"/>
              <w:ind w:right="-498"/>
              <w:rPr>
                <w:rFonts w:ascii="Arial" w:hAnsi="Arial" w:cs="Arial"/>
                <w:sz w:val="24"/>
                <w:szCs w:val="24"/>
              </w:rPr>
            </w:pPr>
            <w:r>
              <w:rPr>
                <w:rFonts w:ascii="Arial" w:hAnsi="Arial" w:cs="Arial"/>
                <w:sz w:val="24"/>
                <w:szCs w:val="24"/>
              </w:rPr>
              <w:t>Roboty budowlane w zakresie budynków</w:t>
            </w:r>
          </w:p>
        </w:tc>
      </w:tr>
      <w:tr w:rsidR="00644CEF" w:rsidRPr="00E244BB" w14:paraId="1C5CCE89"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2ACA151" w14:textId="06ADBD32" w:rsidR="00644CEF" w:rsidRDefault="00644CEF" w:rsidP="00C8212B">
            <w:pPr>
              <w:spacing w:line="276" w:lineRule="auto"/>
              <w:rPr>
                <w:rFonts w:ascii="Arial" w:hAnsi="Arial" w:cs="Arial"/>
                <w:sz w:val="24"/>
                <w:szCs w:val="24"/>
              </w:rPr>
            </w:pPr>
            <w:r>
              <w:rPr>
                <w:rFonts w:ascii="Arial" w:hAnsi="Arial" w:cs="Arial"/>
                <w:sz w:val="24"/>
                <w:szCs w:val="24"/>
              </w:rPr>
              <w:t>24.</w:t>
            </w:r>
          </w:p>
        </w:tc>
        <w:tc>
          <w:tcPr>
            <w:tcW w:w="1634" w:type="dxa"/>
            <w:tcBorders>
              <w:top w:val="single" w:sz="4" w:space="0" w:color="auto"/>
              <w:left w:val="single" w:sz="4" w:space="0" w:color="auto"/>
              <w:bottom w:val="single" w:sz="4" w:space="0" w:color="auto"/>
              <w:right w:val="single" w:sz="4" w:space="0" w:color="auto"/>
            </w:tcBorders>
          </w:tcPr>
          <w:p w14:paraId="63B5A738" w14:textId="433235E0" w:rsidR="00644CEF" w:rsidRDefault="00644CEF" w:rsidP="00C8212B">
            <w:pPr>
              <w:spacing w:line="276" w:lineRule="auto"/>
              <w:rPr>
                <w:rFonts w:ascii="Arial" w:hAnsi="Arial" w:cs="Arial"/>
                <w:b/>
                <w:bCs/>
                <w:sz w:val="24"/>
                <w:szCs w:val="24"/>
              </w:rPr>
            </w:pPr>
            <w:r w:rsidRPr="00644CEF">
              <w:rPr>
                <w:rFonts w:ascii="Arial" w:hAnsi="Arial" w:cs="Arial"/>
                <w:b/>
                <w:bCs/>
                <w:sz w:val="24"/>
                <w:szCs w:val="24"/>
              </w:rPr>
              <w:t>45233253-7</w:t>
            </w:r>
          </w:p>
        </w:tc>
        <w:tc>
          <w:tcPr>
            <w:tcW w:w="6804" w:type="dxa"/>
            <w:tcBorders>
              <w:top w:val="single" w:sz="4" w:space="0" w:color="auto"/>
              <w:left w:val="single" w:sz="4" w:space="0" w:color="auto"/>
              <w:bottom w:val="single" w:sz="4" w:space="0" w:color="auto"/>
              <w:right w:val="single" w:sz="4" w:space="0" w:color="auto"/>
            </w:tcBorders>
          </w:tcPr>
          <w:p w14:paraId="4ADD06DB" w14:textId="1025DE18" w:rsidR="00644CEF" w:rsidRDefault="00644CEF" w:rsidP="00C8212B">
            <w:pPr>
              <w:spacing w:line="276" w:lineRule="auto"/>
              <w:ind w:right="-498"/>
              <w:rPr>
                <w:rFonts w:ascii="Arial" w:hAnsi="Arial" w:cs="Arial"/>
                <w:sz w:val="24"/>
                <w:szCs w:val="24"/>
              </w:rPr>
            </w:pPr>
            <w:r w:rsidRPr="00644CEF">
              <w:rPr>
                <w:rFonts w:ascii="Arial" w:hAnsi="Arial" w:cs="Arial"/>
                <w:sz w:val="24"/>
                <w:szCs w:val="24"/>
              </w:rPr>
              <w:t>Roboty w zakresie nawierzchni dróg dla pieszych</w:t>
            </w:r>
          </w:p>
        </w:tc>
      </w:tr>
      <w:tr w:rsidR="00644CEF" w:rsidRPr="00E244BB" w14:paraId="5850EC79"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C1B8D1A" w14:textId="1E5B096C" w:rsidR="00644CEF" w:rsidRDefault="00644CEF" w:rsidP="00644CEF">
            <w:pPr>
              <w:spacing w:line="276" w:lineRule="auto"/>
              <w:rPr>
                <w:rFonts w:ascii="Arial" w:hAnsi="Arial" w:cs="Arial"/>
                <w:sz w:val="24"/>
                <w:szCs w:val="24"/>
              </w:rPr>
            </w:pPr>
            <w:r>
              <w:rPr>
                <w:rFonts w:ascii="Arial" w:hAnsi="Arial" w:cs="Arial"/>
                <w:sz w:val="24"/>
                <w:szCs w:val="24"/>
              </w:rPr>
              <w:t>25.</w:t>
            </w:r>
          </w:p>
        </w:tc>
        <w:tc>
          <w:tcPr>
            <w:tcW w:w="1634" w:type="dxa"/>
            <w:tcBorders>
              <w:top w:val="single" w:sz="4" w:space="0" w:color="auto"/>
              <w:left w:val="single" w:sz="4" w:space="0" w:color="auto"/>
              <w:bottom w:val="single" w:sz="4" w:space="0" w:color="auto"/>
              <w:right w:val="single" w:sz="4" w:space="0" w:color="auto"/>
            </w:tcBorders>
          </w:tcPr>
          <w:p w14:paraId="2800FFA1" w14:textId="486870A6" w:rsidR="00644CEF" w:rsidRPr="00644CEF" w:rsidRDefault="00644CEF" w:rsidP="00644CEF">
            <w:pPr>
              <w:spacing w:line="276" w:lineRule="auto"/>
              <w:rPr>
                <w:rFonts w:ascii="Arial" w:hAnsi="Arial" w:cs="Arial"/>
                <w:b/>
                <w:bCs/>
                <w:sz w:val="24"/>
                <w:szCs w:val="24"/>
              </w:rPr>
            </w:pPr>
            <w:r w:rsidRPr="00644CEF">
              <w:rPr>
                <w:rFonts w:ascii="Arial" w:hAnsi="Arial" w:cs="Arial"/>
                <w:b/>
                <w:bCs/>
                <w:sz w:val="24"/>
                <w:szCs w:val="24"/>
              </w:rPr>
              <w:t xml:space="preserve">45112700-2 </w:t>
            </w:r>
          </w:p>
        </w:tc>
        <w:tc>
          <w:tcPr>
            <w:tcW w:w="6804" w:type="dxa"/>
            <w:tcBorders>
              <w:top w:val="single" w:sz="4" w:space="0" w:color="auto"/>
              <w:left w:val="single" w:sz="4" w:space="0" w:color="auto"/>
              <w:bottom w:val="single" w:sz="4" w:space="0" w:color="auto"/>
              <w:right w:val="single" w:sz="4" w:space="0" w:color="auto"/>
            </w:tcBorders>
          </w:tcPr>
          <w:p w14:paraId="495B8D84" w14:textId="69B65F6D" w:rsidR="00644CEF" w:rsidRPr="00644CEF" w:rsidRDefault="00644CEF" w:rsidP="00644CEF">
            <w:pPr>
              <w:spacing w:line="276" w:lineRule="auto"/>
              <w:ind w:right="-498"/>
              <w:rPr>
                <w:rFonts w:ascii="Arial" w:hAnsi="Arial" w:cs="Arial"/>
                <w:sz w:val="24"/>
                <w:szCs w:val="24"/>
              </w:rPr>
            </w:pPr>
            <w:r w:rsidRPr="00644CEF">
              <w:rPr>
                <w:rFonts w:ascii="Arial" w:hAnsi="Arial" w:cs="Arial"/>
                <w:bCs/>
                <w:sz w:val="24"/>
                <w:szCs w:val="24"/>
              </w:rPr>
              <w:t>Roboty w zakresie kształtowania terenu</w:t>
            </w:r>
          </w:p>
        </w:tc>
      </w:tr>
      <w:tr w:rsidR="00644CEF" w:rsidRPr="00E244BB" w14:paraId="5C6D2E6A"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01FD896E" w14:textId="450CE0FE" w:rsidR="00644CEF" w:rsidRDefault="00644CEF" w:rsidP="00644CEF">
            <w:pPr>
              <w:spacing w:line="276" w:lineRule="auto"/>
              <w:rPr>
                <w:rFonts w:ascii="Arial" w:hAnsi="Arial" w:cs="Arial"/>
                <w:sz w:val="24"/>
                <w:szCs w:val="24"/>
              </w:rPr>
            </w:pPr>
            <w:r>
              <w:rPr>
                <w:rFonts w:ascii="Arial" w:hAnsi="Arial" w:cs="Arial"/>
                <w:sz w:val="24"/>
                <w:szCs w:val="24"/>
              </w:rPr>
              <w:t>26.</w:t>
            </w:r>
          </w:p>
        </w:tc>
        <w:tc>
          <w:tcPr>
            <w:tcW w:w="1634" w:type="dxa"/>
            <w:tcBorders>
              <w:top w:val="single" w:sz="4" w:space="0" w:color="auto"/>
              <w:left w:val="single" w:sz="4" w:space="0" w:color="auto"/>
              <w:bottom w:val="single" w:sz="4" w:space="0" w:color="auto"/>
              <w:right w:val="single" w:sz="4" w:space="0" w:color="auto"/>
            </w:tcBorders>
          </w:tcPr>
          <w:p w14:paraId="768DE393" w14:textId="4BF1392A" w:rsidR="00644CEF" w:rsidRPr="00644CEF" w:rsidRDefault="00644CEF" w:rsidP="00644CEF">
            <w:pPr>
              <w:spacing w:line="276" w:lineRule="auto"/>
              <w:rPr>
                <w:rFonts w:ascii="Arial" w:hAnsi="Arial" w:cs="Arial"/>
                <w:b/>
                <w:bCs/>
                <w:sz w:val="24"/>
                <w:szCs w:val="24"/>
              </w:rPr>
            </w:pPr>
            <w:r w:rsidRPr="00644CEF">
              <w:rPr>
                <w:rFonts w:ascii="Arial" w:hAnsi="Arial" w:cs="Arial"/>
                <w:b/>
                <w:bCs/>
                <w:sz w:val="24"/>
                <w:szCs w:val="24"/>
              </w:rPr>
              <w:t>45340000-2</w:t>
            </w:r>
          </w:p>
        </w:tc>
        <w:tc>
          <w:tcPr>
            <w:tcW w:w="6804" w:type="dxa"/>
            <w:tcBorders>
              <w:top w:val="single" w:sz="4" w:space="0" w:color="auto"/>
              <w:left w:val="single" w:sz="4" w:space="0" w:color="auto"/>
              <w:bottom w:val="single" w:sz="4" w:space="0" w:color="auto"/>
              <w:right w:val="single" w:sz="4" w:space="0" w:color="auto"/>
            </w:tcBorders>
          </w:tcPr>
          <w:p w14:paraId="3C607B76" w14:textId="72D74A3F" w:rsidR="00644CEF" w:rsidRPr="00644CEF" w:rsidRDefault="00644CEF" w:rsidP="00644CEF">
            <w:pPr>
              <w:spacing w:line="276" w:lineRule="auto"/>
              <w:ind w:right="-498"/>
              <w:rPr>
                <w:rFonts w:ascii="Arial" w:hAnsi="Arial" w:cs="Arial"/>
                <w:bCs/>
                <w:sz w:val="24"/>
                <w:szCs w:val="24"/>
              </w:rPr>
            </w:pPr>
            <w:r>
              <w:rPr>
                <w:rFonts w:ascii="Arial" w:hAnsi="Arial" w:cs="Arial"/>
                <w:bCs/>
                <w:sz w:val="24"/>
                <w:szCs w:val="24"/>
              </w:rPr>
              <w:t>Instalowanie ogrodzeń, płotów i sprzę</w:t>
            </w:r>
            <w:r w:rsidRPr="00644CEF">
              <w:rPr>
                <w:rFonts w:ascii="Arial" w:hAnsi="Arial" w:cs="Arial"/>
                <w:bCs/>
                <w:sz w:val="24"/>
                <w:szCs w:val="24"/>
              </w:rPr>
              <w:t>tu ochronnego</w:t>
            </w:r>
          </w:p>
        </w:tc>
      </w:tr>
      <w:tr w:rsidR="00644CEF" w:rsidRPr="00E244BB" w14:paraId="3249210D"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76DC84B" w14:textId="5D732F53" w:rsidR="00644CEF" w:rsidRDefault="00644CEF" w:rsidP="00644CEF">
            <w:pPr>
              <w:spacing w:line="276" w:lineRule="auto"/>
              <w:rPr>
                <w:rFonts w:ascii="Arial" w:hAnsi="Arial" w:cs="Arial"/>
                <w:sz w:val="24"/>
                <w:szCs w:val="24"/>
              </w:rPr>
            </w:pPr>
            <w:r>
              <w:rPr>
                <w:rFonts w:ascii="Arial" w:hAnsi="Arial" w:cs="Arial"/>
                <w:sz w:val="24"/>
                <w:szCs w:val="24"/>
              </w:rPr>
              <w:t>27.</w:t>
            </w:r>
          </w:p>
        </w:tc>
        <w:tc>
          <w:tcPr>
            <w:tcW w:w="1634" w:type="dxa"/>
            <w:tcBorders>
              <w:top w:val="single" w:sz="4" w:space="0" w:color="auto"/>
              <w:left w:val="single" w:sz="4" w:space="0" w:color="auto"/>
              <w:bottom w:val="single" w:sz="4" w:space="0" w:color="auto"/>
              <w:right w:val="single" w:sz="4" w:space="0" w:color="auto"/>
            </w:tcBorders>
          </w:tcPr>
          <w:p w14:paraId="49A9D257" w14:textId="6E7A0D7A" w:rsidR="00644CEF" w:rsidRPr="00644CEF" w:rsidRDefault="00644CEF" w:rsidP="00644CEF">
            <w:pPr>
              <w:spacing w:line="276" w:lineRule="auto"/>
              <w:rPr>
                <w:rFonts w:ascii="Arial" w:hAnsi="Arial" w:cs="Arial"/>
                <w:b/>
                <w:bCs/>
                <w:sz w:val="24"/>
                <w:szCs w:val="24"/>
              </w:rPr>
            </w:pPr>
            <w:r w:rsidRPr="00644CEF">
              <w:rPr>
                <w:rFonts w:ascii="Arial" w:hAnsi="Arial" w:cs="Arial"/>
                <w:b/>
                <w:bCs/>
                <w:sz w:val="24"/>
                <w:szCs w:val="24"/>
              </w:rPr>
              <w:t>45332300-6</w:t>
            </w:r>
          </w:p>
        </w:tc>
        <w:tc>
          <w:tcPr>
            <w:tcW w:w="6804" w:type="dxa"/>
            <w:tcBorders>
              <w:top w:val="single" w:sz="4" w:space="0" w:color="auto"/>
              <w:left w:val="single" w:sz="4" w:space="0" w:color="auto"/>
              <w:bottom w:val="single" w:sz="4" w:space="0" w:color="auto"/>
              <w:right w:val="single" w:sz="4" w:space="0" w:color="auto"/>
            </w:tcBorders>
          </w:tcPr>
          <w:p w14:paraId="12F73F6E" w14:textId="4ABAE613" w:rsidR="00644CEF" w:rsidRDefault="00644CEF" w:rsidP="00644CEF">
            <w:pPr>
              <w:tabs>
                <w:tab w:val="left" w:pos="1140"/>
              </w:tabs>
              <w:spacing w:line="276" w:lineRule="auto"/>
              <w:ind w:right="-498"/>
              <w:rPr>
                <w:rFonts w:ascii="Arial" w:hAnsi="Arial" w:cs="Arial"/>
                <w:bCs/>
                <w:sz w:val="24"/>
                <w:szCs w:val="24"/>
              </w:rPr>
            </w:pPr>
            <w:r w:rsidRPr="00644CEF">
              <w:rPr>
                <w:rFonts w:ascii="Arial" w:hAnsi="Arial" w:cs="Arial"/>
                <w:bCs/>
                <w:sz w:val="24"/>
                <w:szCs w:val="24"/>
              </w:rPr>
              <w:t>Roboty instalacyjne kanalizacyjne</w:t>
            </w:r>
          </w:p>
        </w:tc>
      </w:tr>
      <w:tr w:rsidR="00490FBB" w:rsidRPr="00E244BB" w14:paraId="429933CF"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8E467E0" w14:textId="4C9E356E" w:rsidR="00490FBB" w:rsidRDefault="00490FBB" w:rsidP="00644CEF">
            <w:pPr>
              <w:spacing w:line="276" w:lineRule="auto"/>
              <w:rPr>
                <w:rFonts w:ascii="Arial" w:hAnsi="Arial" w:cs="Arial"/>
                <w:sz w:val="24"/>
                <w:szCs w:val="24"/>
              </w:rPr>
            </w:pPr>
            <w:r>
              <w:rPr>
                <w:rFonts w:ascii="Arial" w:hAnsi="Arial" w:cs="Arial"/>
                <w:sz w:val="24"/>
                <w:szCs w:val="24"/>
              </w:rPr>
              <w:t>28.</w:t>
            </w:r>
          </w:p>
        </w:tc>
        <w:tc>
          <w:tcPr>
            <w:tcW w:w="1634" w:type="dxa"/>
            <w:tcBorders>
              <w:top w:val="single" w:sz="4" w:space="0" w:color="auto"/>
              <w:left w:val="single" w:sz="4" w:space="0" w:color="auto"/>
              <w:bottom w:val="single" w:sz="4" w:space="0" w:color="auto"/>
              <w:right w:val="single" w:sz="4" w:space="0" w:color="auto"/>
            </w:tcBorders>
          </w:tcPr>
          <w:p w14:paraId="4D71D9CF" w14:textId="4AE5CEB1" w:rsidR="00490FBB" w:rsidRPr="00644CEF" w:rsidRDefault="00490FBB" w:rsidP="00490FBB">
            <w:pPr>
              <w:spacing w:line="276" w:lineRule="auto"/>
              <w:rPr>
                <w:rFonts w:ascii="Arial" w:hAnsi="Arial" w:cs="Arial"/>
                <w:b/>
                <w:bCs/>
                <w:sz w:val="24"/>
                <w:szCs w:val="24"/>
              </w:rPr>
            </w:pPr>
            <w:r w:rsidRPr="00490FBB">
              <w:rPr>
                <w:rFonts w:ascii="Arial" w:hAnsi="Arial" w:cs="Arial"/>
                <w:b/>
                <w:bCs/>
                <w:sz w:val="24"/>
                <w:szCs w:val="24"/>
              </w:rPr>
              <w:t>39162100-6</w:t>
            </w:r>
          </w:p>
        </w:tc>
        <w:tc>
          <w:tcPr>
            <w:tcW w:w="6804" w:type="dxa"/>
            <w:tcBorders>
              <w:top w:val="single" w:sz="4" w:space="0" w:color="auto"/>
              <w:left w:val="single" w:sz="4" w:space="0" w:color="auto"/>
              <w:bottom w:val="single" w:sz="4" w:space="0" w:color="auto"/>
              <w:right w:val="single" w:sz="4" w:space="0" w:color="auto"/>
            </w:tcBorders>
          </w:tcPr>
          <w:p w14:paraId="23BDC772" w14:textId="7511EC41" w:rsidR="00490FBB" w:rsidRPr="00644CEF" w:rsidRDefault="00490FBB" w:rsidP="00644CEF">
            <w:pPr>
              <w:tabs>
                <w:tab w:val="left" w:pos="1140"/>
              </w:tabs>
              <w:spacing w:line="276" w:lineRule="auto"/>
              <w:ind w:right="-498"/>
              <w:rPr>
                <w:rFonts w:ascii="Arial" w:hAnsi="Arial" w:cs="Arial"/>
                <w:bCs/>
                <w:sz w:val="24"/>
                <w:szCs w:val="24"/>
              </w:rPr>
            </w:pPr>
            <w:r>
              <w:rPr>
                <w:rFonts w:ascii="Arial" w:hAnsi="Arial" w:cs="Arial"/>
                <w:bCs/>
                <w:sz w:val="24"/>
                <w:szCs w:val="24"/>
              </w:rPr>
              <w:t>Pomoce dydaktyczne</w:t>
            </w:r>
          </w:p>
        </w:tc>
      </w:tr>
      <w:tr w:rsidR="00490FBB" w:rsidRPr="00E244BB" w14:paraId="6A12D2A3"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ABEAF8F" w14:textId="21758626" w:rsidR="00490FBB" w:rsidRDefault="00490FBB" w:rsidP="00644CEF">
            <w:pPr>
              <w:spacing w:line="276" w:lineRule="auto"/>
              <w:rPr>
                <w:rFonts w:ascii="Arial" w:hAnsi="Arial" w:cs="Arial"/>
                <w:sz w:val="24"/>
                <w:szCs w:val="24"/>
              </w:rPr>
            </w:pPr>
            <w:r>
              <w:rPr>
                <w:rFonts w:ascii="Arial" w:hAnsi="Arial" w:cs="Arial"/>
                <w:sz w:val="24"/>
                <w:szCs w:val="24"/>
              </w:rPr>
              <w:t>29.</w:t>
            </w:r>
          </w:p>
        </w:tc>
        <w:tc>
          <w:tcPr>
            <w:tcW w:w="1634" w:type="dxa"/>
            <w:tcBorders>
              <w:top w:val="single" w:sz="4" w:space="0" w:color="auto"/>
              <w:left w:val="single" w:sz="4" w:space="0" w:color="auto"/>
              <w:bottom w:val="single" w:sz="4" w:space="0" w:color="auto"/>
              <w:right w:val="single" w:sz="4" w:space="0" w:color="auto"/>
            </w:tcBorders>
          </w:tcPr>
          <w:p w14:paraId="0061EBBA" w14:textId="47301F8C" w:rsidR="00490FBB" w:rsidRPr="00490FBB" w:rsidRDefault="00490FBB" w:rsidP="00490FBB">
            <w:pPr>
              <w:spacing w:line="276" w:lineRule="auto"/>
              <w:rPr>
                <w:rFonts w:ascii="Arial" w:hAnsi="Arial" w:cs="Arial"/>
                <w:b/>
                <w:bCs/>
                <w:sz w:val="24"/>
                <w:szCs w:val="24"/>
              </w:rPr>
            </w:pPr>
            <w:r w:rsidRPr="00490FBB">
              <w:rPr>
                <w:rFonts w:ascii="Arial" w:hAnsi="Arial" w:cs="Arial"/>
                <w:b/>
                <w:bCs/>
                <w:sz w:val="24"/>
                <w:szCs w:val="24"/>
              </w:rPr>
              <w:t>39162000-5</w:t>
            </w:r>
          </w:p>
        </w:tc>
        <w:tc>
          <w:tcPr>
            <w:tcW w:w="6804" w:type="dxa"/>
            <w:tcBorders>
              <w:top w:val="single" w:sz="4" w:space="0" w:color="auto"/>
              <w:left w:val="single" w:sz="4" w:space="0" w:color="auto"/>
              <w:bottom w:val="single" w:sz="4" w:space="0" w:color="auto"/>
              <w:right w:val="single" w:sz="4" w:space="0" w:color="auto"/>
            </w:tcBorders>
          </w:tcPr>
          <w:p w14:paraId="479CEBE7" w14:textId="66D2C683" w:rsidR="00490FBB" w:rsidRDefault="00490FBB" w:rsidP="00644CEF">
            <w:pPr>
              <w:tabs>
                <w:tab w:val="left" w:pos="1140"/>
              </w:tabs>
              <w:spacing w:line="276" w:lineRule="auto"/>
              <w:ind w:right="-498"/>
              <w:rPr>
                <w:rFonts w:ascii="Arial" w:hAnsi="Arial" w:cs="Arial"/>
                <w:bCs/>
                <w:sz w:val="24"/>
                <w:szCs w:val="24"/>
              </w:rPr>
            </w:pPr>
            <w:r>
              <w:rPr>
                <w:rFonts w:ascii="Arial" w:hAnsi="Arial" w:cs="Arial"/>
                <w:bCs/>
                <w:sz w:val="24"/>
                <w:szCs w:val="24"/>
              </w:rPr>
              <w:t>Pomoce naukowe</w:t>
            </w:r>
          </w:p>
        </w:tc>
      </w:tr>
      <w:tr w:rsidR="00490FBB" w:rsidRPr="00E244BB" w14:paraId="7977CC1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24261A62" w14:textId="02F928B5" w:rsidR="00490FBB" w:rsidRDefault="00490FBB" w:rsidP="00644CEF">
            <w:pPr>
              <w:spacing w:line="276" w:lineRule="auto"/>
              <w:rPr>
                <w:rFonts w:ascii="Arial" w:hAnsi="Arial" w:cs="Arial"/>
                <w:sz w:val="24"/>
                <w:szCs w:val="24"/>
              </w:rPr>
            </w:pPr>
            <w:r>
              <w:rPr>
                <w:rFonts w:ascii="Arial" w:hAnsi="Arial" w:cs="Arial"/>
                <w:sz w:val="24"/>
                <w:szCs w:val="24"/>
              </w:rPr>
              <w:t>30.</w:t>
            </w:r>
          </w:p>
        </w:tc>
        <w:tc>
          <w:tcPr>
            <w:tcW w:w="1634" w:type="dxa"/>
            <w:tcBorders>
              <w:top w:val="single" w:sz="4" w:space="0" w:color="auto"/>
              <w:left w:val="single" w:sz="4" w:space="0" w:color="auto"/>
              <w:bottom w:val="single" w:sz="4" w:space="0" w:color="auto"/>
              <w:right w:val="single" w:sz="4" w:space="0" w:color="auto"/>
            </w:tcBorders>
          </w:tcPr>
          <w:p w14:paraId="64CEE110" w14:textId="6C701A03" w:rsidR="00490FBB" w:rsidRPr="00490FBB" w:rsidRDefault="00490FBB" w:rsidP="00490FBB">
            <w:pPr>
              <w:spacing w:line="276" w:lineRule="auto"/>
              <w:rPr>
                <w:rFonts w:ascii="Arial" w:hAnsi="Arial" w:cs="Arial"/>
                <w:b/>
                <w:bCs/>
                <w:sz w:val="24"/>
                <w:szCs w:val="24"/>
              </w:rPr>
            </w:pPr>
            <w:r w:rsidRPr="00490FBB">
              <w:rPr>
                <w:rFonts w:ascii="Arial" w:hAnsi="Arial" w:cs="Arial"/>
                <w:b/>
                <w:bCs/>
                <w:sz w:val="24"/>
                <w:szCs w:val="24"/>
              </w:rPr>
              <w:t>39161000-8</w:t>
            </w:r>
          </w:p>
        </w:tc>
        <w:tc>
          <w:tcPr>
            <w:tcW w:w="6804" w:type="dxa"/>
            <w:tcBorders>
              <w:top w:val="single" w:sz="4" w:space="0" w:color="auto"/>
              <w:left w:val="single" w:sz="4" w:space="0" w:color="auto"/>
              <w:bottom w:val="single" w:sz="4" w:space="0" w:color="auto"/>
              <w:right w:val="single" w:sz="4" w:space="0" w:color="auto"/>
            </w:tcBorders>
          </w:tcPr>
          <w:p w14:paraId="6F9D1D3E" w14:textId="29989100" w:rsidR="00490FBB" w:rsidRDefault="00490FBB" w:rsidP="00644CEF">
            <w:pPr>
              <w:tabs>
                <w:tab w:val="left" w:pos="1140"/>
              </w:tabs>
              <w:spacing w:line="276" w:lineRule="auto"/>
              <w:ind w:right="-498"/>
              <w:rPr>
                <w:rFonts w:ascii="Arial" w:hAnsi="Arial" w:cs="Arial"/>
                <w:bCs/>
                <w:sz w:val="24"/>
                <w:szCs w:val="24"/>
              </w:rPr>
            </w:pPr>
            <w:r>
              <w:rPr>
                <w:rFonts w:ascii="Arial" w:hAnsi="Arial" w:cs="Arial"/>
                <w:bCs/>
                <w:sz w:val="24"/>
                <w:szCs w:val="24"/>
              </w:rPr>
              <w:t>Meble przedszkolne</w:t>
            </w:r>
          </w:p>
        </w:tc>
      </w:tr>
    </w:tbl>
    <w:p w14:paraId="71FD0D17" w14:textId="77777777" w:rsidR="00E83729" w:rsidRPr="00E244BB" w:rsidRDefault="00E83729" w:rsidP="00E244BB">
      <w:pPr>
        <w:pStyle w:val="Tekstpodstawowywcity"/>
        <w:spacing w:before="0" w:line="276" w:lineRule="auto"/>
        <w:ind w:left="0" w:firstLine="0"/>
        <w:jc w:val="left"/>
        <w:rPr>
          <w:rFonts w:ascii="Arial" w:hAnsi="Arial" w:cs="Arial"/>
          <w:sz w:val="24"/>
          <w:szCs w:val="24"/>
        </w:rPr>
      </w:pPr>
    </w:p>
    <w:p w14:paraId="68277662" w14:textId="149D0C66" w:rsidR="00C43E54" w:rsidRPr="00E244BB" w:rsidRDefault="00950A8D" w:rsidP="003C2A59">
      <w:pPr>
        <w:pStyle w:val="Tekstpodstawowywcity"/>
        <w:numPr>
          <w:ilvl w:val="0"/>
          <w:numId w:val="86"/>
        </w:numPr>
        <w:spacing w:before="0" w:line="276" w:lineRule="auto"/>
        <w:ind w:left="426" w:hanging="426"/>
        <w:jc w:val="left"/>
        <w:rPr>
          <w:rFonts w:ascii="Arial" w:hAnsi="Arial" w:cs="Arial"/>
          <w:sz w:val="24"/>
          <w:szCs w:val="24"/>
        </w:rPr>
      </w:pPr>
      <w:r w:rsidRPr="00E244BB">
        <w:rPr>
          <w:rFonts w:ascii="Arial" w:hAnsi="Arial" w:cs="Arial"/>
          <w:b/>
          <w:sz w:val="24"/>
          <w:szCs w:val="24"/>
        </w:rPr>
        <w:t>Określenie</w:t>
      </w:r>
      <w:r w:rsidR="00E83729" w:rsidRPr="00E244BB">
        <w:rPr>
          <w:rFonts w:ascii="Arial" w:hAnsi="Arial" w:cs="Arial"/>
          <w:b/>
          <w:sz w:val="24"/>
          <w:szCs w:val="24"/>
        </w:rPr>
        <w:t xml:space="preserve"> przedmiotu zamó</w:t>
      </w:r>
      <w:r w:rsidR="00616757" w:rsidRPr="00E244BB">
        <w:rPr>
          <w:rFonts w:ascii="Arial" w:hAnsi="Arial" w:cs="Arial"/>
          <w:b/>
          <w:sz w:val="24"/>
          <w:szCs w:val="24"/>
        </w:rPr>
        <w:t>wienia</w:t>
      </w:r>
      <w:r w:rsidR="00616757" w:rsidRPr="00E244BB">
        <w:rPr>
          <w:rFonts w:ascii="Arial" w:hAnsi="Arial" w:cs="Arial"/>
          <w:sz w:val="24"/>
          <w:szCs w:val="24"/>
        </w:rPr>
        <w:t>:</w:t>
      </w:r>
    </w:p>
    <w:p w14:paraId="4C8455FF" w14:textId="77777777" w:rsidR="00085D53" w:rsidRPr="00085D53" w:rsidRDefault="00085D53" w:rsidP="00085D53">
      <w:pPr>
        <w:widowControl w:val="0"/>
        <w:numPr>
          <w:ilvl w:val="0"/>
          <w:numId w:val="89"/>
        </w:numPr>
        <w:suppressAutoHyphens/>
        <w:autoSpaceDE w:val="0"/>
        <w:autoSpaceDN w:val="0"/>
        <w:spacing w:line="276" w:lineRule="auto"/>
        <w:ind w:left="567" w:hanging="283"/>
        <w:textAlignment w:val="baseline"/>
        <w:rPr>
          <w:rFonts w:ascii="Arial" w:hAnsi="Arial" w:cs="Arial"/>
        </w:rPr>
      </w:pPr>
      <w:r w:rsidRPr="00085D53">
        <w:rPr>
          <w:rFonts w:ascii="Arial" w:hAnsi="Arial" w:cs="Arial"/>
          <w:sz w:val="24"/>
          <w:szCs w:val="24"/>
        </w:rPr>
        <w:t>Zadanie inwestycyjne jest dofinansowywane ze środków finansowych Krajowego Planu Odbudowy oraz środków budżetu państwa w ramach zadania pn. „</w:t>
      </w:r>
      <w:r w:rsidRPr="00085D53">
        <w:rPr>
          <w:rFonts w:ascii="Arial" w:hAnsi="Arial" w:cs="Arial"/>
          <w:b/>
          <w:sz w:val="24"/>
          <w:szCs w:val="24"/>
        </w:rPr>
        <w:t>Żłobek Aktywny Maluch w Izdebkach, 36-203 Izdebki 438</w:t>
      </w:r>
      <w:r w:rsidRPr="00085D53">
        <w:rPr>
          <w:rFonts w:ascii="Arial" w:hAnsi="Arial" w:cs="Arial"/>
          <w:sz w:val="24"/>
          <w:szCs w:val="24"/>
        </w:rPr>
        <w:t xml:space="preserve">”, w obrębie Programu rozwoju instytucji opieki nad dziećmi w wieku do lat 3 „Aktywny Maluch 2022-2029”. </w:t>
      </w:r>
    </w:p>
    <w:p w14:paraId="0BE3E5CA" w14:textId="77777777" w:rsidR="00085D53" w:rsidRPr="00085D53" w:rsidRDefault="00085D53" w:rsidP="00085D53">
      <w:pPr>
        <w:autoSpaceDN w:val="0"/>
        <w:spacing w:line="276" w:lineRule="auto"/>
        <w:ind w:left="460" w:hanging="404"/>
        <w:rPr>
          <w:rFonts w:ascii="Arial" w:hAnsi="Arial" w:cs="Arial"/>
          <w:sz w:val="24"/>
          <w:szCs w:val="24"/>
        </w:rPr>
      </w:pPr>
      <w:r w:rsidRPr="00085D53">
        <w:rPr>
          <w:rFonts w:ascii="Arial" w:hAnsi="Arial" w:cs="Arial"/>
          <w:sz w:val="24"/>
          <w:szCs w:val="24"/>
        </w:rPr>
        <w:t xml:space="preserve"> </w:t>
      </w:r>
    </w:p>
    <w:p w14:paraId="40F33B2B" w14:textId="77777777" w:rsidR="00085D53" w:rsidRPr="00085D53" w:rsidRDefault="00085D53" w:rsidP="00085D53">
      <w:pPr>
        <w:widowControl w:val="0"/>
        <w:numPr>
          <w:ilvl w:val="0"/>
          <w:numId w:val="89"/>
        </w:numPr>
        <w:suppressAutoHyphens/>
        <w:autoSpaceDE w:val="0"/>
        <w:autoSpaceDN w:val="0"/>
        <w:spacing w:line="276" w:lineRule="auto"/>
        <w:ind w:left="567" w:hanging="283"/>
        <w:textAlignment w:val="baseline"/>
        <w:rPr>
          <w:rFonts w:ascii="Arial" w:hAnsi="Arial" w:cs="Arial"/>
          <w:sz w:val="24"/>
          <w:szCs w:val="24"/>
        </w:rPr>
      </w:pPr>
      <w:r w:rsidRPr="00085D53">
        <w:rPr>
          <w:rFonts w:ascii="Arial" w:hAnsi="Arial" w:cs="Arial"/>
          <w:sz w:val="24"/>
          <w:szCs w:val="24"/>
        </w:rPr>
        <w:t>Przedmiotem niniejszego zamówienia jest:</w:t>
      </w:r>
    </w:p>
    <w:p w14:paraId="4E31B0B8" w14:textId="41540777" w:rsidR="00085D53" w:rsidRPr="00085D53" w:rsidRDefault="00085D53" w:rsidP="00085D53">
      <w:pPr>
        <w:autoSpaceDN w:val="0"/>
        <w:spacing w:before="192" w:line="276" w:lineRule="auto"/>
        <w:ind w:left="567"/>
        <w:rPr>
          <w:rFonts w:ascii="Arial" w:hAnsi="Arial" w:cs="Arial"/>
          <w:sz w:val="24"/>
          <w:szCs w:val="24"/>
        </w:rPr>
      </w:pPr>
      <w:r w:rsidRPr="00085D53">
        <w:rPr>
          <w:rFonts w:ascii="Arial" w:hAnsi="Arial" w:cs="Arial"/>
          <w:sz w:val="24"/>
          <w:szCs w:val="24"/>
        </w:rPr>
        <w:t xml:space="preserve">Przedmiotem zamówienia jest przebudowa wraz ze zmianą sposobu użytkowania parteru budynku Szkoły Podstawowej w Izdebkach na żłobek </w:t>
      </w:r>
      <w:r>
        <w:rPr>
          <w:rFonts w:ascii="Arial" w:hAnsi="Arial" w:cs="Arial"/>
          <w:sz w:val="24"/>
          <w:szCs w:val="24"/>
        </w:rPr>
        <w:br/>
      </w:r>
      <w:r w:rsidRPr="00085D53">
        <w:rPr>
          <w:rFonts w:ascii="Arial" w:hAnsi="Arial" w:cs="Arial"/>
          <w:sz w:val="24"/>
          <w:szCs w:val="24"/>
        </w:rPr>
        <w:t xml:space="preserve">w ramach programu "AKTYWNY MALUCH 2022-2029". W ramach planowanych prac budowlanych – na parterze budynku zostanie utworzona sala przeznaczona dla kilkunastoosobowej grupy dzieci wraz z zapleczem sanitarnym, kuchennym oraz socjalnym. Zamierzenie inwestycyjne obejmuje również m.in przebudowę biegów schodowych prowadzących na pierwsze piętro budynku, wraz z przebudową pomieszczeń na parterze dostosowanych </w:t>
      </w:r>
      <w:r>
        <w:rPr>
          <w:rFonts w:ascii="Arial" w:hAnsi="Arial" w:cs="Arial"/>
          <w:sz w:val="24"/>
          <w:szCs w:val="24"/>
        </w:rPr>
        <w:t xml:space="preserve">do nowego układu funkcjonalnego, </w:t>
      </w:r>
      <w:r w:rsidRPr="00085D53">
        <w:rPr>
          <w:rFonts w:ascii="Arial" w:hAnsi="Arial" w:cs="Arial"/>
          <w:sz w:val="24"/>
          <w:szCs w:val="24"/>
        </w:rPr>
        <w:t>z jednoczesnym wykonaniem instalacji elektrycznej, sanitarnej w prz</w:t>
      </w:r>
      <w:r>
        <w:rPr>
          <w:rFonts w:ascii="Arial" w:hAnsi="Arial" w:cs="Arial"/>
          <w:sz w:val="24"/>
          <w:szCs w:val="24"/>
        </w:rPr>
        <w:t>ebudowywanych częściach budynku</w:t>
      </w:r>
      <w:r w:rsidRPr="00085D53">
        <w:rPr>
          <w:rFonts w:ascii="Arial" w:hAnsi="Arial" w:cs="Arial"/>
          <w:sz w:val="24"/>
          <w:szCs w:val="24"/>
        </w:rPr>
        <w:t>. Dodatkowo</w:t>
      </w:r>
      <w:r>
        <w:rPr>
          <w:rFonts w:ascii="Arial" w:hAnsi="Arial" w:cs="Arial"/>
          <w:sz w:val="24"/>
          <w:szCs w:val="24"/>
        </w:rPr>
        <w:t>, w zakres przedmiotowego z</w:t>
      </w:r>
      <w:r w:rsidRPr="00085D53">
        <w:rPr>
          <w:rFonts w:ascii="Arial" w:hAnsi="Arial" w:cs="Arial"/>
          <w:sz w:val="24"/>
          <w:szCs w:val="24"/>
        </w:rPr>
        <w:t xml:space="preserve">amówienia </w:t>
      </w:r>
      <w:r>
        <w:rPr>
          <w:rFonts w:ascii="Arial" w:hAnsi="Arial" w:cs="Arial"/>
          <w:sz w:val="24"/>
          <w:szCs w:val="24"/>
        </w:rPr>
        <w:t xml:space="preserve">wchodzi również </w:t>
      </w:r>
      <w:r w:rsidRPr="00085D53">
        <w:rPr>
          <w:rFonts w:ascii="Arial" w:hAnsi="Arial" w:cs="Arial"/>
          <w:sz w:val="24"/>
          <w:szCs w:val="24"/>
        </w:rPr>
        <w:t xml:space="preserve">wykonanie pochylni </w:t>
      </w:r>
      <w:r w:rsidRPr="00085D53">
        <w:rPr>
          <w:rFonts w:ascii="Arial" w:hAnsi="Arial" w:cs="Arial"/>
          <w:sz w:val="24"/>
          <w:szCs w:val="24"/>
        </w:rPr>
        <w:lastRenderedPageBreak/>
        <w:t>dla osób niepełnosprawnych</w:t>
      </w:r>
      <w:r w:rsidR="00CC012A">
        <w:rPr>
          <w:rFonts w:ascii="Arial" w:hAnsi="Arial" w:cs="Arial"/>
          <w:sz w:val="24"/>
          <w:szCs w:val="24"/>
        </w:rPr>
        <w:t xml:space="preserve"> (</w:t>
      </w:r>
      <w:r w:rsidR="00186365">
        <w:rPr>
          <w:rFonts w:ascii="Arial" w:hAnsi="Arial" w:cs="Arial"/>
          <w:sz w:val="24"/>
          <w:szCs w:val="24"/>
        </w:rPr>
        <w:t xml:space="preserve">przy </w:t>
      </w:r>
      <w:r w:rsidR="00186365" w:rsidRPr="00085D53">
        <w:rPr>
          <w:rFonts w:ascii="Arial" w:hAnsi="Arial" w:cs="Arial"/>
          <w:sz w:val="24"/>
          <w:szCs w:val="24"/>
        </w:rPr>
        <w:t>wejściu głównym</w:t>
      </w:r>
      <w:r w:rsidR="00186365">
        <w:rPr>
          <w:rFonts w:ascii="Arial" w:hAnsi="Arial" w:cs="Arial"/>
          <w:sz w:val="24"/>
          <w:szCs w:val="24"/>
        </w:rPr>
        <w:t xml:space="preserve"> </w:t>
      </w:r>
      <w:r w:rsidR="00186365" w:rsidRPr="00085D53">
        <w:rPr>
          <w:rFonts w:ascii="Arial" w:hAnsi="Arial" w:cs="Arial"/>
          <w:sz w:val="24"/>
          <w:szCs w:val="24"/>
        </w:rPr>
        <w:t>obiektu</w:t>
      </w:r>
      <w:r w:rsidR="00186365">
        <w:rPr>
          <w:rFonts w:ascii="Arial" w:hAnsi="Arial" w:cs="Arial"/>
          <w:sz w:val="24"/>
          <w:szCs w:val="24"/>
        </w:rPr>
        <w:t>)</w:t>
      </w:r>
      <w:r w:rsidR="00186365" w:rsidRPr="00085D53">
        <w:rPr>
          <w:rFonts w:ascii="Arial" w:hAnsi="Arial" w:cs="Arial"/>
          <w:sz w:val="24"/>
          <w:szCs w:val="24"/>
        </w:rPr>
        <w:t xml:space="preserve"> </w:t>
      </w:r>
      <w:r w:rsidRPr="00085D53">
        <w:rPr>
          <w:rFonts w:ascii="Arial" w:hAnsi="Arial" w:cs="Arial"/>
          <w:sz w:val="24"/>
          <w:szCs w:val="24"/>
        </w:rPr>
        <w:t xml:space="preserve">z jednoczesną przebudową schodów zewnętrznych </w:t>
      </w:r>
      <w:r w:rsidR="00CC012A">
        <w:rPr>
          <w:rFonts w:ascii="Arial" w:hAnsi="Arial" w:cs="Arial"/>
          <w:sz w:val="24"/>
          <w:szCs w:val="24"/>
        </w:rPr>
        <w:t>(</w:t>
      </w:r>
      <w:r w:rsidR="00186365">
        <w:rPr>
          <w:rFonts w:ascii="Arial" w:hAnsi="Arial" w:cs="Arial"/>
          <w:sz w:val="24"/>
          <w:szCs w:val="24"/>
        </w:rPr>
        <w:t xml:space="preserve">przy </w:t>
      </w:r>
      <w:r w:rsidRPr="00085D53">
        <w:rPr>
          <w:rFonts w:ascii="Arial" w:hAnsi="Arial" w:cs="Arial"/>
          <w:sz w:val="24"/>
          <w:szCs w:val="24"/>
        </w:rPr>
        <w:t>wejściu głównym</w:t>
      </w:r>
      <w:r w:rsidR="00186365">
        <w:rPr>
          <w:rFonts w:ascii="Arial" w:hAnsi="Arial" w:cs="Arial"/>
          <w:sz w:val="24"/>
          <w:szCs w:val="24"/>
        </w:rPr>
        <w:t xml:space="preserve"> i z tyłu</w:t>
      </w:r>
      <w:r w:rsidRPr="00085D53">
        <w:rPr>
          <w:rFonts w:ascii="Arial" w:hAnsi="Arial" w:cs="Arial"/>
          <w:sz w:val="24"/>
          <w:szCs w:val="24"/>
        </w:rPr>
        <w:t xml:space="preserve"> obiektu</w:t>
      </w:r>
      <w:r w:rsidR="00186365">
        <w:rPr>
          <w:rFonts w:ascii="Arial" w:hAnsi="Arial" w:cs="Arial"/>
          <w:sz w:val="24"/>
          <w:szCs w:val="24"/>
        </w:rPr>
        <w:t>)</w:t>
      </w:r>
      <w:r w:rsidRPr="00085D53">
        <w:rPr>
          <w:rFonts w:ascii="Arial" w:hAnsi="Arial" w:cs="Arial"/>
          <w:sz w:val="24"/>
          <w:szCs w:val="24"/>
        </w:rPr>
        <w:t xml:space="preserve"> oraz wykonanie odpow</w:t>
      </w:r>
      <w:r>
        <w:rPr>
          <w:rFonts w:ascii="Arial" w:hAnsi="Arial" w:cs="Arial"/>
          <w:sz w:val="24"/>
          <w:szCs w:val="24"/>
        </w:rPr>
        <w:t>iedniego oznakowania</w:t>
      </w:r>
      <w:r w:rsidRPr="00085D53">
        <w:rPr>
          <w:rFonts w:ascii="Arial" w:hAnsi="Arial" w:cs="Arial"/>
          <w:sz w:val="24"/>
          <w:szCs w:val="24"/>
        </w:rPr>
        <w:t xml:space="preserve"> ostrzegawcze</w:t>
      </w:r>
      <w:r>
        <w:rPr>
          <w:rFonts w:ascii="Arial" w:hAnsi="Arial" w:cs="Arial"/>
          <w:sz w:val="24"/>
          <w:szCs w:val="24"/>
        </w:rPr>
        <w:t>go</w:t>
      </w:r>
      <w:r w:rsidRPr="00085D53">
        <w:rPr>
          <w:rFonts w:ascii="Arial" w:hAnsi="Arial" w:cs="Arial"/>
          <w:sz w:val="24"/>
          <w:szCs w:val="24"/>
        </w:rPr>
        <w:t xml:space="preserve"> na biegach schodow</w:t>
      </w:r>
      <w:r w:rsidR="00186365">
        <w:rPr>
          <w:rFonts w:ascii="Arial" w:hAnsi="Arial" w:cs="Arial"/>
          <w:sz w:val="24"/>
          <w:szCs w:val="24"/>
        </w:rPr>
        <w:t xml:space="preserve">ych zewnętrznych </w:t>
      </w:r>
      <w:r>
        <w:rPr>
          <w:rFonts w:ascii="Arial" w:hAnsi="Arial" w:cs="Arial"/>
          <w:sz w:val="24"/>
          <w:szCs w:val="24"/>
        </w:rPr>
        <w:t>i wewnętrznych</w:t>
      </w:r>
      <w:r w:rsidRPr="00085D53">
        <w:rPr>
          <w:rFonts w:ascii="Arial" w:hAnsi="Arial" w:cs="Arial"/>
          <w:sz w:val="24"/>
          <w:szCs w:val="24"/>
        </w:rPr>
        <w:t xml:space="preserve">. </w:t>
      </w:r>
    </w:p>
    <w:p w14:paraId="63556359" w14:textId="77777777" w:rsidR="00085D53" w:rsidRPr="00085D53" w:rsidRDefault="00085D53" w:rsidP="00085D53">
      <w:pPr>
        <w:autoSpaceDN w:val="0"/>
        <w:spacing w:before="192" w:line="276" w:lineRule="auto"/>
        <w:ind w:left="567"/>
        <w:rPr>
          <w:rFonts w:ascii="Arial" w:hAnsi="Arial" w:cs="Arial"/>
          <w:sz w:val="24"/>
          <w:szCs w:val="24"/>
        </w:rPr>
      </w:pPr>
      <w:r w:rsidRPr="00085D53">
        <w:rPr>
          <w:rFonts w:ascii="Arial" w:hAnsi="Arial" w:cs="Arial"/>
          <w:sz w:val="24"/>
          <w:szCs w:val="24"/>
        </w:rPr>
        <w:t>Przedmiot zamówienia obejmuje rozbudowany katalog prac do wykonania, wśród których znajdują się m.in.:</w:t>
      </w:r>
    </w:p>
    <w:p w14:paraId="5DD14BBC"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wykonanie pochylni zewnętrznej dla osób niepełnosprawnych;</w:t>
      </w:r>
    </w:p>
    <w:p w14:paraId="4153558C"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utworzenie łazienki dla osób niepełnosprawnych;</w:t>
      </w:r>
    </w:p>
    <w:p w14:paraId="3505A511"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montaż niezbędnych pochwytów na klatce schodowej (na wysokości 110 cm);</w:t>
      </w:r>
    </w:p>
    <w:p w14:paraId="349A4269" w14:textId="7B4E178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wymiana wskazanych w dokumentacji  drzwi zewnętrznych oraz wewnętrznych</w:t>
      </w:r>
      <w:r>
        <w:rPr>
          <w:rFonts w:ascii="Arial" w:hAnsi="Arial" w:cs="Arial"/>
          <w:sz w:val="24"/>
          <w:szCs w:val="24"/>
        </w:rPr>
        <w:t>;</w:t>
      </w:r>
    </w:p>
    <w:p w14:paraId="1CF289B1" w14:textId="3C690F8A"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Pr>
          <w:rFonts w:ascii="Arial" w:hAnsi="Arial" w:cs="Arial"/>
          <w:sz w:val="24"/>
          <w:szCs w:val="24"/>
        </w:rPr>
        <w:t>tynkowanie</w:t>
      </w:r>
      <w:r w:rsidRPr="00085D53">
        <w:rPr>
          <w:rFonts w:ascii="Arial" w:hAnsi="Arial" w:cs="Arial"/>
          <w:sz w:val="24"/>
          <w:szCs w:val="24"/>
        </w:rPr>
        <w:t>,</w:t>
      </w:r>
      <w:r>
        <w:rPr>
          <w:rFonts w:ascii="Arial" w:hAnsi="Arial" w:cs="Arial"/>
          <w:sz w:val="24"/>
          <w:szCs w:val="24"/>
        </w:rPr>
        <w:t xml:space="preserve"> </w:t>
      </w:r>
      <w:r w:rsidRPr="00085D53">
        <w:rPr>
          <w:rFonts w:ascii="Arial" w:hAnsi="Arial" w:cs="Arial"/>
          <w:sz w:val="24"/>
          <w:szCs w:val="24"/>
        </w:rPr>
        <w:t>wykonanie gładzi gipsowej, malowanie i układanie płytek c</w:t>
      </w:r>
      <w:r>
        <w:rPr>
          <w:rFonts w:ascii="Arial" w:hAnsi="Arial" w:cs="Arial"/>
          <w:sz w:val="24"/>
          <w:szCs w:val="24"/>
        </w:rPr>
        <w:t>eramicznych</w:t>
      </w:r>
      <w:r w:rsidRPr="00085D53">
        <w:rPr>
          <w:rFonts w:ascii="Arial" w:hAnsi="Arial" w:cs="Arial"/>
          <w:sz w:val="24"/>
          <w:szCs w:val="24"/>
        </w:rPr>
        <w:t xml:space="preserve"> </w:t>
      </w:r>
      <w:r>
        <w:rPr>
          <w:rFonts w:ascii="Arial" w:hAnsi="Arial" w:cs="Arial"/>
          <w:sz w:val="24"/>
          <w:szCs w:val="24"/>
        </w:rPr>
        <w:t>(</w:t>
      </w:r>
      <w:r w:rsidRPr="00085D53">
        <w:rPr>
          <w:rFonts w:ascii="Arial" w:hAnsi="Arial" w:cs="Arial"/>
          <w:sz w:val="24"/>
          <w:szCs w:val="24"/>
        </w:rPr>
        <w:t>o odpowiedniej klasie ścieralności);</w:t>
      </w:r>
    </w:p>
    <w:p w14:paraId="1F991316"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wymiana posadzki na wykładzinę o odpowiedniej klasie antypoślizgowej;</w:t>
      </w:r>
    </w:p>
    <w:p w14:paraId="4E7DE6EB"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oznakowanie schodów wewnętrznych z wykorzystaniem faktury ostrzegawczej oraz pasów kontrastowych;</w:t>
      </w:r>
    </w:p>
    <w:p w14:paraId="4F109A7D"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oznakowanie schodów zewnętrznych z wykorzystaniem faktury ostrzegawczej oraz pasów kontrastowych;</w:t>
      </w:r>
    </w:p>
    <w:p w14:paraId="4B039470" w14:textId="00A30505"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 xml:space="preserve">oznakowanie przegród przezroczystych (drzwi wewnętrznych </w:t>
      </w:r>
      <w:r>
        <w:rPr>
          <w:rFonts w:ascii="Arial" w:hAnsi="Arial" w:cs="Arial"/>
          <w:sz w:val="24"/>
          <w:szCs w:val="24"/>
        </w:rPr>
        <w:br/>
      </w:r>
      <w:r w:rsidRPr="00085D53">
        <w:rPr>
          <w:rFonts w:ascii="Arial" w:hAnsi="Arial" w:cs="Arial"/>
          <w:sz w:val="24"/>
          <w:szCs w:val="24"/>
        </w:rPr>
        <w:t>i zewn</w:t>
      </w:r>
      <w:r>
        <w:rPr>
          <w:rFonts w:ascii="Arial" w:hAnsi="Arial" w:cs="Arial"/>
          <w:sz w:val="24"/>
          <w:szCs w:val="24"/>
        </w:rPr>
        <w:t>ętrznych) w sposób kontrastowy</w:t>
      </w:r>
      <w:r w:rsidRPr="00085D53">
        <w:rPr>
          <w:rFonts w:ascii="Arial" w:hAnsi="Arial" w:cs="Arial"/>
          <w:sz w:val="24"/>
          <w:szCs w:val="24"/>
        </w:rPr>
        <w:t>;</w:t>
      </w:r>
    </w:p>
    <w:p w14:paraId="63625D29"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wykonanie nowej instalacji elektrycznej w części budynku podlegającej remontowi;</w:t>
      </w:r>
    </w:p>
    <w:p w14:paraId="4F9CCAE1"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 xml:space="preserve">wykonanie niezbędnych elementów instalacji kanalizacji sanitarnej, </w:t>
      </w:r>
    </w:p>
    <w:p w14:paraId="4D200389" w14:textId="3A6C6CF6"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wykonani</w:t>
      </w:r>
      <w:r w:rsidR="004F2DC2">
        <w:rPr>
          <w:rFonts w:ascii="Arial" w:hAnsi="Arial" w:cs="Arial"/>
          <w:sz w:val="24"/>
          <w:szCs w:val="24"/>
        </w:rPr>
        <w:t xml:space="preserve">e instalacji wody zimnej i </w:t>
      </w:r>
      <w:proofErr w:type="spellStart"/>
      <w:r w:rsidR="004F2DC2">
        <w:rPr>
          <w:rFonts w:ascii="Arial" w:hAnsi="Arial" w:cs="Arial"/>
          <w:sz w:val="24"/>
          <w:szCs w:val="24"/>
        </w:rPr>
        <w:t>cwu</w:t>
      </w:r>
      <w:proofErr w:type="spellEnd"/>
      <w:r w:rsidR="004F2DC2">
        <w:rPr>
          <w:rFonts w:ascii="Arial" w:hAnsi="Arial" w:cs="Arial"/>
          <w:sz w:val="24"/>
          <w:szCs w:val="24"/>
        </w:rPr>
        <w:t>.;</w:t>
      </w:r>
    </w:p>
    <w:p w14:paraId="60348AE4"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wykonanie instalacji ogrzewania grzejnikowego;</w:t>
      </w:r>
    </w:p>
    <w:p w14:paraId="5AC12AC9"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instalacja wentylacji mechanicznej;</w:t>
      </w:r>
    </w:p>
    <w:p w14:paraId="3F9358AE"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instalacja klimatyzacji;</w:t>
      </w:r>
    </w:p>
    <w:p w14:paraId="12BDE820"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wykonanie instalacji gazowej;</w:t>
      </w:r>
    </w:p>
    <w:p w14:paraId="1A7ED018" w14:textId="77777777" w:rsidR="00085D53" w:rsidRPr="00085D53" w:rsidRDefault="00085D53" w:rsidP="00085D53">
      <w:pPr>
        <w:numPr>
          <w:ilvl w:val="0"/>
          <w:numId w:val="94"/>
        </w:numPr>
        <w:autoSpaceDN w:val="0"/>
        <w:spacing w:before="192" w:line="276" w:lineRule="auto"/>
        <w:contextualSpacing/>
        <w:rPr>
          <w:rFonts w:ascii="Arial" w:hAnsi="Arial" w:cs="Arial"/>
          <w:sz w:val="24"/>
          <w:szCs w:val="24"/>
        </w:rPr>
      </w:pPr>
      <w:r w:rsidRPr="00085D53">
        <w:rPr>
          <w:rFonts w:ascii="Arial" w:hAnsi="Arial" w:cs="Arial"/>
          <w:sz w:val="24"/>
          <w:szCs w:val="24"/>
        </w:rPr>
        <w:t>wyposażenie kuchni, a w tym: wyposażenie zmywalni, kuchni zimnej, kuchni produkcyjnej, pomieszczenia obróbki warzyw i jaj oraz magazynu chłodniczego i magazynu warzyw i owoców;</w:t>
      </w:r>
    </w:p>
    <w:p w14:paraId="0E01F29A" w14:textId="08E6405B" w:rsidR="00085D53" w:rsidRPr="00085D53" w:rsidRDefault="00085D53" w:rsidP="00085D53">
      <w:pPr>
        <w:autoSpaceDN w:val="0"/>
        <w:spacing w:before="192" w:line="276" w:lineRule="auto"/>
        <w:ind w:left="567"/>
        <w:rPr>
          <w:rFonts w:ascii="Arial" w:hAnsi="Arial" w:cs="Arial"/>
          <w:sz w:val="24"/>
          <w:szCs w:val="24"/>
        </w:rPr>
      </w:pPr>
      <w:r>
        <w:rPr>
          <w:rFonts w:ascii="Arial" w:hAnsi="Arial" w:cs="Arial"/>
          <w:sz w:val="24"/>
          <w:szCs w:val="24"/>
        </w:rPr>
        <w:t>Dopełnieniem wyżej wskazanych robót budowlanych jest zaopatrzenie nowopowstałego żłobka w niezbędne wyposażenie. W</w:t>
      </w:r>
      <w:r w:rsidRPr="00085D53">
        <w:rPr>
          <w:rFonts w:ascii="Arial" w:hAnsi="Arial" w:cs="Arial"/>
          <w:sz w:val="24"/>
          <w:szCs w:val="24"/>
        </w:rPr>
        <w:t xml:space="preserve"> ramach przedmiotu zamówienia, Wykonawca zobowiązuje się</w:t>
      </w:r>
      <w:r>
        <w:rPr>
          <w:rFonts w:ascii="Arial" w:hAnsi="Arial" w:cs="Arial"/>
          <w:sz w:val="24"/>
          <w:szCs w:val="24"/>
        </w:rPr>
        <w:t xml:space="preserve"> zatem</w:t>
      </w:r>
      <w:r w:rsidRPr="00085D53">
        <w:rPr>
          <w:rFonts w:ascii="Arial" w:hAnsi="Arial" w:cs="Arial"/>
          <w:sz w:val="24"/>
          <w:szCs w:val="24"/>
        </w:rPr>
        <w:t xml:space="preserve"> również dostarczyć oraz – </w:t>
      </w:r>
      <w:r>
        <w:rPr>
          <w:rFonts w:ascii="Arial" w:hAnsi="Arial" w:cs="Arial"/>
          <w:sz w:val="24"/>
          <w:szCs w:val="24"/>
        </w:rPr>
        <w:br/>
      </w:r>
      <w:r w:rsidRPr="00085D53">
        <w:rPr>
          <w:rFonts w:ascii="Arial" w:hAnsi="Arial" w:cs="Arial"/>
          <w:sz w:val="24"/>
          <w:szCs w:val="24"/>
        </w:rPr>
        <w:t>w razie konieczności również zamontować – następujące elementy:</w:t>
      </w:r>
    </w:p>
    <w:p w14:paraId="7BC4B52A"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zabawki i pomoce edukacyjne;</w:t>
      </w:r>
    </w:p>
    <w:p w14:paraId="44670771"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wyposażenie kuchni w małe AGD;</w:t>
      </w:r>
    </w:p>
    <w:p w14:paraId="3F954534"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lastRenderedPageBreak/>
        <w:t>wyposażenie łazienek;</w:t>
      </w:r>
    </w:p>
    <w:p w14:paraId="5C8CBCD9"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wyposażenie pomieszczenia administracyjnego;</w:t>
      </w:r>
    </w:p>
    <w:p w14:paraId="1E35AC52"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wyposażenie pomieszczenia socjalnego;</w:t>
      </w:r>
    </w:p>
    <w:p w14:paraId="0C209751"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sprzęty służące utrzymaniu czystości;</w:t>
      </w:r>
    </w:p>
    <w:p w14:paraId="5959A384"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wyposażenie sali żłobkowej;</w:t>
      </w:r>
    </w:p>
    <w:p w14:paraId="5EE2D56B"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wyposażenie sali spotkań i ćwiczeń ruchowych;</w:t>
      </w:r>
    </w:p>
    <w:p w14:paraId="3F225B3D" w14:textId="77777777" w:rsidR="00085D53" w:rsidRPr="00085D53" w:rsidRDefault="00085D53" w:rsidP="00085D53">
      <w:pPr>
        <w:numPr>
          <w:ilvl w:val="0"/>
          <w:numId w:val="91"/>
        </w:numPr>
        <w:autoSpaceDN w:val="0"/>
        <w:spacing w:before="192" w:line="276" w:lineRule="auto"/>
        <w:contextualSpacing/>
        <w:rPr>
          <w:rFonts w:ascii="Arial" w:hAnsi="Arial" w:cs="Arial"/>
          <w:sz w:val="24"/>
          <w:szCs w:val="24"/>
        </w:rPr>
      </w:pPr>
      <w:r w:rsidRPr="00085D53">
        <w:rPr>
          <w:rFonts w:ascii="Arial" w:hAnsi="Arial" w:cs="Arial"/>
          <w:sz w:val="24"/>
          <w:szCs w:val="24"/>
        </w:rPr>
        <w:t>wyposażenie szatni;</w:t>
      </w:r>
    </w:p>
    <w:p w14:paraId="2413062F" w14:textId="77777777" w:rsidR="00085D53" w:rsidRPr="00085D53" w:rsidRDefault="00085D53" w:rsidP="00085D53">
      <w:pPr>
        <w:autoSpaceDN w:val="0"/>
        <w:spacing w:before="192" w:line="276" w:lineRule="auto"/>
        <w:ind w:left="567"/>
        <w:rPr>
          <w:rFonts w:ascii="Arial" w:hAnsi="Arial" w:cs="Arial"/>
          <w:sz w:val="24"/>
          <w:szCs w:val="24"/>
        </w:rPr>
      </w:pPr>
      <w:r w:rsidRPr="00085D53">
        <w:rPr>
          <w:rFonts w:ascii="Arial" w:hAnsi="Arial" w:cs="Arial"/>
          <w:sz w:val="24"/>
          <w:szCs w:val="24"/>
        </w:rPr>
        <w:t xml:space="preserve">Szczegółowy zakres wyposażenia podlegający dostawie został określony </w:t>
      </w:r>
      <w:r w:rsidRPr="00085D53">
        <w:rPr>
          <w:rFonts w:ascii="Arial" w:hAnsi="Arial" w:cs="Arial"/>
          <w:sz w:val="24"/>
          <w:szCs w:val="24"/>
        </w:rPr>
        <w:br/>
        <w:t>w Zał. Nr 10.</w:t>
      </w:r>
    </w:p>
    <w:p w14:paraId="08E0F672" w14:textId="77777777" w:rsidR="00085D53" w:rsidRPr="00085D53" w:rsidRDefault="00085D53" w:rsidP="00085D53">
      <w:pPr>
        <w:spacing w:line="276" w:lineRule="auto"/>
        <w:rPr>
          <w:rFonts w:ascii="Arial" w:hAnsi="Arial" w:cs="Arial"/>
          <w:sz w:val="24"/>
          <w:szCs w:val="24"/>
        </w:rPr>
      </w:pPr>
    </w:p>
    <w:p w14:paraId="395B1DD3" w14:textId="77777777" w:rsidR="00085D53" w:rsidRPr="00085D53" w:rsidRDefault="00085D53" w:rsidP="0089211F">
      <w:pPr>
        <w:spacing w:line="276" w:lineRule="auto"/>
        <w:rPr>
          <w:rFonts w:ascii="Arial" w:hAnsi="Arial" w:cs="Arial"/>
          <w:b/>
          <w:sz w:val="24"/>
          <w:szCs w:val="24"/>
        </w:rPr>
      </w:pPr>
      <w:r w:rsidRPr="00085D53">
        <w:rPr>
          <w:rFonts w:ascii="Arial" w:hAnsi="Arial" w:cs="Arial"/>
          <w:b/>
          <w:sz w:val="24"/>
          <w:szCs w:val="24"/>
        </w:rPr>
        <w:t xml:space="preserve">Uwaga: </w:t>
      </w:r>
    </w:p>
    <w:p w14:paraId="7793FA25" w14:textId="77777777" w:rsidR="00085D53" w:rsidRPr="00085D53" w:rsidRDefault="00085D53" w:rsidP="0089211F">
      <w:pPr>
        <w:spacing w:line="276" w:lineRule="auto"/>
        <w:rPr>
          <w:rFonts w:ascii="Arial" w:hAnsi="Arial" w:cs="Arial"/>
          <w:sz w:val="24"/>
          <w:szCs w:val="24"/>
        </w:rPr>
      </w:pPr>
      <w:r w:rsidRPr="00085D53">
        <w:rPr>
          <w:rFonts w:ascii="Arial" w:hAnsi="Arial" w:cs="Arial"/>
          <w:sz w:val="24"/>
          <w:szCs w:val="24"/>
        </w:rPr>
        <w:t xml:space="preserve">Przed przygotowaniem oferty należy zapoznać się z całością dokumentacji będącej załącznikiem do niniejszego ogłoszenia. W/w dokumentacja zawiera szczegółowy zakres przedmiotu zamówienia. </w:t>
      </w:r>
    </w:p>
    <w:p w14:paraId="02F05D20" w14:textId="77777777" w:rsidR="00085D53" w:rsidRPr="00085D53" w:rsidRDefault="00085D53" w:rsidP="00085D53">
      <w:pPr>
        <w:spacing w:line="276" w:lineRule="auto"/>
        <w:rPr>
          <w:rFonts w:ascii="Arial" w:hAnsi="Arial" w:cs="Arial"/>
          <w:sz w:val="24"/>
          <w:szCs w:val="24"/>
        </w:rPr>
      </w:pPr>
    </w:p>
    <w:p w14:paraId="5A313584" w14:textId="77777777" w:rsidR="00085D53" w:rsidRPr="00085D53" w:rsidRDefault="00085D53" w:rsidP="00085D53">
      <w:pPr>
        <w:spacing w:line="276" w:lineRule="auto"/>
        <w:rPr>
          <w:rFonts w:ascii="Arial" w:eastAsia="Calibri" w:hAnsi="Arial" w:cs="Arial"/>
          <w:b/>
          <w:bCs/>
          <w:sz w:val="24"/>
          <w:szCs w:val="24"/>
          <w:lang w:eastAsia="en-US"/>
        </w:rPr>
      </w:pPr>
      <w:r w:rsidRPr="00085D53">
        <w:rPr>
          <w:rFonts w:ascii="Arial" w:eastAsia="Calibri" w:hAnsi="Arial" w:cs="Arial"/>
          <w:b/>
          <w:bCs/>
          <w:sz w:val="24"/>
          <w:szCs w:val="24"/>
          <w:lang w:eastAsia="en-US"/>
        </w:rPr>
        <w:t>Szczegółowy opis przedmiotu zamówienia zawierają załączone:</w:t>
      </w:r>
    </w:p>
    <w:p w14:paraId="2CDEFF32" w14:textId="77777777" w:rsidR="00085D53" w:rsidRPr="00085D53" w:rsidRDefault="00085D53" w:rsidP="0089211F">
      <w:pPr>
        <w:spacing w:line="276" w:lineRule="auto"/>
        <w:ind w:left="709" w:hanging="283"/>
        <w:rPr>
          <w:rFonts w:ascii="Arial" w:eastAsia="Calibri" w:hAnsi="Arial" w:cs="Arial"/>
          <w:bCs/>
          <w:sz w:val="24"/>
          <w:szCs w:val="24"/>
          <w:lang w:eastAsia="en-US"/>
        </w:rPr>
      </w:pPr>
      <w:r w:rsidRPr="00085D53">
        <w:rPr>
          <w:rFonts w:ascii="Arial" w:eastAsia="Calibri" w:hAnsi="Arial" w:cs="Arial"/>
          <w:bCs/>
          <w:sz w:val="24"/>
          <w:szCs w:val="24"/>
          <w:lang w:eastAsia="en-US"/>
        </w:rPr>
        <w:t>1)</w:t>
      </w:r>
      <w:r w:rsidRPr="00085D53">
        <w:rPr>
          <w:rFonts w:ascii="Arial" w:eastAsia="Calibri" w:hAnsi="Arial" w:cs="Arial"/>
          <w:bCs/>
          <w:sz w:val="24"/>
          <w:szCs w:val="24"/>
          <w:lang w:eastAsia="en-US"/>
        </w:rPr>
        <w:tab/>
        <w:t>Dokumentacja projektowa;</w:t>
      </w:r>
    </w:p>
    <w:p w14:paraId="0005C82E" w14:textId="77777777" w:rsidR="0089211F" w:rsidRDefault="00085D53" w:rsidP="0089211F">
      <w:pPr>
        <w:spacing w:line="276" w:lineRule="auto"/>
        <w:ind w:left="709" w:hanging="283"/>
        <w:rPr>
          <w:rFonts w:ascii="Arial" w:eastAsia="Calibri" w:hAnsi="Arial" w:cs="Arial"/>
          <w:bCs/>
          <w:sz w:val="24"/>
          <w:szCs w:val="24"/>
          <w:lang w:eastAsia="en-US"/>
        </w:rPr>
      </w:pPr>
      <w:r w:rsidRPr="00085D53">
        <w:rPr>
          <w:rFonts w:ascii="Arial" w:eastAsia="Calibri" w:hAnsi="Arial" w:cs="Arial"/>
          <w:bCs/>
          <w:sz w:val="24"/>
          <w:szCs w:val="24"/>
          <w:lang w:eastAsia="en-US"/>
        </w:rPr>
        <w:t>2)</w:t>
      </w:r>
      <w:r w:rsidRPr="00085D53">
        <w:rPr>
          <w:rFonts w:ascii="Arial" w:eastAsia="Calibri" w:hAnsi="Arial" w:cs="Arial"/>
          <w:bCs/>
          <w:sz w:val="24"/>
          <w:szCs w:val="24"/>
          <w:lang w:eastAsia="en-US"/>
        </w:rPr>
        <w:tab/>
        <w:t>Przedmiary robót:</w:t>
      </w:r>
    </w:p>
    <w:p w14:paraId="106ABA1F" w14:textId="78DD420F" w:rsidR="00085D53" w:rsidRPr="00085D53" w:rsidRDefault="00085D53" w:rsidP="0089211F">
      <w:pPr>
        <w:spacing w:line="276" w:lineRule="auto"/>
        <w:ind w:left="709"/>
        <w:rPr>
          <w:rFonts w:ascii="Arial" w:eastAsia="Calibri" w:hAnsi="Arial" w:cs="Arial"/>
          <w:bCs/>
          <w:sz w:val="24"/>
          <w:szCs w:val="24"/>
          <w:lang w:eastAsia="en-US"/>
        </w:rPr>
      </w:pPr>
      <w:r w:rsidRPr="00085D53">
        <w:rPr>
          <w:rFonts w:ascii="Arial" w:eastAsia="Calibri" w:hAnsi="Arial" w:cs="Arial"/>
          <w:bCs/>
          <w:sz w:val="24"/>
          <w:szCs w:val="24"/>
          <w:lang w:eastAsia="en-US"/>
        </w:rPr>
        <w:t>z zastrzeżeniem, że mają one jedynie charakter poglądowy, informacyjny oraz należy je traktować w sposób pomocniczy i uzupełniający do Dokumentacji projektowej i technicznej, przy określeniu rzeczywistego zakresu robót składających się na przedmiot zamówienia;</w:t>
      </w:r>
    </w:p>
    <w:p w14:paraId="6972FAD9" w14:textId="77777777" w:rsidR="00085D53" w:rsidRPr="00085D53" w:rsidRDefault="00085D53" w:rsidP="0089211F">
      <w:pPr>
        <w:spacing w:line="276" w:lineRule="auto"/>
        <w:ind w:left="709" w:hanging="283"/>
        <w:rPr>
          <w:rFonts w:ascii="Arial" w:eastAsia="Calibri" w:hAnsi="Arial" w:cs="Arial"/>
          <w:bCs/>
          <w:sz w:val="24"/>
          <w:szCs w:val="24"/>
          <w:lang w:eastAsia="en-US"/>
        </w:rPr>
      </w:pPr>
      <w:r w:rsidRPr="00085D53">
        <w:rPr>
          <w:rFonts w:ascii="Arial" w:eastAsia="Calibri" w:hAnsi="Arial" w:cs="Arial"/>
          <w:bCs/>
          <w:sz w:val="24"/>
          <w:szCs w:val="24"/>
          <w:lang w:eastAsia="en-US"/>
        </w:rPr>
        <w:t>3) Specyfikacje techniczne wykonania i odbioru robót budowlanych;</w:t>
      </w:r>
    </w:p>
    <w:p w14:paraId="7B0E4187" w14:textId="77777777" w:rsidR="00085D53" w:rsidRPr="00085D53" w:rsidRDefault="00085D53" w:rsidP="0089211F">
      <w:pPr>
        <w:spacing w:line="276" w:lineRule="auto"/>
        <w:ind w:left="709"/>
        <w:rPr>
          <w:rFonts w:ascii="Arial" w:eastAsia="Calibri" w:hAnsi="Arial" w:cs="Arial"/>
          <w:bCs/>
          <w:sz w:val="24"/>
          <w:szCs w:val="24"/>
          <w:lang w:eastAsia="en-US"/>
        </w:rPr>
      </w:pPr>
      <w:r w:rsidRPr="00085D53">
        <w:rPr>
          <w:rFonts w:ascii="Arial" w:eastAsia="Calibri" w:hAnsi="Arial" w:cs="Arial"/>
          <w:bCs/>
          <w:sz w:val="24"/>
          <w:szCs w:val="24"/>
          <w:lang w:eastAsia="en-US"/>
        </w:rPr>
        <w:t xml:space="preserve">oraz </w:t>
      </w:r>
    </w:p>
    <w:p w14:paraId="6CF4CB0E" w14:textId="77777777" w:rsidR="00085D53" w:rsidRPr="00085D53" w:rsidRDefault="00085D53" w:rsidP="0089211F">
      <w:pPr>
        <w:spacing w:line="276" w:lineRule="auto"/>
        <w:ind w:left="709" w:hanging="283"/>
        <w:rPr>
          <w:rFonts w:ascii="Arial" w:eastAsia="Calibri" w:hAnsi="Arial" w:cs="Arial"/>
          <w:bCs/>
          <w:sz w:val="24"/>
          <w:szCs w:val="24"/>
          <w:lang w:eastAsia="en-US"/>
        </w:rPr>
      </w:pPr>
      <w:r w:rsidRPr="00085D53">
        <w:rPr>
          <w:rFonts w:ascii="Arial" w:eastAsia="Calibri" w:hAnsi="Arial" w:cs="Arial"/>
          <w:bCs/>
          <w:sz w:val="24"/>
          <w:szCs w:val="24"/>
          <w:lang w:eastAsia="en-US"/>
        </w:rPr>
        <w:t>4) Szczegółowy zakres dostaw – Zał. Nr. 10;</w:t>
      </w:r>
    </w:p>
    <w:p w14:paraId="061ED166" w14:textId="77777777" w:rsidR="00085D53" w:rsidRPr="00085D53" w:rsidRDefault="00085D53" w:rsidP="00085D53">
      <w:pPr>
        <w:spacing w:line="276" w:lineRule="auto"/>
        <w:ind w:left="460" w:hanging="404"/>
        <w:rPr>
          <w:rFonts w:ascii="Arial" w:hAnsi="Arial" w:cs="Arial"/>
          <w:b/>
          <w:sz w:val="24"/>
          <w:szCs w:val="24"/>
        </w:rPr>
      </w:pPr>
    </w:p>
    <w:p w14:paraId="6753EC87" w14:textId="77777777" w:rsidR="00085D53" w:rsidRPr="00085D53" w:rsidRDefault="00085D53" w:rsidP="00085D53">
      <w:pPr>
        <w:spacing w:line="276" w:lineRule="auto"/>
        <w:ind w:left="142"/>
        <w:rPr>
          <w:rFonts w:ascii="Arial" w:hAnsi="Arial" w:cs="Arial"/>
          <w:sz w:val="24"/>
          <w:szCs w:val="24"/>
        </w:rPr>
      </w:pPr>
      <w:r w:rsidRPr="00085D53">
        <w:rPr>
          <w:rFonts w:ascii="Arial" w:hAnsi="Arial" w:cs="Arial"/>
          <w:sz w:val="24"/>
          <w:szCs w:val="24"/>
        </w:rPr>
        <w:t>Wyżej wskazane dokumenty stanowią integralną część niniejszej specyfikacji i winny być analizowane przez Wykonawcę jako całość.</w:t>
      </w:r>
    </w:p>
    <w:p w14:paraId="048BDEAF" w14:textId="77777777" w:rsidR="008C0086" w:rsidRPr="00E244BB" w:rsidRDefault="008C0086" w:rsidP="008C0086">
      <w:pPr>
        <w:pStyle w:val="Tekstpodstawowywcity"/>
        <w:spacing w:before="0" w:line="276" w:lineRule="auto"/>
        <w:jc w:val="left"/>
        <w:rPr>
          <w:rFonts w:ascii="Arial" w:hAnsi="Arial" w:cs="Arial"/>
          <w:b/>
          <w:sz w:val="24"/>
          <w:szCs w:val="24"/>
        </w:rPr>
      </w:pPr>
    </w:p>
    <w:p w14:paraId="5774A58B" w14:textId="1608902A" w:rsidR="00080F1C" w:rsidRPr="00E244BB" w:rsidRDefault="00272923" w:rsidP="003C2A59">
      <w:pPr>
        <w:pStyle w:val="Tekstpodstawowywcity"/>
        <w:numPr>
          <w:ilvl w:val="0"/>
          <w:numId w:val="86"/>
        </w:numPr>
        <w:spacing w:before="0" w:line="276" w:lineRule="auto"/>
        <w:ind w:left="426" w:hanging="426"/>
        <w:jc w:val="left"/>
        <w:rPr>
          <w:rFonts w:ascii="Arial" w:hAnsi="Arial" w:cs="Arial"/>
          <w:b/>
          <w:sz w:val="24"/>
          <w:szCs w:val="24"/>
        </w:rPr>
      </w:pPr>
      <w:r>
        <w:rPr>
          <w:rFonts w:ascii="Arial" w:hAnsi="Arial" w:cs="Arial"/>
          <w:b/>
          <w:sz w:val="24"/>
          <w:szCs w:val="24"/>
        </w:rPr>
        <w:t>Równoważność:</w:t>
      </w:r>
    </w:p>
    <w:p w14:paraId="3DB880A5" w14:textId="77777777" w:rsidR="009A0C14" w:rsidRDefault="009A0C14" w:rsidP="003C2A59">
      <w:pPr>
        <w:pStyle w:val="Tekstpodstawowywcity"/>
        <w:numPr>
          <w:ilvl w:val="0"/>
          <w:numId w:val="87"/>
        </w:numPr>
        <w:spacing w:before="0" w:line="276" w:lineRule="auto"/>
        <w:jc w:val="left"/>
        <w:rPr>
          <w:rFonts w:ascii="Arial" w:hAnsi="Arial" w:cs="Arial"/>
          <w:sz w:val="24"/>
          <w:szCs w:val="24"/>
        </w:rPr>
      </w:pPr>
      <w:r w:rsidRPr="00977883">
        <w:rPr>
          <w:rFonts w:ascii="Arial" w:hAnsi="Arial" w:cs="Arial"/>
          <w:sz w:val="24"/>
          <w:szCs w:val="24"/>
        </w:rPr>
        <w:t>Wszędzie gdzie w w/w dokumentach zamówienia przedmiot zamówienia opisany jest poprzez wskazanie</w:t>
      </w:r>
      <w:r>
        <w:rPr>
          <w:rFonts w:ascii="Arial" w:hAnsi="Arial" w:cs="Arial"/>
          <w:sz w:val="24"/>
          <w:szCs w:val="24"/>
        </w:rPr>
        <w:t xml:space="preserve"> jakichkolwiek</w:t>
      </w:r>
      <w:r w:rsidRPr="00977883">
        <w:rPr>
          <w:rFonts w:ascii="Arial" w:hAnsi="Arial" w:cs="Arial"/>
          <w:sz w:val="24"/>
          <w:szCs w:val="24"/>
        </w:rPr>
        <w:t>:</w:t>
      </w:r>
    </w:p>
    <w:p w14:paraId="6A2BFF9F" w14:textId="77777777" w:rsidR="009A0C14" w:rsidRDefault="009A0C14" w:rsidP="003C2A59">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znaków towarowych, patentów lub pochodzenia, źródła lub szczególnego procesu, który charakteryzuje produkty lub usługi dostarczane przez konkretnego Wykonawcę lub;</w:t>
      </w:r>
    </w:p>
    <w:p w14:paraId="34FA741E" w14:textId="77777777" w:rsidR="009A0C14" w:rsidRPr="00977883" w:rsidRDefault="009A0C14" w:rsidP="003C2A59">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norm, ocen technicznych, aprobat, specyfikacji technicznych i systemów referencji technicznych, o których mowa w art. 101 ust. 1 pkt. 2 i ust. 3  ustawy;</w:t>
      </w:r>
    </w:p>
    <w:p w14:paraId="1C5623A4" w14:textId="77777777" w:rsidR="00757B3D" w:rsidRDefault="009A0C14" w:rsidP="00757B3D">
      <w:pPr>
        <w:pStyle w:val="Tekstpodstawowywcity"/>
        <w:spacing w:before="0" w:line="276" w:lineRule="auto"/>
        <w:ind w:left="993" w:firstLine="0"/>
        <w:jc w:val="left"/>
        <w:rPr>
          <w:rFonts w:ascii="Arial" w:hAnsi="Arial" w:cs="Arial"/>
          <w:b/>
          <w:sz w:val="24"/>
          <w:szCs w:val="24"/>
        </w:rPr>
      </w:pPr>
      <w:r w:rsidRPr="00977883">
        <w:rPr>
          <w:rFonts w:ascii="Arial" w:hAnsi="Arial" w:cs="Arial"/>
          <w:b/>
          <w:sz w:val="24"/>
          <w:szCs w:val="24"/>
        </w:rPr>
        <w:lastRenderedPageBreak/>
        <w:t>należy je rozumieć jako przykładowe – w celu jak najdokładniejszego określenia ich charakterystyki.</w:t>
      </w:r>
    </w:p>
    <w:p w14:paraId="773FB25D" w14:textId="77777777" w:rsidR="00757B3D" w:rsidRDefault="00757B3D" w:rsidP="00757B3D">
      <w:pPr>
        <w:pStyle w:val="Tekstpodstawowywcity"/>
        <w:spacing w:before="0" w:line="276" w:lineRule="auto"/>
        <w:jc w:val="left"/>
        <w:rPr>
          <w:rFonts w:ascii="Arial" w:hAnsi="Arial" w:cs="Arial"/>
          <w:b/>
          <w:sz w:val="24"/>
          <w:szCs w:val="24"/>
        </w:rPr>
      </w:pPr>
    </w:p>
    <w:p w14:paraId="7ED39A4E" w14:textId="2FA20FAA" w:rsidR="00757B3D" w:rsidRDefault="00757B3D" w:rsidP="00757B3D">
      <w:pPr>
        <w:pStyle w:val="Tekstpodstawowywcity"/>
        <w:spacing w:before="0" w:line="276" w:lineRule="auto"/>
        <w:ind w:firstLine="107"/>
        <w:jc w:val="left"/>
        <w:rPr>
          <w:rFonts w:ascii="Arial" w:hAnsi="Arial" w:cs="Arial"/>
          <w:b/>
          <w:sz w:val="24"/>
          <w:szCs w:val="24"/>
        </w:rPr>
      </w:pPr>
      <w:r>
        <w:rPr>
          <w:rFonts w:ascii="Arial" w:hAnsi="Arial" w:cs="Arial"/>
          <w:b/>
          <w:sz w:val="24"/>
          <w:szCs w:val="24"/>
        </w:rPr>
        <w:t>Uwaga!</w:t>
      </w:r>
    </w:p>
    <w:p w14:paraId="6D8B47EF" w14:textId="04D65F9B" w:rsidR="006E3738" w:rsidRDefault="00757B3D" w:rsidP="00757B3D">
      <w:pPr>
        <w:pStyle w:val="Tekstpodstawowywcity"/>
        <w:spacing w:before="0" w:line="276" w:lineRule="auto"/>
        <w:ind w:left="567" w:firstLine="0"/>
        <w:rPr>
          <w:rFonts w:ascii="Arial" w:hAnsi="Arial" w:cs="Arial"/>
          <w:b/>
          <w:sz w:val="24"/>
          <w:szCs w:val="24"/>
        </w:rPr>
      </w:pPr>
      <w:r w:rsidRPr="00757B3D">
        <w:rPr>
          <w:rFonts w:ascii="Arial" w:hAnsi="Arial" w:cs="Arial"/>
          <w:b/>
          <w:sz w:val="24"/>
          <w:szCs w:val="24"/>
        </w:rPr>
        <w:t>Wszędzie gdzie są wskazane</w:t>
      </w:r>
      <w:r>
        <w:rPr>
          <w:rFonts w:ascii="Arial" w:hAnsi="Arial" w:cs="Arial"/>
          <w:b/>
          <w:sz w:val="24"/>
          <w:szCs w:val="24"/>
        </w:rPr>
        <w:t xml:space="preserve"> </w:t>
      </w:r>
      <w:r w:rsidR="00B90E1D">
        <w:rPr>
          <w:rFonts w:ascii="Arial" w:hAnsi="Arial" w:cs="Arial"/>
          <w:b/>
          <w:sz w:val="24"/>
          <w:szCs w:val="24"/>
        </w:rPr>
        <w:t>odwołania do jakichkolwiek norm, ocen technicznych, aprobat, specyfikacji lub nazw marek lub modeli itd.</w:t>
      </w:r>
      <w:r w:rsidRPr="00757B3D">
        <w:rPr>
          <w:rFonts w:ascii="Arial" w:hAnsi="Arial" w:cs="Arial"/>
          <w:b/>
          <w:sz w:val="24"/>
          <w:szCs w:val="24"/>
        </w:rPr>
        <w:t xml:space="preserve">, należy czytać </w:t>
      </w:r>
      <w:r>
        <w:rPr>
          <w:rFonts w:ascii="Arial" w:hAnsi="Arial" w:cs="Arial"/>
          <w:b/>
          <w:sz w:val="24"/>
          <w:szCs w:val="24"/>
        </w:rPr>
        <w:t xml:space="preserve">je </w:t>
      </w:r>
      <w:r w:rsidRPr="00757B3D">
        <w:rPr>
          <w:rFonts w:ascii="Arial" w:hAnsi="Arial" w:cs="Arial"/>
          <w:b/>
          <w:sz w:val="24"/>
          <w:szCs w:val="24"/>
        </w:rPr>
        <w:t>w ten sposób, że towarzyszy im określenie</w:t>
      </w:r>
      <w:r>
        <w:rPr>
          <w:rFonts w:ascii="Arial" w:hAnsi="Arial" w:cs="Arial"/>
          <w:b/>
          <w:sz w:val="24"/>
          <w:szCs w:val="24"/>
        </w:rPr>
        <w:t xml:space="preserve"> </w:t>
      </w:r>
      <w:r w:rsidRPr="00757B3D">
        <w:rPr>
          <w:rFonts w:ascii="Arial" w:hAnsi="Arial" w:cs="Arial"/>
          <w:b/>
          <w:sz w:val="24"/>
          <w:szCs w:val="24"/>
        </w:rPr>
        <w:t>„lub równoważne”. Przez pojęcie „lub równo</w:t>
      </w:r>
      <w:r>
        <w:rPr>
          <w:rFonts w:ascii="Arial" w:hAnsi="Arial" w:cs="Arial"/>
          <w:b/>
          <w:sz w:val="24"/>
          <w:szCs w:val="24"/>
        </w:rPr>
        <w:t xml:space="preserve">ważne” Zamawiający rozumie natomiast oferowanie </w:t>
      </w:r>
      <w:r w:rsidRPr="00757B3D">
        <w:rPr>
          <w:rFonts w:ascii="Arial" w:hAnsi="Arial" w:cs="Arial"/>
          <w:b/>
          <w:sz w:val="24"/>
          <w:szCs w:val="24"/>
        </w:rPr>
        <w:t>materiałów gwarantujących realizację zadania zapewniających uzyskanie parametrów</w:t>
      </w:r>
      <w:r>
        <w:rPr>
          <w:rFonts w:ascii="Arial" w:hAnsi="Arial" w:cs="Arial"/>
          <w:b/>
          <w:sz w:val="24"/>
          <w:szCs w:val="24"/>
        </w:rPr>
        <w:t xml:space="preserve"> </w:t>
      </w:r>
      <w:r w:rsidRPr="00757B3D">
        <w:rPr>
          <w:rFonts w:ascii="Arial" w:hAnsi="Arial" w:cs="Arial"/>
          <w:b/>
          <w:sz w:val="24"/>
          <w:szCs w:val="24"/>
        </w:rPr>
        <w:t>technicznych nie gorszych od założonych w wyżej wymienionych dokumentach.</w:t>
      </w:r>
    </w:p>
    <w:p w14:paraId="050E4500" w14:textId="77777777" w:rsidR="00757B3D" w:rsidRPr="00977883" w:rsidRDefault="00757B3D" w:rsidP="00757B3D">
      <w:pPr>
        <w:pStyle w:val="Tekstpodstawowywcity"/>
        <w:spacing w:before="0" w:line="276" w:lineRule="auto"/>
        <w:ind w:left="567" w:firstLine="0"/>
        <w:rPr>
          <w:rFonts w:ascii="Arial" w:hAnsi="Arial" w:cs="Arial"/>
          <w:b/>
          <w:sz w:val="24"/>
          <w:szCs w:val="24"/>
        </w:rPr>
      </w:pPr>
    </w:p>
    <w:p w14:paraId="0F2597F7" w14:textId="77777777" w:rsidR="009A0C14" w:rsidRDefault="009A0C14" w:rsidP="003C2A59">
      <w:pPr>
        <w:pStyle w:val="Tekstpodstawowywcity"/>
        <w:numPr>
          <w:ilvl w:val="0"/>
          <w:numId w:val="87"/>
        </w:numPr>
        <w:spacing w:before="0" w:line="276" w:lineRule="auto"/>
        <w:jc w:val="left"/>
        <w:rPr>
          <w:rFonts w:ascii="Arial" w:hAnsi="Arial" w:cs="Arial"/>
          <w:sz w:val="24"/>
          <w:szCs w:val="24"/>
        </w:rPr>
      </w:pPr>
      <w:r w:rsidRPr="00CA7B99">
        <w:rPr>
          <w:rFonts w:ascii="Arial" w:hAnsi="Arial" w:cs="Arial"/>
          <w:sz w:val="24"/>
          <w:szCs w:val="24"/>
        </w:rPr>
        <w:t>Kryteria oceny równoważności:</w:t>
      </w:r>
    </w:p>
    <w:p w14:paraId="30439EB8" w14:textId="0EC9DC8A" w:rsidR="009A0C14" w:rsidRPr="00A32BB7" w:rsidRDefault="009A0C14" w:rsidP="003C2A59">
      <w:pPr>
        <w:pStyle w:val="Tekstpodstawowywcity"/>
        <w:numPr>
          <w:ilvl w:val="1"/>
          <w:numId w:val="87"/>
        </w:numPr>
        <w:spacing w:before="0" w:line="276" w:lineRule="auto"/>
        <w:ind w:left="1134" w:hanging="425"/>
        <w:jc w:val="left"/>
        <w:rPr>
          <w:rFonts w:ascii="Arial" w:hAnsi="Arial" w:cs="Arial"/>
          <w:b/>
          <w:sz w:val="24"/>
          <w:szCs w:val="24"/>
        </w:rPr>
      </w:pPr>
      <w:r w:rsidRPr="00A32BB7">
        <w:rPr>
          <w:rFonts w:ascii="Arial" w:hAnsi="Arial" w:cs="Arial"/>
          <w:b/>
          <w:sz w:val="24"/>
          <w:szCs w:val="24"/>
        </w:rPr>
        <w:t xml:space="preserve">Zamawiający dopuszcza zaoferowanie rozwiązań równoważnych pod względem charakteru użytkowego (tożsamość zastosowania </w:t>
      </w:r>
      <w:r>
        <w:rPr>
          <w:rFonts w:ascii="Arial" w:hAnsi="Arial" w:cs="Arial"/>
          <w:b/>
          <w:sz w:val="24"/>
          <w:szCs w:val="24"/>
        </w:rPr>
        <w:br/>
      </w:r>
      <w:r w:rsidR="001E31F2">
        <w:rPr>
          <w:rFonts w:ascii="Arial" w:hAnsi="Arial" w:cs="Arial"/>
          <w:b/>
          <w:sz w:val="24"/>
          <w:szCs w:val="24"/>
        </w:rPr>
        <w:t xml:space="preserve">i funkcji), </w:t>
      </w:r>
      <w:r w:rsidRPr="00A32BB7">
        <w:rPr>
          <w:rFonts w:ascii="Arial" w:hAnsi="Arial" w:cs="Arial"/>
          <w:b/>
          <w:sz w:val="24"/>
          <w:szCs w:val="24"/>
        </w:rPr>
        <w:t>parametrów dotyczą</w:t>
      </w:r>
      <w:r w:rsidR="001E31F2">
        <w:rPr>
          <w:rFonts w:ascii="Arial" w:hAnsi="Arial" w:cs="Arial"/>
          <w:b/>
          <w:sz w:val="24"/>
          <w:szCs w:val="24"/>
        </w:rPr>
        <w:t xml:space="preserve">cych bezpieczeństwa użytkowania </w:t>
      </w:r>
      <w:r w:rsidR="001E31F2" w:rsidRPr="001E31F2">
        <w:rPr>
          <w:rFonts w:ascii="Arial" w:hAnsi="Arial" w:cs="Arial"/>
          <w:b/>
          <w:sz w:val="24"/>
          <w:szCs w:val="24"/>
        </w:rPr>
        <w:t xml:space="preserve">oraz wymogów dotyczących dopuszczenia do obrotu i stosowania </w:t>
      </w:r>
      <w:r w:rsidR="001E31F2">
        <w:rPr>
          <w:rFonts w:ascii="Arial" w:hAnsi="Arial" w:cs="Arial"/>
          <w:b/>
          <w:sz w:val="24"/>
          <w:szCs w:val="24"/>
        </w:rPr>
        <w:br/>
      </w:r>
      <w:r w:rsidR="001E31F2" w:rsidRPr="001E31F2">
        <w:rPr>
          <w:rFonts w:ascii="Arial" w:hAnsi="Arial" w:cs="Arial"/>
          <w:b/>
          <w:sz w:val="24"/>
          <w:szCs w:val="24"/>
        </w:rPr>
        <w:t>w budownictwie.</w:t>
      </w:r>
    </w:p>
    <w:p w14:paraId="2D2CD754" w14:textId="4B60BB2E"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Wykonawca, który powoła się na rozwiązania równoważne z opisanymi przez Zamawiającego, jest zobowiązany wykazać, że zaproponowane przez</w:t>
      </w:r>
      <w:r w:rsidR="0089211F">
        <w:rPr>
          <w:rFonts w:ascii="Arial" w:hAnsi="Arial" w:cs="Arial"/>
          <w:sz w:val="24"/>
          <w:szCs w:val="24"/>
        </w:rPr>
        <w:t xml:space="preserve"> niego materiały, urządzenia, </w:t>
      </w:r>
      <w:r w:rsidR="00745625">
        <w:rPr>
          <w:rFonts w:ascii="Arial" w:hAnsi="Arial" w:cs="Arial"/>
          <w:sz w:val="24"/>
          <w:szCs w:val="24"/>
        </w:rPr>
        <w:t>rozwiązania</w:t>
      </w:r>
      <w:r w:rsidRPr="00977883">
        <w:rPr>
          <w:rFonts w:ascii="Arial" w:hAnsi="Arial" w:cs="Arial"/>
          <w:sz w:val="24"/>
          <w:szCs w:val="24"/>
        </w:rPr>
        <w:t xml:space="preserve"> </w:t>
      </w:r>
      <w:r w:rsidR="00F81A4E">
        <w:rPr>
          <w:rFonts w:ascii="Arial" w:hAnsi="Arial" w:cs="Arial"/>
          <w:sz w:val="24"/>
          <w:szCs w:val="24"/>
        </w:rPr>
        <w:t>technologiczn</w:t>
      </w:r>
      <w:r w:rsidR="001E31F2">
        <w:rPr>
          <w:rFonts w:ascii="Arial" w:hAnsi="Arial" w:cs="Arial"/>
          <w:sz w:val="24"/>
          <w:szCs w:val="24"/>
        </w:rPr>
        <w:t>e</w:t>
      </w:r>
      <w:r w:rsidRPr="00977883">
        <w:rPr>
          <w:rFonts w:ascii="Arial" w:hAnsi="Arial" w:cs="Arial"/>
          <w:sz w:val="24"/>
          <w:szCs w:val="24"/>
        </w:rPr>
        <w:t xml:space="preserve"> </w:t>
      </w:r>
      <w:r w:rsidR="0089211F">
        <w:rPr>
          <w:rFonts w:ascii="Arial" w:hAnsi="Arial" w:cs="Arial"/>
          <w:sz w:val="24"/>
          <w:szCs w:val="24"/>
        </w:rPr>
        <w:t xml:space="preserve">lub elementy wyposażenia </w:t>
      </w:r>
      <w:r w:rsidRPr="00977883">
        <w:rPr>
          <w:rFonts w:ascii="Arial" w:hAnsi="Arial" w:cs="Arial"/>
          <w:sz w:val="24"/>
          <w:szCs w:val="24"/>
        </w:rPr>
        <w:t xml:space="preserve">są równoważne wymaganiom określonym przez Zamawiającego. W takim przypadku Wykonawca zobowiązany jest podać w ofercie opis oferowanych, odmiennych od wymaganych materiałów, urządzeń lub </w:t>
      </w:r>
      <w:r w:rsidR="00434D57">
        <w:rPr>
          <w:rFonts w:ascii="Arial" w:hAnsi="Arial" w:cs="Arial"/>
          <w:sz w:val="24"/>
          <w:szCs w:val="24"/>
        </w:rPr>
        <w:t>rozwiązań technologicznych i</w:t>
      </w:r>
      <w:r w:rsidRPr="00977883">
        <w:rPr>
          <w:rFonts w:ascii="Arial" w:hAnsi="Arial" w:cs="Arial"/>
          <w:sz w:val="24"/>
          <w:szCs w:val="24"/>
        </w:rPr>
        <w:t xml:space="preserve"> przedłożyć odpowiednie dokumenty (w języku polskim) opisujące parametry techniczne i inne dokumenty, pozwalające jednoznacznie stwierdzić, że są one rzeczywiście równoważne</w:t>
      </w:r>
      <w:r w:rsidR="001E31F2">
        <w:rPr>
          <w:rFonts w:ascii="Arial" w:hAnsi="Arial" w:cs="Arial"/>
          <w:sz w:val="24"/>
          <w:szCs w:val="24"/>
        </w:rPr>
        <w:t xml:space="preserve"> (patrz: lit. e))</w:t>
      </w:r>
      <w:r w:rsidRPr="00977883">
        <w:rPr>
          <w:rFonts w:ascii="Arial" w:hAnsi="Arial" w:cs="Arial"/>
          <w:sz w:val="24"/>
          <w:szCs w:val="24"/>
        </w:rPr>
        <w:t xml:space="preserve">. </w:t>
      </w:r>
      <w:r w:rsidRPr="00A32BB7">
        <w:rPr>
          <w:rFonts w:ascii="Arial" w:hAnsi="Arial" w:cs="Arial"/>
          <w:b/>
          <w:sz w:val="24"/>
          <w:szCs w:val="24"/>
        </w:rPr>
        <w:t>Równoważność ma w szczególności zapewnić uzyskanie parametrów nie gorszych</w:t>
      </w:r>
      <w:r w:rsidR="001E31F2">
        <w:rPr>
          <w:rFonts w:ascii="Arial" w:hAnsi="Arial" w:cs="Arial"/>
          <w:b/>
          <w:sz w:val="24"/>
          <w:szCs w:val="24"/>
        </w:rPr>
        <w:t xml:space="preserve"> od założonych w niniejszej SWZ i jej załącznikach.</w:t>
      </w:r>
    </w:p>
    <w:p w14:paraId="2C4D8D3B" w14:textId="1ED0C88A"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 przypadku niewskazania przez Wykonawcę w ofercie rozwiąza</w:t>
      </w:r>
      <w:r w:rsidR="00434D57">
        <w:rPr>
          <w:rFonts w:ascii="Arial" w:hAnsi="Arial" w:cs="Arial"/>
          <w:sz w:val="24"/>
          <w:szCs w:val="24"/>
        </w:rPr>
        <w:t>ń</w:t>
      </w:r>
      <w:r w:rsidRPr="00977883">
        <w:rPr>
          <w:rFonts w:ascii="Arial" w:hAnsi="Arial" w:cs="Arial"/>
          <w:sz w:val="24"/>
          <w:szCs w:val="24"/>
        </w:rPr>
        <w:t xml:space="preserve"> równoważn</w:t>
      </w:r>
      <w:r w:rsidR="00434D57">
        <w:rPr>
          <w:rFonts w:ascii="Arial" w:hAnsi="Arial" w:cs="Arial"/>
          <w:sz w:val="24"/>
          <w:szCs w:val="24"/>
        </w:rPr>
        <w:t xml:space="preserve">ych, </w:t>
      </w:r>
      <w:r w:rsidRPr="00977883">
        <w:rPr>
          <w:rFonts w:ascii="Arial" w:hAnsi="Arial" w:cs="Arial"/>
          <w:sz w:val="24"/>
          <w:szCs w:val="24"/>
        </w:rPr>
        <w:t xml:space="preserve">Zamawiający uzna, iż Wykonawca będzie realizował przedmiot zamówienia zgodnie z rozwiązaniami wskazanymi w SWZ i jej </w:t>
      </w:r>
      <w:r>
        <w:rPr>
          <w:rFonts w:ascii="Arial" w:hAnsi="Arial" w:cs="Arial"/>
          <w:sz w:val="24"/>
          <w:szCs w:val="24"/>
        </w:rPr>
        <w:t>załącznikach.</w:t>
      </w:r>
    </w:p>
    <w:p w14:paraId="362FD080" w14:textId="574CCD14"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rPr>
        <w:t>Wykonawca, który powołuje się na rozwiązania równoważne opisywanym przez Zamawiającego, zobowiązany jest wykazać w szczególności za pomocą przedmiotowych środków dowodowych, że oferowane przez niego materiały, urządzenia</w:t>
      </w:r>
      <w:r w:rsidR="00434D57">
        <w:rPr>
          <w:rFonts w:ascii="Arial" w:hAnsi="Arial" w:cs="Arial"/>
          <w:sz w:val="24"/>
        </w:rPr>
        <w:t xml:space="preserve"> lub rozwiązania technologiczne</w:t>
      </w:r>
      <w:r w:rsidRPr="00977883">
        <w:rPr>
          <w:rFonts w:ascii="Arial" w:hAnsi="Arial" w:cs="Arial"/>
          <w:sz w:val="24"/>
        </w:rPr>
        <w:t xml:space="preserve"> spełniają wymagania określone przez Zamawiającego.</w:t>
      </w:r>
    </w:p>
    <w:p w14:paraId="635E7D96" w14:textId="25C69F8F"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A32BB7">
        <w:rPr>
          <w:rFonts w:ascii="Arial" w:hAnsi="Arial" w:cs="Arial"/>
          <w:b/>
          <w:sz w:val="24"/>
          <w:szCs w:val="24"/>
        </w:rPr>
        <w:lastRenderedPageBreak/>
        <w:t xml:space="preserve">W przypadku, gdy Wykonawca zaproponuje rozwiązania równoważne zobowiązany jest wykonać i załączyć do oferty </w:t>
      </w:r>
      <w:r w:rsidRPr="001E31F2">
        <w:rPr>
          <w:rFonts w:ascii="Arial" w:hAnsi="Arial" w:cs="Arial"/>
          <w:b/>
          <w:sz w:val="24"/>
          <w:szCs w:val="24"/>
          <w:u w:val="single"/>
        </w:rPr>
        <w:t>zestawienie wszystkich zaproponowanych rozwiązań równoważnych</w:t>
      </w:r>
      <w:r w:rsidRPr="00977883">
        <w:rPr>
          <w:rFonts w:ascii="Arial" w:hAnsi="Arial" w:cs="Arial"/>
          <w:sz w:val="24"/>
          <w:szCs w:val="24"/>
        </w:rPr>
        <w:t xml:space="preserve"> (np. </w:t>
      </w:r>
      <w:r w:rsidR="00434D57">
        <w:rPr>
          <w:rFonts w:ascii="Arial" w:hAnsi="Arial" w:cs="Arial"/>
          <w:sz w:val="24"/>
          <w:szCs w:val="24"/>
        </w:rPr>
        <w:t>rozwiązań technologicznych, materiałów</w:t>
      </w:r>
      <w:r w:rsidR="0089211F">
        <w:rPr>
          <w:rFonts w:ascii="Arial" w:hAnsi="Arial" w:cs="Arial"/>
          <w:sz w:val="24"/>
          <w:szCs w:val="24"/>
        </w:rPr>
        <w:t xml:space="preserve">, urządzeń, wyposażenia </w:t>
      </w:r>
      <w:r w:rsidRPr="00977883">
        <w:rPr>
          <w:rFonts w:ascii="Arial" w:hAnsi="Arial" w:cs="Arial"/>
          <w:sz w:val="24"/>
          <w:szCs w:val="24"/>
        </w:rPr>
        <w:t xml:space="preserve">oraz innych elementów równoważnych) i wykazać ich równoważność w stosunku do rozwiązań opisanych w </w:t>
      </w:r>
      <w:r w:rsidR="00434D57">
        <w:rPr>
          <w:rFonts w:ascii="Arial" w:hAnsi="Arial" w:cs="Arial"/>
          <w:sz w:val="24"/>
          <w:szCs w:val="24"/>
        </w:rPr>
        <w:t xml:space="preserve">SWZ i </w:t>
      </w:r>
      <w:r w:rsidR="001E31F2">
        <w:rPr>
          <w:rFonts w:ascii="Arial" w:hAnsi="Arial" w:cs="Arial"/>
          <w:sz w:val="24"/>
          <w:szCs w:val="24"/>
        </w:rPr>
        <w:t xml:space="preserve">jej </w:t>
      </w:r>
      <w:r w:rsidR="00434D57">
        <w:rPr>
          <w:rFonts w:ascii="Arial" w:hAnsi="Arial" w:cs="Arial"/>
          <w:sz w:val="24"/>
          <w:szCs w:val="24"/>
        </w:rPr>
        <w:t>załącznikach</w:t>
      </w:r>
      <w:r w:rsidRPr="00977883">
        <w:rPr>
          <w:rFonts w:ascii="Arial" w:hAnsi="Arial" w:cs="Arial"/>
          <w:sz w:val="24"/>
          <w:szCs w:val="24"/>
        </w:rPr>
        <w:t xml:space="preserve">, ze wskazaniem </w:t>
      </w:r>
      <w:r>
        <w:rPr>
          <w:rFonts w:ascii="Arial" w:hAnsi="Arial" w:cs="Arial"/>
          <w:sz w:val="24"/>
          <w:szCs w:val="24"/>
        </w:rPr>
        <w:t xml:space="preserve">pozycji, </w:t>
      </w:r>
      <w:r w:rsidRPr="00977883">
        <w:rPr>
          <w:rFonts w:ascii="Arial" w:hAnsi="Arial" w:cs="Arial"/>
          <w:sz w:val="24"/>
          <w:szCs w:val="24"/>
        </w:rPr>
        <w:t xml:space="preserve">których dotyczy. Opis musi być na tyle szczegółowy, żeby Zamawiający przy ocenie ofert mógł ocenić spełnienie wymagań oraz rozstrzygnąć, czy zaproponowane rozwiązania są równoważne. </w:t>
      </w:r>
    </w:p>
    <w:p w14:paraId="11A5AC67" w14:textId="77777777" w:rsidR="009A0C14" w:rsidRDefault="009A0C14" w:rsidP="0089211F">
      <w:pPr>
        <w:pStyle w:val="Tekstpodstawowywcity"/>
        <w:numPr>
          <w:ilvl w:val="1"/>
          <w:numId w:val="87"/>
        </w:numPr>
        <w:spacing w:before="0" w:after="240" w:line="276" w:lineRule="auto"/>
        <w:ind w:left="1134" w:hanging="425"/>
        <w:jc w:val="left"/>
        <w:rPr>
          <w:rFonts w:ascii="Arial" w:hAnsi="Arial" w:cs="Arial"/>
          <w:sz w:val="24"/>
          <w:szCs w:val="24"/>
        </w:rPr>
      </w:pPr>
      <w:r>
        <w:rPr>
          <w:rFonts w:ascii="Arial" w:hAnsi="Arial" w:cs="Arial"/>
          <w:sz w:val="24"/>
          <w:szCs w:val="24"/>
        </w:rPr>
        <w:t>Powyższe oznacza,</w:t>
      </w:r>
      <w:r w:rsidRPr="00977883">
        <w:rPr>
          <w:rFonts w:ascii="Arial" w:hAnsi="Arial" w:cs="Arial"/>
          <w:sz w:val="24"/>
          <w:szCs w:val="24"/>
        </w:rPr>
        <w:t xml:space="preserve"> że na Wykonawcy spoczywa obowiązek wykazania, że oferowane przez niego rozwiązania są równoważne w stosunku do opisanych przez Zamawiającego. </w:t>
      </w:r>
    </w:p>
    <w:p w14:paraId="503DE8A4" w14:textId="77777777" w:rsidR="009A0C14" w:rsidRPr="009A0C14" w:rsidRDefault="009A0C14" w:rsidP="003C2A59">
      <w:pPr>
        <w:pStyle w:val="Tekstpodstawowywcity"/>
        <w:numPr>
          <w:ilvl w:val="0"/>
          <w:numId w:val="86"/>
        </w:numPr>
        <w:tabs>
          <w:tab w:val="left" w:pos="426"/>
        </w:tabs>
        <w:spacing w:before="0" w:line="276" w:lineRule="auto"/>
        <w:ind w:left="56" w:firstLine="0"/>
        <w:jc w:val="left"/>
        <w:rPr>
          <w:rFonts w:ascii="Arial" w:hAnsi="Arial" w:cs="Arial"/>
          <w:sz w:val="24"/>
          <w:szCs w:val="24"/>
        </w:rPr>
      </w:pPr>
      <w:r w:rsidRPr="009A0C14">
        <w:rPr>
          <w:rFonts w:ascii="Arial" w:hAnsi="Arial" w:cs="Arial"/>
          <w:b/>
          <w:sz w:val="24"/>
          <w:szCs w:val="24"/>
        </w:rPr>
        <w:t>Dodatkowe informacje:</w:t>
      </w:r>
    </w:p>
    <w:p w14:paraId="24D6FACF" w14:textId="5A1D9A46" w:rsidR="009A0C14" w:rsidRDefault="00E838D2" w:rsidP="003C2A59">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Zaleca się, aby Wykonawcy zapoznali się z te</w:t>
      </w:r>
      <w:r w:rsidR="009A0C14">
        <w:rPr>
          <w:rFonts w:ascii="Arial" w:hAnsi="Arial" w:cs="Arial"/>
          <w:sz w:val="24"/>
          <w:szCs w:val="24"/>
        </w:rPr>
        <w:t xml:space="preserve">renem budowy i jego otoczeniem </w:t>
      </w:r>
      <w:r w:rsidRPr="009A0C14">
        <w:rPr>
          <w:rFonts w:ascii="Arial" w:hAnsi="Arial" w:cs="Arial"/>
          <w:sz w:val="24"/>
          <w:szCs w:val="24"/>
        </w:rPr>
        <w:t>w celu dokonania oceny dokumentów i informacji przekazywanej w ramach przedmiotowego postępowania przez Zamawiającego;</w:t>
      </w:r>
    </w:p>
    <w:p w14:paraId="67F9D23E" w14:textId="77777777" w:rsidR="009A0C14" w:rsidRDefault="00E838D2" w:rsidP="003C2A59">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od Wykonawcy udzielenia gwarancji jakości i rękojmi za wady fizyczne wykonanych robót na okres nie krótszy niż 3 lata, licząc od dnia odbioru końcowego robót;</w:t>
      </w:r>
    </w:p>
    <w:p w14:paraId="27E02260" w14:textId="76038F07" w:rsidR="00E838D2" w:rsidRPr="009A0C14" w:rsidRDefault="00E838D2" w:rsidP="003C2A59">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sidRPr="009A0C14">
        <w:rPr>
          <w:rFonts w:ascii="Arial" w:hAnsi="Arial" w:cs="Arial"/>
          <w:sz w:val="24"/>
          <w:szCs w:val="24"/>
        </w:rPr>
        <w:t xml:space="preserve"> </w:t>
      </w:r>
      <w:r w:rsidRPr="009A0C14">
        <w:rPr>
          <w:rFonts w:ascii="Arial" w:hAnsi="Arial" w:cs="Arial"/>
          <w:sz w:val="24"/>
          <w:szCs w:val="24"/>
        </w:rPr>
        <w:t>w art. 22 § 1 ustawy z dnia 26 czerwca 1974 r. Kodeks pracy (D</w:t>
      </w:r>
      <w:r w:rsidR="004C5F4C" w:rsidRPr="009A0C14">
        <w:rPr>
          <w:rFonts w:ascii="Arial" w:hAnsi="Arial" w:cs="Arial"/>
          <w:sz w:val="24"/>
          <w:szCs w:val="24"/>
        </w:rPr>
        <w:t>z. U. z 202</w:t>
      </w:r>
      <w:r w:rsidR="00B274D1" w:rsidRPr="009A0C14">
        <w:rPr>
          <w:rFonts w:ascii="Arial" w:hAnsi="Arial" w:cs="Arial"/>
          <w:sz w:val="24"/>
          <w:szCs w:val="24"/>
        </w:rPr>
        <w:t>3</w:t>
      </w:r>
      <w:r w:rsidR="004C5F4C" w:rsidRPr="009A0C14">
        <w:rPr>
          <w:rFonts w:ascii="Arial" w:hAnsi="Arial" w:cs="Arial"/>
          <w:sz w:val="24"/>
          <w:szCs w:val="24"/>
        </w:rPr>
        <w:t xml:space="preserve"> r. poz. </w:t>
      </w:r>
      <w:r w:rsidR="00B274D1" w:rsidRPr="009A0C14">
        <w:rPr>
          <w:rFonts w:ascii="Arial" w:hAnsi="Arial" w:cs="Arial"/>
          <w:sz w:val="24"/>
          <w:szCs w:val="24"/>
        </w:rPr>
        <w:t>1465</w:t>
      </w:r>
      <w:r w:rsidR="0019387F" w:rsidRPr="009A0C14">
        <w:rPr>
          <w:rFonts w:ascii="Arial" w:hAnsi="Arial" w:cs="Arial"/>
          <w:sz w:val="24"/>
          <w:szCs w:val="24"/>
        </w:rPr>
        <w:t xml:space="preserve"> </w:t>
      </w:r>
      <w:r w:rsidRPr="009A0C14">
        <w:rPr>
          <w:rFonts w:ascii="Arial" w:hAnsi="Arial" w:cs="Arial"/>
          <w:sz w:val="24"/>
          <w:szCs w:val="24"/>
        </w:rPr>
        <w:t xml:space="preserve">z </w:t>
      </w:r>
      <w:proofErr w:type="spellStart"/>
      <w:r w:rsidRPr="009A0C14">
        <w:rPr>
          <w:rFonts w:ascii="Arial" w:hAnsi="Arial" w:cs="Arial"/>
          <w:sz w:val="24"/>
          <w:szCs w:val="24"/>
        </w:rPr>
        <w:t>późn</w:t>
      </w:r>
      <w:proofErr w:type="spellEnd"/>
      <w:r w:rsidRPr="009A0C14">
        <w:rPr>
          <w:rFonts w:ascii="Arial" w:hAnsi="Arial" w:cs="Arial"/>
          <w:sz w:val="24"/>
          <w:szCs w:val="24"/>
        </w:rPr>
        <w:t>. zm.).</w:t>
      </w:r>
    </w:p>
    <w:p w14:paraId="39716FB3" w14:textId="6AFE72A6" w:rsidR="00E838D2" w:rsidRPr="00E244BB" w:rsidRDefault="00E838D2" w:rsidP="009A0C14">
      <w:pPr>
        <w:pStyle w:val="Tekstpodstawowy2"/>
        <w:spacing w:before="240" w:line="276" w:lineRule="auto"/>
        <w:ind w:left="426"/>
        <w:jc w:val="left"/>
        <w:rPr>
          <w:rFonts w:ascii="Arial" w:hAnsi="Arial" w:cs="Arial"/>
          <w:szCs w:val="24"/>
        </w:rPr>
      </w:pPr>
      <w:r w:rsidRPr="00E244BB">
        <w:rPr>
          <w:rFonts w:ascii="Arial" w:hAnsi="Arial" w:cs="Arial"/>
          <w:b/>
          <w:szCs w:val="24"/>
        </w:rPr>
        <w:t>Uwaga</w:t>
      </w:r>
      <w:r w:rsidRPr="00E244BB">
        <w:rPr>
          <w:rFonts w:ascii="Arial" w:hAnsi="Arial" w:cs="Arial"/>
          <w:szCs w:val="24"/>
        </w:rPr>
        <w:t>:</w:t>
      </w:r>
    </w:p>
    <w:p w14:paraId="22E56DD5" w14:textId="143E3EF4" w:rsidR="009D7A05" w:rsidRPr="00E244BB" w:rsidRDefault="00E838D2" w:rsidP="009A0C14">
      <w:pPr>
        <w:pStyle w:val="Tekstpodstawowy2"/>
        <w:spacing w:line="276" w:lineRule="auto"/>
        <w:ind w:left="426"/>
        <w:jc w:val="left"/>
        <w:rPr>
          <w:rFonts w:ascii="Arial" w:hAnsi="Arial" w:cs="Arial"/>
          <w:szCs w:val="24"/>
        </w:rPr>
      </w:pPr>
      <w:r w:rsidRPr="00E244BB">
        <w:rPr>
          <w:rFonts w:ascii="Arial" w:hAnsi="Arial" w:cs="Arial"/>
          <w:szCs w:val="24"/>
        </w:rPr>
        <w:t xml:space="preserve">Powyższy </w:t>
      </w:r>
      <w:r w:rsidRPr="00E244BB">
        <w:rPr>
          <w:rFonts w:ascii="Arial" w:hAnsi="Arial" w:cs="Arial"/>
          <w:szCs w:val="24"/>
          <w:u w:val="single"/>
        </w:rPr>
        <w:t xml:space="preserve">wymóg dotyczy jedynie pracowników </w:t>
      </w:r>
      <w:r w:rsidR="009A0C14">
        <w:rPr>
          <w:rFonts w:ascii="Arial" w:hAnsi="Arial" w:cs="Arial"/>
          <w:szCs w:val="24"/>
          <w:u w:val="single"/>
        </w:rPr>
        <w:t xml:space="preserve">fizycznych i operatorów maszyn </w:t>
      </w:r>
      <w:r w:rsidRPr="00E244BB">
        <w:rPr>
          <w:rFonts w:ascii="Arial" w:hAnsi="Arial" w:cs="Arial"/>
          <w:szCs w:val="24"/>
          <w:u w:val="single"/>
        </w:rPr>
        <w:t xml:space="preserve">i urządzeń na terenie </w:t>
      </w:r>
      <w:r w:rsidR="009C110C">
        <w:rPr>
          <w:rFonts w:ascii="Arial" w:hAnsi="Arial" w:cs="Arial"/>
          <w:szCs w:val="24"/>
          <w:u w:val="single"/>
        </w:rPr>
        <w:t>wykonywanych prac</w:t>
      </w:r>
      <w:r w:rsidRPr="00E244BB">
        <w:rPr>
          <w:rFonts w:ascii="Arial" w:hAnsi="Arial" w:cs="Arial"/>
          <w:szCs w:val="24"/>
        </w:rPr>
        <w:t>.</w:t>
      </w:r>
      <w:r w:rsidR="00C32CBB" w:rsidRPr="00E244BB">
        <w:rPr>
          <w:rFonts w:ascii="Arial" w:hAnsi="Arial" w:cs="Arial"/>
          <w:szCs w:val="24"/>
        </w:rPr>
        <w:t xml:space="preserve"> Nie</w:t>
      </w:r>
      <w:r w:rsidRPr="00E244BB">
        <w:rPr>
          <w:rFonts w:ascii="Arial" w:hAnsi="Arial" w:cs="Arial"/>
          <w:szCs w:val="24"/>
        </w:rPr>
        <w:t xml:space="preserve"> dotyczy osób pełniących samodzielne funkcje techniczne w budownictwie, w rozumieniu ustawy </w:t>
      </w:r>
      <w:r w:rsidRPr="00E244BB">
        <w:rPr>
          <w:rFonts w:ascii="Arial" w:hAnsi="Arial" w:cs="Arial"/>
          <w:snapToGrid w:val="0"/>
          <w:szCs w:val="24"/>
        </w:rPr>
        <w:t>z dnia 7 lipca 1994 r. Prawo budowlane (</w:t>
      </w:r>
      <w:r w:rsidR="004C5F4C" w:rsidRPr="00E244BB">
        <w:rPr>
          <w:rFonts w:ascii="Arial" w:hAnsi="Arial" w:cs="Arial"/>
          <w:szCs w:val="24"/>
        </w:rPr>
        <w:t>Dz. U. z 202</w:t>
      </w:r>
      <w:r w:rsidR="00B274D1" w:rsidRPr="00E244BB">
        <w:rPr>
          <w:rFonts w:ascii="Arial" w:hAnsi="Arial" w:cs="Arial"/>
          <w:szCs w:val="24"/>
        </w:rPr>
        <w:t>4</w:t>
      </w:r>
      <w:r w:rsidR="004C5F4C" w:rsidRPr="00E244BB">
        <w:rPr>
          <w:rFonts w:ascii="Arial" w:hAnsi="Arial" w:cs="Arial"/>
          <w:szCs w:val="24"/>
        </w:rPr>
        <w:t xml:space="preserve"> r. poz. </w:t>
      </w:r>
      <w:r w:rsidR="00B274D1" w:rsidRPr="00E244BB">
        <w:rPr>
          <w:rFonts w:ascii="Arial" w:hAnsi="Arial" w:cs="Arial"/>
          <w:szCs w:val="24"/>
        </w:rPr>
        <w:t>725</w:t>
      </w:r>
      <w:r w:rsidRPr="00E244BB">
        <w:rPr>
          <w:rFonts w:ascii="Arial" w:hAnsi="Arial" w:cs="Arial"/>
          <w:szCs w:val="24"/>
        </w:rPr>
        <w:t xml:space="preserve"> z </w:t>
      </w:r>
      <w:proofErr w:type="spellStart"/>
      <w:r w:rsidRPr="00E244BB">
        <w:rPr>
          <w:rFonts w:ascii="Arial" w:hAnsi="Arial" w:cs="Arial"/>
          <w:szCs w:val="24"/>
        </w:rPr>
        <w:t>późn</w:t>
      </w:r>
      <w:proofErr w:type="spellEnd"/>
      <w:r w:rsidRPr="00E244BB">
        <w:rPr>
          <w:rFonts w:ascii="Arial" w:hAnsi="Arial" w:cs="Arial"/>
          <w:szCs w:val="24"/>
        </w:rPr>
        <w:t>. zm.).</w:t>
      </w:r>
    </w:p>
    <w:p w14:paraId="2CB56507" w14:textId="71F01869" w:rsidR="009D7A05" w:rsidRPr="00E244BB" w:rsidRDefault="009D7A05" w:rsidP="009A0C14">
      <w:pPr>
        <w:pStyle w:val="Tekstpodstawowy2"/>
        <w:spacing w:before="240" w:line="276" w:lineRule="auto"/>
        <w:ind w:left="426"/>
        <w:jc w:val="left"/>
        <w:rPr>
          <w:rFonts w:ascii="Arial" w:hAnsi="Arial" w:cs="Arial"/>
          <w:szCs w:val="24"/>
        </w:rPr>
      </w:pPr>
      <w:r w:rsidRPr="00E244BB">
        <w:rPr>
          <w:rFonts w:ascii="Arial" w:hAnsi="Arial" w:cs="Arial"/>
          <w:szCs w:val="24"/>
        </w:rPr>
        <w:t>W celu zweryfikowania wypełnienia przez Wykonawcę wymogu zatrudnienia osób na podstawie umowy o pracę, Zamawiający na każdym etapie realizacji zamówienia, uprawniony będzie do:</w:t>
      </w:r>
    </w:p>
    <w:p w14:paraId="45F189F8" w14:textId="13CF407C"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od Wykonawcy lub Podwykonawcy przedłożenia w wyznaczonym terminie zanonimizowanych w sposób zapewniający ochronę danych osobowych zgodnie z przepisami dowodów potwierdzających spełnienie wymogu zatrudnienia na podstawie umowy o pracę osób wykonujących wsk</w:t>
      </w:r>
      <w:r w:rsidR="004C5F4C" w:rsidRPr="00E244BB">
        <w:rPr>
          <w:rFonts w:ascii="Arial" w:hAnsi="Arial" w:cs="Arial"/>
          <w:szCs w:val="24"/>
        </w:rPr>
        <w:t xml:space="preserve">azane powyżej roboty budowlane, </w:t>
      </w:r>
      <w:r w:rsidRPr="00E244BB">
        <w:rPr>
          <w:rFonts w:ascii="Arial" w:hAnsi="Arial" w:cs="Arial"/>
          <w:szCs w:val="24"/>
        </w:rPr>
        <w:t>tj., w szczególności:</w:t>
      </w:r>
    </w:p>
    <w:p w14:paraId="5E46D36C"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zatrudnionego pracownika;</w:t>
      </w:r>
    </w:p>
    <w:p w14:paraId="5E29B864"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lastRenderedPageBreak/>
        <w:t>oświadczenia Wykonawcy lub Podwykonawcy o zatrudnieniu pracownika na podstawie umowy o pracę;</w:t>
      </w:r>
    </w:p>
    <w:p w14:paraId="0193AC39"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 xml:space="preserve">poświadczonej za </w:t>
      </w:r>
      <w:r w:rsidRPr="00E244BB">
        <w:rPr>
          <w:rFonts w:ascii="Arial" w:hAnsi="Arial" w:cs="Arial"/>
          <w:i/>
          <w:szCs w:val="24"/>
        </w:rPr>
        <w:t>„zgodność z oryginałem”</w:t>
      </w:r>
      <w:r w:rsidRPr="00E244BB">
        <w:rPr>
          <w:rFonts w:ascii="Arial" w:hAnsi="Arial" w:cs="Arial"/>
          <w:szCs w:val="24"/>
        </w:rPr>
        <w:t xml:space="preserve"> kopii umowy o pracę zatrudnionego pracownika;</w:t>
      </w:r>
    </w:p>
    <w:p w14:paraId="1942BCA8"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innych dokumentów;</w:t>
      </w:r>
    </w:p>
    <w:p w14:paraId="304C4A7B" w14:textId="2A785FDE" w:rsidR="009D7A05" w:rsidRPr="00E244BB" w:rsidRDefault="009D7A05" w:rsidP="009A0C14">
      <w:pPr>
        <w:pStyle w:val="Tekstpodstawowy2"/>
        <w:spacing w:line="276" w:lineRule="auto"/>
        <w:ind w:left="426"/>
        <w:jc w:val="left"/>
        <w:rPr>
          <w:rFonts w:ascii="Arial" w:hAnsi="Arial" w:cs="Arial"/>
          <w:szCs w:val="24"/>
        </w:rPr>
      </w:pPr>
      <w:r w:rsidRPr="00E244BB">
        <w:rPr>
          <w:rFonts w:ascii="Arial" w:hAnsi="Arial" w:cs="Arial"/>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wyjaśnień w przypadku wątpliwości w zakresie potwierdzenia spełnienia w/w wymogu;</w:t>
      </w:r>
    </w:p>
    <w:p w14:paraId="0D3C295C" w14:textId="4AB33E26"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Default="009D7A05" w:rsidP="009A0C14">
      <w:pPr>
        <w:pStyle w:val="Tekstpodstawowy2"/>
        <w:spacing w:after="240" w:line="276" w:lineRule="auto"/>
        <w:ind w:left="426"/>
        <w:jc w:val="left"/>
        <w:rPr>
          <w:rFonts w:ascii="Arial" w:hAnsi="Arial" w:cs="Arial"/>
          <w:szCs w:val="24"/>
        </w:rPr>
      </w:pPr>
      <w:r w:rsidRPr="00E244BB">
        <w:rPr>
          <w:rFonts w:ascii="Arial" w:hAnsi="Arial" w:cs="Arial"/>
          <w:szCs w:val="24"/>
        </w:rPr>
        <w:t>Niewypełnienie obowiązku zatrudnienia osób na podstawie umowy o pracę, skutkować będzie sankcjami w postaci naliczenia zapisanych w projekcie umowy kar umownych.</w:t>
      </w:r>
      <w:bookmarkStart w:id="0" w:name="_Hlk106794673"/>
    </w:p>
    <w:p w14:paraId="61DB8B1D" w14:textId="77777777" w:rsidR="00B7762A" w:rsidRDefault="0019387F" w:rsidP="003C2A59">
      <w:pPr>
        <w:pStyle w:val="Tekstpodstawowy2"/>
        <w:numPr>
          <w:ilvl w:val="1"/>
          <w:numId w:val="86"/>
        </w:numPr>
        <w:spacing w:line="276" w:lineRule="auto"/>
        <w:ind w:left="709" w:hanging="283"/>
        <w:jc w:val="left"/>
        <w:rPr>
          <w:rFonts w:ascii="Arial" w:hAnsi="Arial" w:cs="Arial"/>
          <w:szCs w:val="24"/>
        </w:rPr>
      </w:pPr>
      <w:r w:rsidRPr="00E244BB">
        <w:rPr>
          <w:rFonts w:ascii="Arial" w:hAnsi="Arial" w:cs="Arial"/>
          <w:szCs w:val="24"/>
        </w:rPr>
        <w:t xml:space="preserve">Zamawiający wymaga, </w:t>
      </w:r>
      <w:r w:rsidRPr="00E244BB">
        <w:rPr>
          <w:rFonts w:ascii="Arial" w:hAnsi="Arial" w:cs="Arial"/>
          <w:bCs/>
          <w:szCs w:val="24"/>
          <w:lang w:bidi="pl-PL"/>
        </w:rPr>
        <w:t>aby Wykonawca</w:t>
      </w:r>
      <w:r w:rsidRPr="00E244BB">
        <w:rPr>
          <w:rFonts w:ascii="Arial" w:hAnsi="Arial" w:cs="Arial"/>
          <w:b/>
          <w:bCs/>
          <w:szCs w:val="24"/>
          <w:lang w:bidi="pl-PL"/>
        </w:rPr>
        <w:t xml:space="preserve"> spełnił minimalne wymagania służące zapewnieniu dostępności osobom ze szczególnymi potrzebami </w:t>
      </w:r>
      <w:r w:rsidRPr="00E244BB">
        <w:rPr>
          <w:rFonts w:ascii="Arial" w:hAnsi="Arial" w:cs="Arial"/>
          <w:b/>
          <w:bCs/>
          <w:szCs w:val="24"/>
          <w:lang w:bidi="pl-PL"/>
        </w:rPr>
        <w:br/>
        <w:t xml:space="preserve">w zakresie dostępności architektonicznej </w:t>
      </w:r>
      <w:r w:rsidRPr="00E244BB">
        <w:rPr>
          <w:rFonts w:ascii="Arial" w:hAnsi="Arial" w:cs="Arial"/>
          <w:bCs/>
          <w:szCs w:val="24"/>
          <w:lang w:bidi="pl-PL"/>
        </w:rPr>
        <w:t xml:space="preserve">zgodnie z art. 6 pkt. 1) Ustawy </w:t>
      </w:r>
      <w:r w:rsidRPr="00E244BB">
        <w:rPr>
          <w:rFonts w:ascii="Arial" w:hAnsi="Arial" w:cs="Arial"/>
          <w:bCs/>
          <w:szCs w:val="24"/>
          <w:lang w:bidi="pl-PL"/>
        </w:rPr>
        <w:br/>
        <w:t>o zapewnianiu dostępności osobom ze szczególnymi potrzebami (Dz. U. 2019 poz. 1696), a w szczególności do:</w:t>
      </w:r>
      <w:r w:rsidR="00B22FFC" w:rsidRPr="00E244BB">
        <w:rPr>
          <w:rFonts w:ascii="Arial" w:hAnsi="Arial" w:cs="Arial"/>
          <w:szCs w:val="24"/>
        </w:rPr>
        <w:t xml:space="preserve"> </w:t>
      </w:r>
    </w:p>
    <w:p w14:paraId="4BE2C370" w14:textId="28305D4A" w:rsidR="00B7762A" w:rsidRDefault="0019387F" w:rsidP="003C2A59">
      <w:pPr>
        <w:pStyle w:val="Tekstpodstawowy2"/>
        <w:numPr>
          <w:ilvl w:val="2"/>
          <w:numId w:val="86"/>
        </w:numPr>
        <w:spacing w:line="276" w:lineRule="auto"/>
        <w:ind w:left="1134" w:hanging="425"/>
        <w:jc w:val="left"/>
        <w:rPr>
          <w:rFonts w:ascii="Arial" w:hAnsi="Arial" w:cs="Arial"/>
          <w:szCs w:val="24"/>
        </w:rPr>
      </w:pPr>
      <w:r w:rsidRPr="00B7762A">
        <w:rPr>
          <w:rFonts w:ascii="Arial" w:hAnsi="Arial" w:cs="Arial"/>
          <w:szCs w:val="24"/>
          <w:lang w:bidi="pl-PL"/>
        </w:rPr>
        <w:t>zapewnienia wolnych od barier poziomych i pionow</w:t>
      </w:r>
      <w:r w:rsidR="00B7762A">
        <w:rPr>
          <w:rFonts w:ascii="Arial" w:hAnsi="Arial" w:cs="Arial"/>
          <w:szCs w:val="24"/>
          <w:lang w:bidi="pl-PL"/>
        </w:rPr>
        <w:t>ych przestrzeni komunikacyjnych;</w:t>
      </w:r>
    </w:p>
    <w:p w14:paraId="6EFFEB08" w14:textId="36531BBE" w:rsidR="004F19D3" w:rsidRPr="004F19D3" w:rsidRDefault="004F19D3" w:rsidP="003C2A59">
      <w:pPr>
        <w:pStyle w:val="Tekstpodstawowy2"/>
        <w:numPr>
          <w:ilvl w:val="2"/>
          <w:numId w:val="86"/>
        </w:numPr>
        <w:spacing w:line="276" w:lineRule="auto"/>
        <w:ind w:left="1134" w:hanging="425"/>
        <w:rPr>
          <w:rFonts w:ascii="Arial" w:hAnsi="Arial" w:cs="Arial"/>
          <w:szCs w:val="24"/>
          <w:lang w:bidi="pl-PL"/>
        </w:rPr>
      </w:pPr>
      <w:r>
        <w:rPr>
          <w:rFonts w:ascii="Arial" w:hAnsi="Arial" w:cs="Arial"/>
          <w:szCs w:val="24"/>
          <w:lang w:bidi="pl-PL"/>
        </w:rPr>
        <w:t>umieszczenia przy drzwiach napisów</w:t>
      </w:r>
      <w:r w:rsidRPr="004F19D3">
        <w:rPr>
          <w:rFonts w:ascii="Arial" w:hAnsi="Arial" w:cs="Arial"/>
          <w:szCs w:val="24"/>
          <w:lang w:bidi="pl-PL"/>
        </w:rPr>
        <w:t xml:space="preserve"> informacyjn</w:t>
      </w:r>
      <w:r>
        <w:rPr>
          <w:rFonts w:ascii="Arial" w:hAnsi="Arial" w:cs="Arial"/>
          <w:szCs w:val="24"/>
          <w:lang w:bidi="pl-PL"/>
        </w:rPr>
        <w:t xml:space="preserve">ych </w:t>
      </w:r>
      <w:r w:rsidRPr="004F19D3">
        <w:rPr>
          <w:rFonts w:ascii="Arial" w:hAnsi="Arial" w:cs="Arial"/>
          <w:szCs w:val="24"/>
          <w:lang w:bidi="pl-PL"/>
        </w:rPr>
        <w:t>w sposób</w:t>
      </w:r>
      <w:r>
        <w:rPr>
          <w:rFonts w:ascii="Arial" w:hAnsi="Arial" w:cs="Arial"/>
          <w:szCs w:val="24"/>
          <w:lang w:bidi="pl-PL"/>
        </w:rPr>
        <w:t xml:space="preserve"> </w:t>
      </w:r>
      <w:r w:rsidRPr="004F19D3">
        <w:rPr>
          <w:rFonts w:ascii="Arial" w:hAnsi="Arial" w:cs="Arial"/>
          <w:szCs w:val="24"/>
          <w:lang w:bidi="pl-PL"/>
        </w:rPr>
        <w:t>powtarzalny</w:t>
      </w:r>
      <w:r>
        <w:rPr>
          <w:rFonts w:ascii="Arial" w:hAnsi="Arial" w:cs="Arial"/>
          <w:szCs w:val="24"/>
          <w:lang w:bidi="pl-PL"/>
        </w:rPr>
        <w:t xml:space="preserve"> – w postaci dużych i kontrastowych znaków;</w:t>
      </w:r>
    </w:p>
    <w:p w14:paraId="0359C9AF" w14:textId="55707C39" w:rsidR="009A0C14" w:rsidRPr="00B7762A" w:rsidRDefault="0019387F" w:rsidP="003C2A59">
      <w:pPr>
        <w:pStyle w:val="Tekstpodstawowy2"/>
        <w:numPr>
          <w:ilvl w:val="2"/>
          <w:numId w:val="86"/>
        </w:numPr>
        <w:spacing w:after="240" w:line="276" w:lineRule="auto"/>
        <w:ind w:left="1134" w:hanging="425"/>
        <w:jc w:val="left"/>
        <w:rPr>
          <w:rFonts w:ascii="Arial" w:hAnsi="Arial" w:cs="Arial"/>
          <w:szCs w:val="24"/>
        </w:rPr>
      </w:pPr>
      <w:r w:rsidRPr="00B7762A">
        <w:rPr>
          <w:rFonts w:ascii="Arial" w:hAnsi="Arial" w:cs="Arial"/>
          <w:szCs w:val="24"/>
          <w:lang w:bidi="pl-PL"/>
        </w:rPr>
        <w:t>zapewnienia osobom ze szczególnymi potrzebami możliwości ewakuacji l</w:t>
      </w:r>
      <w:r w:rsidR="00B22FFC" w:rsidRPr="00B7762A">
        <w:rPr>
          <w:rFonts w:ascii="Arial" w:hAnsi="Arial" w:cs="Arial"/>
          <w:szCs w:val="24"/>
          <w:lang w:bidi="pl-PL"/>
        </w:rPr>
        <w:t>ub ich uratowania w inny sposób.</w:t>
      </w:r>
    </w:p>
    <w:p w14:paraId="429E4C1C" w14:textId="77777777" w:rsidR="009A0C14" w:rsidRPr="009A0C14" w:rsidRDefault="006914B4" w:rsidP="003C2A59">
      <w:pPr>
        <w:pStyle w:val="Tekstpodstawowy2"/>
        <w:numPr>
          <w:ilvl w:val="1"/>
          <w:numId w:val="86"/>
        </w:numPr>
        <w:spacing w:line="276" w:lineRule="auto"/>
        <w:ind w:left="709" w:hanging="283"/>
        <w:jc w:val="left"/>
        <w:rPr>
          <w:rFonts w:ascii="Arial" w:hAnsi="Arial" w:cs="Arial"/>
          <w:szCs w:val="24"/>
        </w:rPr>
      </w:pPr>
      <w:r w:rsidRPr="009A0C14">
        <w:rPr>
          <w:rFonts w:ascii="Arial" w:hAnsi="Arial" w:cs="Arial"/>
          <w:b/>
          <w:szCs w:val="24"/>
        </w:rPr>
        <w:t>Po</w:t>
      </w:r>
      <w:r w:rsidR="009D7A05" w:rsidRPr="009A0C14">
        <w:rPr>
          <w:rFonts w:ascii="Arial" w:hAnsi="Arial" w:cs="Arial"/>
          <w:b/>
          <w:szCs w:val="24"/>
        </w:rPr>
        <w:t>dwykonawstwo:</w:t>
      </w:r>
    </w:p>
    <w:p w14:paraId="5171BFA9" w14:textId="77777777"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9A0C14">
        <w:rPr>
          <w:rFonts w:ascii="Arial" w:hAnsi="Arial" w:cs="Arial"/>
          <w:szCs w:val="24"/>
        </w:rPr>
        <w:t xml:space="preserve">om, Wykonawca zobowiązany jest </w:t>
      </w:r>
      <w:r w:rsidRPr="009A0C14">
        <w:rPr>
          <w:rFonts w:ascii="Arial" w:hAnsi="Arial" w:cs="Arial"/>
          <w:szCs w:val="24"/>
        </w:rPr>
        <w:t>w ofercie:</w:t>
      </w:r>
    </w:p>
    <w:p w14:paraId="1CC0A5FD" w14:textId="77777777" w:rsidR="009A0C14" w:rsidRDefault="009D7A05" w:rsidP="003C2A59">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wskazać części zamówienia, które zamierza powierzyć Podwykonawcom oraz;</w:t>
      </w:r>
    </w:p>
    <w:p w14:paraId="1ED04F6E" w14:textId="77777777" w:rsidR="009A0C14" w:rsidRDefault="009D7A05" w:rsidP="003C2A59">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lastRenderedPageBreak/>
        <w:t>podać nazwy (firmy) tych Podwykonawców – o ile są one znane już na etapie</w:t>
      </w:r>
      <w:r w:rsidR="004C5F4C" w:rsidRPr="009A0C14">
        <w:rPr>
          <w:rFonts w:ascii="Arial" w:hAnsi="Arial" w:cs="Arial"/>
          <w:szCs w:val="24"/>
        </w:rPr>
        <w:t xml:space="preserve"> </w:t>
      </w:r>
      <w:r w:rsidRPr="009A0C14">
        <w:rPr>
          <w:rFonts w:ascii="Arial" w:hAnsi="Arial" w:cs="Arial"/>
          <w:szCs w:val="24"/>
        </w:rPr>
        <w:t>składanej oferty;</w:t>
      </w:r>
    </w:p>
    <w:p w14:paraId="3646DD9E" w14:textId="77777777"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Powierzenie wykonania części zamówienia Podwykonawcom nie zwalnia Wykonawcy z odpowiedzialności za należyte wykonanie tego zamówienia;</w:t>
      </w:r>
    </w:p>
    <w:p w14:paraId="05CD9AF9" w14:textId="035137CD" w:rsidR="00B0363E" w:rsidRDefault="009D7A05" w:rsidP="003624B3">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Wymagania dotyczące umowy o podwykonawstwo, której przedmiotem są roboty budowlane, zostały szczegółowo określone w Projekcie umowy – Zał. Nr 5.</w:t>
      </w:r>
      <w:bookmarkEnd w:id="0"/>
    </w:p>
    <w:p w14:paraId="15ABD2D9" w14:textId="5F986434" w:rsidR="003624B3" w:rsidRPr="002270C8" w:rsidRDefault="003624B3" w:rsidP="003624B3">
      <w:pPr>
        <w:pStyle w:val="Tekstpodstawowy2"/>
        <w:numPr>
          <w:ilvl w:val="1"/>
          <w:numId w:val="86"/>
        </w:numPr>
        <w:spacing w:after="240" w:line="276" w:lineRule="auto"/>
        <w:ind w:left="709" w:hanging="283"/>
        <w:jc w:val="left"/>
        <w:rPr>
          <w:rFonts w:ascii="Arial" w:hAnsi="Arial" w:cs="Arial"/>
          <w:szCs w:val="24"/>
        </w:rPr>
      </w:pPr>
      <w:r>
        <w:rPr>
          <w:rFonts w:ascii="Arial" w:hAnsi="Arial" w:cs="Arial"/>
          <w:szCs w:val="24"/>
        </w:rPr>
        <w:t xml:space="preserve">Wykonawca będzie zobowiązany do realizacji przedsięwzięcia w zgodzie </w:t>
      </w:r>
      <w:r>
        <w:rPr>
          <w:rFonts w:ascii="Arial" w:hAnsi="Arial" w:cs="Arial"/>
          <w:szCs w:val="24"/>
        </w:rPr>
        <w:br/>
        <w:t xml:space="preserve">z założeniami reguły DNSH (Do No </w:t>
      </w:r>
      <w:proofErr w:type="spellStart"/>
      <w:r>
        <w:rPr>
          <w:rFonts w:ascii="Arial" w:hAnsi="Arial" w:cs="Arial"/>
          <w:szCs w:val="24"/>
        </w:rPr>
        <w:t>Significant</w:t>
      </w:r>
      <w:proofErr w:type="spellEnd"/>
      <w:r>
        <w:rPr>
          <w:rFonts w:ascii="Arial" w:hAnsi="Arial" w:cs="Arial"/>
          <w:szCs w:val="24"/>
        </w:rPr>
        <w:t xml:space="preserve"> </w:t>
      </w:r>
      <w:proofErr w:type="spellStart"/>
      <w:r>
        <w:rPr>
          <w:rFonts w:ascii="Arial" w:hAnsi="Arial" w:cs="Arial"/>
          <w:szCs w:val="24"/>
        </w:rPr>
        <w:t>Harm</w:t>
      </w:r>
      <w:proofErr w:type="spellEnd"/>
      <w:r>
        <w:rPr>
          <w:rFonts w:ascii="Arial" w:hAnsi="Arial" w:cs="Arial"/>
          <w:szCs w:val="24"/>
        </w:rPr>
        <w:t>, nie czyń poważnej szkody). W związku z powyższym, Zamawiający wpro</w:t>
      </w:r>
      <w:bookmarkStart w:id="1" w:name="_GoBack"/>
      <w:bookmarkEnd w:id="1"/>
      <w:r>
        <w:rPr>
          <w:rFonts w:ascii="Arial" w:hAnsi="Arial" w:cs="Arial"/>
          <w:szCs w:val="24"/>
        </w:rPr>
        <w:t>wadza do Zał. Nr 5 – Projekt umowy stosowne zapisy w tym zakresie.</w:t>
      </w:r>
    </w:p>
    <w:p w14:paraId="0007413D" w14:textId="4F54074D" w:rsidR="00B0363E" w:rsidRPr="00E244BB" w:rsidRDefault="00D00321" w:rsidP="00E244BB">
      <w:pPr>
        <w:spacing w:line="276" w:lineRule="auto"/>
        <w:rPr>
          <w:rFonts w:ascii="Arial" w:hAnsi="Arial" w:cs="Arial"/>
          <w:b/>
          <w:sz w:val="24"/>
          <w:szCs w:val="24"/>
          <w:u w:val="single"/>
        </w:rPr>
      </w:pPr>
      <w:r w:rsidRPr="00E244BB">
        <w:rPr>
          <w:rFonts w:ascii="Arial" w:hAnsi="Arial" w:cs="Arial"/>
          <w:b/>
          <w:sz w:val="24"/>
          <w:szCs w:val="24"/>
          <w:u w:val="single"/>
        </w:rPr>
        <w:t xml:space="preserve">V. </w:t>
      </w:r>
      <w:r w:rsidR="00B0363E" w:rsidRPr="00E244BB">
        <w:rPr>
          <w:rFonts w:ascii="Arial" w:hAnsi="Arial" w:cs="Arial"/>
          <w:b/>
          <w:sz w:val="24"/>
          <w:szCs w:val="24"/>
          <w:u w:val="single"/>
        </w:rPr>
        <w:t>Podział zamówienia na części:</w:t>
      </w:r>
    </w:p>
    <w:p w14:paraId="622AAAFB" w14:textId="77777777" w:rsidR="00047F74" w:rsidRPr="00081020" w:rsidRDefault="00047F74" w:rsidP="00047F74">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EE54C5">
        <w:rPr>
          <w:rFonts w:ascii="Arial" w:hAnsi="Arial" w:cs="Arial"/>
          <w:b/>
          <w:szCs w:val="24"/>
        </w:rPr>
        <w:t>Zamawiający</w:t>
      </w:r>
      <w:r>
        <w:rPr>
          <w:rFonts w:ascii="Arial" w:hAnsi="Arial" w:cs="Arial"/>
          <w:b/>
          <w:szCs w:val="24"/>
        </w:rPr>
        <w:t xml:space="preserve"> nie</w:t>
      </w:r>
      <w:r w:rsidRPr="00EE54C5">
        <w:rPr>
          <w:rFonts w:ascii="Arial" w:hAnsi="Arial" w:cs="Arial"/>
          <w:b/>
          <w:szCs w:val="24"/>
        </w:rPr>
        <w:t xml:space="preserve"> dokonuje podziału </w:t>
      </w:r>
      <w:r>
        <w:rPr>
          <w:rFonts w:ascii="Arial" w:hAnsi="Arial" w:cs="Arial"/>
          <w:b/>
          <w:szCs w:val="24"/>
        </w:rPr>
        <w:t xml:space="preserve">niniejszego </w:t>
      </w:r>
      <w:r w:rsidRPr="00EE54C5">
        <w:rPr>
          <w:rFonts w:ascii="Arial" w:hAnsi="Arial" w:cs="Arial"/>
          <w:b/>
          <w:szCs w:val="24"/>
        </w:rPr>
        <w:t>zamówienia na części.</w:t>
      </w:r>
    </w:p>
    <w:p w14:paraId="19EE411E" w14:textId="77777777" w:rsidR="00047F74" w:rsidRPr="00081020" w:rsidRDefault="00047F74" w:rsidP="00047F74">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b/>
          <w:szCs w:val="24"/>
        </w:rPr>
      </w:pPr>
      <w:r w:rsidRPr="00081020">
        <w:rPr>
          <w:rFonts w:ascii="Arial" w:hAnsi="Arial" w:cs="Arial"/>
          <w:b/>
          <w:szCs w:val="24"/>
        </w:rPr>
        <w:t>Powody braku podziału zamówienia na części:</w:t>
      </w:r>
    </w:p>
    <w:p w14:paraId="71B96484" w14:textId="279FEF83" w:rsidR="003F63FD" w:rsidRDefault="00047F74" w:rsidP="00047F74">
      <w:pPr>
        <w:pStyle w:val="Tekstpodstawowy"/>
        <w:spacing w:line="276" w:lineRule="auto"/>
        <w:ind w:left="284"/>
        <w:rPr>
          <w:rFonts w:ascii="Arial" w:hAnsi="Arial" w:cs="Arial"/>
          <w:szCs w:val="24"/>
        </w:rPr>
      </w:pPr>
      <w:r w:rsidRPr="00081020">
        <w:rPr>
          <w:rFonts w:ascii="Arial" w:hAnsi="Arial" w:cs="Arial"/>
          <w:szCs w:val="24"/>
        </w:rPr>
        <w:t xml:space="preserve">Przedmiot zamówienia obejmuje wykonanie </w:t>
      </w:r>
      <w:r>
        <w:rPr>
          <w:rFonts w:ascii="Arial" w:hAnsi="Arial" w:cs="Arial"/>
          <w:szCs w:val="24"/>
        </w:rPr>
        <w:t>rozbudowanego katalogu prac</w:t>
      </w:r>
      <w:r w:rsidR="00D2378B">
        <w:rPr>
          <w:rFonts w:ascii="Arial" w:hAnsi="Arial" w:cs="Arial"/>
          <w:szCs w:val="24"/>
        </w:rPr>
        <w:t xml:space="preserve"> </w:t>
      </w:r>
      <w:r w:rsidR="00BE41F3">
        <w:rPr>
          <w:rFonts w:ascii="Arial" w:hAnsi="Arial" w:cs="Arial"/>
          <w:szCs w:val="24"/>
        </w:rPr>
        <w:t xml:space="preserve">budowlanych </w:t>
      </w:r>
      <w:r w:rsidR="00D2378B">
        <w:rPr>
          <w:rFonts w:ascii="Arial" w:hAnsi="Arial" w:cs="Arial"/>
          <w:szCs w:val="24"/>
        </w:rPr>
        <w:t xml:space="preserve">oraz </w:t>
      </w:r>
      <w:r w:rsidR="00BE41F3">
        <w:rPr>
          <w:rFonts w:ascii="Arial" w:hAnsi="Arial" w:cs="Arial"/>
          <w:szCs w:val="24"/>
        </w:rPr>
        <w:t xml:space="preserve">określonego w dokumentacji </w:t>
      </w:r>
      <w:r w:rsidR="00D2378B">
        <w:rPr>
          <w:rFonts w:ascii="Arial" w:hAnsi="Arial" w:cs="Arial"/>
          <w:szCs w:val="24"/>
        </w:rPr>
        <w:t>zakresu dostaw, jednak na jednym, niedużym terenie</w:t>
      </w:r>
      <w:r w:rsidR="00BE41F3">
        <w:rPr>
          <w:rFonts w:ascii="Arial" w:hAnsi="Arial" w:cs="Arial"/>
          <w:szCs w:val="24"/>
        </w:rPr>
        <w:t xml:space="preserve"> (piętro budynku). </w:t>
      </w:r>
      <w:r w:rsidRPr="00081020">
        <w:rPr>
          <w:rFonts w:ascii="Arial" w:hAnsi="Arial" w:cs="Arial"/>
          <w:szCs w:val="24"/>
        </w:rPr>
        <w:t>Przedmiot zamówienia jest objęt</w:t>
      </w:r>
      <w:r>
        <w:rPr>
          <w:rFonts w:ascii="Arial" w:hAnsi="Arial" w:cs="Arial"/>
          <w:szCs w:val="24"/>
        </w:rPr>
        <w:t>y jedną dokumentacją projektową. Dopełnienie wykonanych robót budowlanych ma stanowić zaopatrzenie nowopowstałego żłobka w niezbędne pomoce edukacyjne i wyposażenie</w:t>
      </w:r>
      <w:r w:rsidR="00522E1C">
        <w:rPr>
          <w:rFonts w:ascii="Arial" w:hAnsi="Arial" w:cs="Arial"/>
          <w:szCs w:val="24"/>
        </w:rPr>
        <w:t xml:space="preserve"> (w tym umeblowanie i zaaranżowanie remontowanej przestrzeni)</w:t>
      </w:r>
      <w:r>
        <w:rPr>
          <w:rFonts w:ascii="Arial" w:hAnsi="Arial" w:cs="Arial"/>
          <w:szCs w:val="24"/>
        </w:rPr>
        <w:t xml:space="preserve">. </w:t>
      </w:r>
      <w:r w:rsidRPr="00081020">
        <w:rPr>
          <w:rFonts w:ascii="Arial" w:hAnsi="Arial" w:cs="Arial"/>
          <w:szCs w:val="24"/>
        </w:rPr>
        <w:t xml:space="preserve">Podzielenie na części groziłoby nadmiernymi trudnościami technicznymi i wzrostem kosztów wykonania zamówienia. </w:t>
      </w:r>
    </w:p>
    <w:p w14:paraId="7CD6770C" w14:textId="293F2837" w:rsidR="003F63FD" w:rsidRDefault="00047F74" w:rsidP="00047F74">
      <w:pPr>
        <w:pStyle w:val="Tekstpodstawowy"/>
        <w:spacing w:line="276" w:lineRule="auto"/>
        <w:ind w:left="284"/>
        <w:rPr>
          <w:rFonts w:ascii="Arial" w:hAnsi="Arial" w:cs="Arial"/>
          <w:szCs w:val="24"/>
        </w:rPr>
      </w:pPr>
      <w:r w:rsidRPr="00081020">
        <w:rPr>
          <w:rFonts w:ascii="Arial" w:hAnsi="Arial" w:cs="Arial"/>
          <w:szCs w:val="24"/>
        </w:rPr>
        <w:t xml:space="preserve">Podział zamówienia (i umożliwienie składania ofert częściowych) generowałby także prawdopodobieństwo wyboru kilku Wykonawców, a co za tym idzie wymagałby skoordynowania działań </w:t>
      </w:r>
      <w:r w:rsidR="00284880">
        <w:rPr>
          <w:rFonts w:ascii="Arial" w:hAnsi="Arial" w:cs="Arial"/>
          <w:szCs w:val="24"/>
        </w:rPr>
        <w:t xml:space="preserve">kilku </w:t>
      </w:r>
      <w:r w:rsidRPr="00081020">
        <w:rPr>
          <w:rFonts w:ascii="Arial" w:hAnsi="Arial" w:cs="Arial"/>
          <w:szCs w:val="24"/>
        </w:rPr>
        <w:t>podmiotów realizujących poszczególne części zamówienia na jednym, niedużym terenie</w:t>
      </w:r>
      <w:r w:rsidR="004309DD">
        <w:rPr>
          <w:rFonts w:ascii="Arial" w:hAnsi="Arial" w:cs="Arial"/>
          <w:szCs w:val="24"/>
        </w:rPr>
        <w:t>.</w:t>
      </w:r>
    </w:p>
    <w:p w14:paraId="43B8A044" w14:textId="45E970E4" w:rsidR="003F63FD" w:rsidRDefault="00047F74" w:rsidP="00047F74">
      <w:pPr>
        <w:pStyle w:val="Tekstpodstawowy"/>
        <w:spacing w:line="276" w:lineRule="auto"/>
        <w:ind w:left="284"/>
        <w:rPr>
          <w:rFonts w:ascii="Arial" w:hAnsi="Arial" w:cs="Arial"/>
          <w:szCs w:val="24"/>
        </w:rPr>
      </w:pPr>
      <w:r w:rsidRPr="00081020">
        <w:rPr>
          <w:rFonts w:ascii="Arial" w:hAnsi="Arial" w:cs="Arial"/>
          <w:szCs w:val="24"/>
        </w:rPr>
        <w:t>Przedstawione trudności logistyczne i konieczność wybiórczego stosowania dokumentacji przez poszczególnych Wykonawców mogłyby w konsekwencji przynieść ryzyko niewykonania lub nieprawidłow</w:t>
      </w:r>
      <w:r>
        <w:rPr>
          <w:rFonts w:ascii="Arial" w:hAnsi="Arial" w:cs="Arial"/>
          <w:szCs w:val="24"/>
        </w:rPr>
        <w:t>ego wykonania części zamówienia (</w:t>
      </w:r>
      <w:r w:rsidR="00284880">
        <w:rPr>
          <w:rFonts w:ascii="Arial" w:hAnsi="Arial" w:cs="Arial"/>
          <w:szCs w:val="24"/>
        </w:rPr>
        <w:t xml:space="preserve">niektóre </w:t>
      </w:r>
      <w:r>
        <w:rPr>
          <w:rFonts w:ascii="Arial" w:hAnsi="Arial" w:cs="Arial"/>
          <w:szCs w:val="24"/>
        </w:rPr>
        <w:t xml:space="preserve">elementy zamówienia są od siebie zależne tj. wykonanie </w:t>
      </w:r>
      <w:r>
        <w:rPr>
          <w:rFonts w:ascii="Arial" w:hAnsi="Arial" w:cs="Arial"/>
          <w:szCs w:val="24"/>
        </w:rPr>
        <w:lastRenderedPageBreak/>
        <w:t xml:space="preserve">dostaw </w:t>
      </w:r>
      <w:r w:rsidR="004309DD">
        <w:rPr>
          <w:rFonts w:ascii="Arial" w:hAnsi="Arial" w:cs="Arial"/>
          <w:szCs w:val="24"/>
        </w:rPr>
        <w:t xml:space="preserve">i montażu wyposażenia </w:t>
      </w:r>
      <w:r>
        <w:rPr>
          <w:rFonts w:ascii="Arial" w:hAnsi="Arial" w:cs="Arial"/>
          <w:szCs w:val="24"/>
        </w:rPr>
        <w:t>nie może się odbyć bez wcześniejszej realizacji robót budowlanych, a niektóre prace wykończeniowe</w:t>
      </w:r>
      <w:r w:rsidR="00BE41F3">
        <w:rPr>
          <w:rFonts w:ascii="Arial" w:hAnsi="Arial" w:cs="Arial"/>
          <w:szCs w:val="24"/>
        </w:rPr>
        <w:t xml:space="preserve"> i</w:t>
      </w:r>
      <w:r w:rsidR="00284880">
        <w:rPr>
          <w:rFonts w:ascii="Arial" w:hAnsi="Arial" w:cs="Arial"/>
          <w:szCs w:val="24"/>
        </w:rPr>
        <w:t xml:space="preserve"> malarskie</w:t>
      </w:r>
      <w:r>
        <w:rPr>
          <w:rFonts w:ascii="Arial" w:hAnsi="Arial" w:cs="Arial"/>
          <w:szCs w:val="24"/>
        </w:rPr>
        <w:t xml:space="preserve"> </w:t>
      </w:r>
      <w:r w:rsidR="00284880">
        <w:rPr>
          <w:rFonts w:ascii="Arial" w:hAnsi="Arial" w:cs="Arial"/>
          <w:szCs w:val="24"/>
        </w:rPr>
        <w:t>mogą być niezbędne do realizacji już po montażu mebli</w:t>
      </w:r>
      <w:r>
        <w:rPr>
          <w:rFonts w:ascii="Arial" w:hAnsi="Arial" w:cs="Arial"/>
          <w:szCs w:val="24"/>
        </w:rPr>
        <w:t>).</w:t>
      </w:r>
      <w:r w:rsidR="003F63FD">
        <w:rPr>
          <w:rFonts w:ascii="Arial" w:hAnsi="Arial" w:cs="Arial"/>
          <w:szCs w:val="24"/>
        </w:rPr>
        <w:t xml:space="preserve"> </w:t>
      </w:r>
    </w:p>
    <w:p w14:paraId="6444DEE2" w14:textId="5A2C1510" w:rsidR="00047F74" w:rsidRPr="00081020" w:rsidRDefault="003F63FD" w:rsidP="00047F74">
      <w:pPr>
        <w:pStyle w:val="Tekstpodstawowy"/>
        <w:spacing w:line="276" w:lineRule="auto"/>
        <w:ind w:left="284"/>
        <w:rPr>
          <w:rFonts w:ascii="Arial" w:hAnsi="Arial" w:cs="Arial"/>
          <w:szCs w:val="24"/>
        </w:rPr>
      </w:pPr>
      <w:r>
        <w:rPr>
          <w:rFonts w:ascii="Arial" w:hAnsi="Arial" w:cs="Arial"/>
          <w:szCs w:val="24"/>
        </w:rPr>
        <w:t>Dodatkowo, ewentualne opóźnienia lub błędy w realizacji robót budowlanych mogą wpłynąć negatywnie na możliwość prawidłowej i terminowej realizacji dostaw i spowodować rozproszenie odpowiedzialności za niespełnienie postawionych Wykonawcy wymogów</w:t>
      </w:r>
      <w:r w:rsidR="00522E1C">
        <w:rPr>
          <w:rFonts w:ascii="Arial" w:hAnsi="Arial" w:cs="Arial"/>
          <w:szCs w:val="24"/>
        </w:rPr>
        <w:t>.</w:t>
      </w:r>
    </w:p>
    <w:p w14:paraId="41276CC7" w14:textId="77777777" w:rsidR="00047F74" w:rsidRPr="004473C1" w:rsidRDefault="00047F74" w:rsidP="00047F74">
      <w:pPr>
        <w:pStyle w:val="Tekstpodstawowy"/>
        <w:spacing w:line="276" w:lineRule="auto"/>
        <w:ind w:left="284"/>
        <w:rPr>
          <w:rFonts w:ascii="Arial" w:hAnsi="Arial" w:cs="Arial"/>
          <w:b/>
          <w:szCs w:val="24"/>
        </w:rPr>
      </w:pPr>
      <w:r w:rsidRPr="004473C1">
        <w:rPr>
          <w:rFonts w:ascii="Arial" w:hAnsi="Arial" w:cs="Arial"/>
          <w:b/>
          <w:szCs w:val="24"/>
        </w:rPr>
        <w:t>Podsumowując:</w:t>
      </w:r>
    </w:p>
    <w:p w14:paraId="2084DE9E" w14:textId="17EBC4AC" w:rsidR="00047F74" w:rsidRPr="004473C1" w:rsidRDefault="00047F74" w:rsidP="00047F74">
      <w:pPr>
        <w:pStyle w:val="Tekstpodstawowy"/>
        <w:tabs>
          <w:tab w:val="clear" w:pos="24"/>
          <w:tab w:val="clear" w:pos="705"/>
          <w:tab w:val="clear" w:pos="5752"/>
          <w:tab w:val="clear" w:pos="7088"/>
          <w:tab w:val="clear" w:pos="8456"/>
        </w:tabs>
        <w:spacing w:line="276" w:lineRule="auto"/>
        <w:ind w:left="284"/>
        <w:rPr>
          <w:rFonts w:ascii="Arial" w:hAnsi="Arial" w:cs="Arial"/>
          <w:b/>
          <w:szCs w:val="24"/>
        </w:rPr>
      </w:pPr>
      <w:r w:rsidRPr="004473C1">
        <w:rPr>
          <w:rFonts w:ascii="Arial" w:hAnsi="Arial" w:cs="Arial"/>
          <w:b/>
          <w:szCs w:val="24"/>
        </w:rPr>
        <w:t>Zamawiający nie dokonuje podziału zamówienia na części uwzględniając, iż jego dokonanie może grozić nadmiernymi trudnościami technicznymi</w:t>
      </w:r>
      <w:r w:rsidR="004309DD" w:rsidRPr="004473C1">
        <w:rPr>
          <w:rFonts w:ascii="Arial" w:hAnsi="Arial" w:cs="Arial"/>
          <w:b/>
          <w:szCs w:val="24"/>
        </w:rPr>
        <w:t>, organizacyjnymi</w:t>
      </w:r>
      <w:r w:rsidRPr="004473C1">
        <w:rPr>
          <w:rFonts w:ascii="Arial" w:hAnsi="Arial" w:cs="Arial"/>
          <w:b/>
          <w:szCs w:val="24"/>
        </w:rPr>
        <w:t xml:space="preserve"> oraz niewspółmiernymi kosztami wykonania zamówienia. Co więcej, powyższe mogłoby spowodować nieprawidłowości w realizacji zamówienia publicznego i w konsekwencji doprowadzić do problemów </w:t>
      </w:r>
      <w:r w:rsidR="003F63FD" w:rsidRPr="004473C1">
        <w:rPr>
          <w:rFonts w:ascii="Arial" w:hAnsi="Arial" w:cs="Arial"/>
          <w:b/>
          <w:szCs w:val="24"/>
        </w:rPr>
        <w:t xml:space="preserve">z </w:t>
      </w:r>
      <w:r w:rsidR="00BE41F3">
        <w:rPr>
          <w:rFonts w:ascii="Arial" w:hAnsi="Arial" w:cs="Arial"/>
          <w:b/>
          <w:szCs w:val="24"/>
        </w:rPr>
        <w:t xml:space="preserve">uzyskaniem niezbędnych uzgodnień, a co za tym idzie – </w:t>
      </w:r>
      <w:r w:rsidR="003F63FD" w:rsidRPr="004473C1">
        <w:rPr>
          <w:rFonts w:ascii="Arial" w:hAnsi="Arial" w:cs="Arial"/>
          <w:b/>
          <w:szCs w:val="24"/>
        </w:rPr>
        <w:t xml:space="preserve">dopuszczeniem żłobka do użytkowania </w:t>
      </w:r>
      <w:r w:rsidR="004309DD" w:rsidRPr="004473C1">
        <w:rPr>
          <w:rFonts w:ascii="Arial" w:hAnsi="Arial" w:cs="Arial"/>
          <w:b/>
          <w:szCs w:val="24"/>
        </w:rPr>
        <w:t xml:space="preserve">w odpowiednim terminie </w:t>
      </w:r>
      <w:r w:rsidR="003F63FD" w:rsidRPr="004473C1">
        <w:rPr>
          <w:rFonts w:ascii="Arial" w:hAnsi="Arial" w:cs="Arial"/>
          <w:b/>
          <w:szCs w:val="24"/>
        </w:rPr>
        <w:t xml:space="preserve">oraz </w:t>
      </w:r>
      <w:r w:rsidRPr="004473C1">
        <w:rPr>
          <w:rFonts w:ascii="Arial" w:hAnsi="Arial" w:cs="Arial"/>
          <w:b/>
          <w:szCs w:val="24"/>
        </w:rPr>
        <w:t xml:space="preserve">z </w:t>
      </w:r>
      <w:r w:rsidR="004309DD" w:rsidRPr="004473C1">
        <w:rPr>
          <w:rFonts w:ascii="Arial" w:hAnsi="Arial" w:cs="Arial"/>
          <w:b/>
          <w:szCs w:val="24"/>
        </w:rPr>
        <w:t>ostatecznym r</w:t>
      </w:r>
      <w:r w:rsidR="003F63FD" w:rsidRPr="004473C1">
        <w:rPr>
          <w:rFonts w:ascii="Arial" w:hAnsi="Arial" w:cs="Arial"/>
          <w:b/>
          <w:szCs w:val="24"/>
        </w:rPr>
        <w:t>ozliczeniem finansowym inwestycji.</w:t>
      </w:r>
    </w:p>
    <w:p w14:paraId="245D2273" w14:textId="77777777" w:rsidR="00047F74" w:rsidRPr="00E244BB" w:rsidRDefault="00047F74" w:rsidP="00047F74">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E244BB">
        <w:rPr>
          <w:rFonts w:ascii="Arial" w:hAnsi="Arial" w:cs="Arial"/>
          <w:szCs w:val="24"/>
        </w:rPr>
        <w:t>W związku z powyższym</w:t>
      </w:r>
      <w:r w:rsidRPr="00EE54C5">
        <w:rPr>
          <w:rFonts w:ascii="Arial" w:hAnsi="Arial" w:cs="Arial"/>
          <w:b/>
          <w:szCs w:val="24"/>
        </w:rPr>
        <w:t>, Zamawiający</w:t>
      </w:r>
      <w:r>
        <w:rPr>
          <w:rFonts w:ascii="Arial" w:hAnsi="Arial" w:cs="Arial"/>
          <w:b/>
          <w:szCs w:val="24"/>
        </w:rPr>
        <w:t xml:space="preserve"> nie</w:t>
      </w:r>
      <w:r w:rsidRPr="00EE54C5">
        <w:rPr>
          <w:rFonts w:ascii="Arial" w:hAnsi="Arial" w:cs="Arial"/>
          <w:b/>
          <w:szCs w:val="24"/>
        </w:rPr>
        <w:t xml:space="preserve"> dopuszcza możliwości składania ofert częściowych</w:t>
      </w:r>
      <w:r w:rsidRPr="00E244BB">
        <w:rPr>
          <w:rFonts w:ascii="Arial" w:hAnsi="Arial" w:cs="Arial"/>
          <w:szCs w:val="24"/>
        </w:rPr>
        <w:t>. Oferta powinna obejmować wykonanie przedmiotu zamówienia w pełnym jego zakresie</w:t>
      </w:r>
      <w:r>
        <w:rPr>
          <w:rFonts w:ascii="Arial" w:hAnsi="Arial" w:cs="Arial"/>
          <w:szCs w:val="24"/>
        </w:rPr>
        <w:t>.</w:t>
      </w:r>
    </w:p>
    <w:p w14:paraId="23FF6175" w14:textId="77777777" w:rsidR="00047F74" w:rsidRDefault="00047F74" w:rsidP="00047F74">
      <w:pPr>
        <w:pStyle w:val="Akapitzlist"/>
        <w:numPr>
          <w:ilvl w:val="0"/>
          <w:numId w:val="85"/>
        </w:numPr>
        <w:spacing w:line="276" w:lineRule="auto"/>
        <w:ind w:left="284" w:hanging="284"/>
        <w:rPr>
          <w:rFonts w:ascii="Arial" w:hAnsi="Arial" w:cs="Arial"/>
          <w:bCs/>
          <w:sz w:val="24"/>
          <w:szCs w:val="24"/>
        </w:rPr>
      </w:pPr>
      <w:r w:rsidRPr="00E244BB">
        <w:rPr>
          <w:rFonts w:ascii="Arial" w:hAnsi="Arial" w:cs="Arial"/>
          <w:bCs/>
          <w:sz w:val="24"/>
          <w:szCs w:val="24"/>
        </w:rPr>
        <w:t>Zamawiający nie przewiduje możliwości udzielenia zamówień, o których mowa</w:t>
      </w:r>
      <w:r w:rsidRPr="00E244BB">
        <w:rPr>
          <w:rFonts w:ascii="Arial" w:hAnsi="Arial" w:cs="Arial"/>
          <w:bCs/>
          <w:sz w:val="24"/>
          <w:szCs w:val="24"/>
        </w:rPr>
        <w:br/>
        <w:t>w art. 214 ust. 1 pkt. 7  ustawy, tj. zamówień polegających na powtórzeniu podobnych do będących przedmiotem niniejszego zamówienia robót budowlanych.</w:t>
      </w:r>
    </w:p>
    <w:p w14:paraId="6DD97D91" w14:textId="77777777" w:rsidR="00E91DD3" w:rsidRPr="00E244BB" w:rsidRDefault="00E91DD3" w:rsidP="00E91DD3">
      <w:pPr>
        <w:pStyle w:val="Akapitzlist"/>
        <w:spacing w:line="276" w:lineRule="auto"/>
        <w:ind w:left="284"/>
        <w:rPr>
          <w:rFonts w:ascii="Arial" w:hAnsi="Arial" w:cs="Arial"/>
          <w:bCs/>
          <w:sz w:val="24"/>
          <w:szCs w:val="24"/>
        </w:rPr>
      </w:pPr>
    </w:p>
    <w:p w14:paraId="17A77E45" w14:textId="26DBB02D" w:rsidR="00C64325" w:rsidRPr="00E244BB" w:rsidRDefault="00D956D8" w:rsidP="00E244BB">
      <w:pPr>
        <w:spacing w:after="240" w:line="276" w:lineRule="auto"/>
        <w:rPr>
          <w:rFonts w:ascii="Arial" w:hAnsi="Arial" w:cs="Arial"/>
          <w:b/>
          <w:sz w:val="24"/>
          <w:szCs w:val="24"/>
        </w:rPr>
      </w:pPr>
      <w:r w:rsidRPr="00E244BB">
        <w:rPr>
          <w:rFonts w:ascii="Arial" w:hAnsi="Arial" w:cs="Arial"/>
          <w:b/>
          <w:sz w:val="24"/>
          <w:szCs w:val="24"/>
          <w:u w:val="single"/>
        </w:rPr>
        <w:t xml:space="preserve">VI. </w:t>
      </w:r>
      <w:r w:rsidR="00C64325" w:rsidRPr="00E244BB">
        <w:rPr>
          <w:rFonts w:ascii="Arial" w:hAnsi="Arial" w:cs="Arial"/>
          <w:b/>
          <w:sz w:val="24"/>
          <w:szCs w:val="24"/>
          <w:u w:val="single"/>
        </w:rPr>
        <w:t>Termin wykonania zamówienia</w:t>
      </w:r>
      <w:r w:rsidR="00C64325" w:rsidRPr="00E244BB">
        <w:rPr>
          <w:rFonts w:ascii="Arial" w:hAnsi="Arial" w:cs="Arial"/>
          <w:b/>
          <w:sz w:val="24"/>
          <w:szCs w:val="24"/>
        </w:rPr>
        <w:t>:</w:t>
      </w:r>
    </w:p>
    <w:p w14:paraId="1DA35238" w14:textId="686F04A1" w:rsidR="00C64325" w:rsidRPr="00E244BB" w:rsidRDefault="00C64325" w:rsidP="00E244BB">
      <w:pPr>
        <w:pStyle w:val="Tekstpodstawowy2"/>
        <w:spacing w:line="276" w:lineRule="auto"/>
        <w:jc w:val="left"/>
        <w:rPr>
          <w:rFonts w:ascii="Arial" w:hAnsi="Arial" w:cs="Arial"/>
          <w:b/>
          <w:bCs/>
          <w:szCs w:val="24"/>
        </w:rPr>
      </w:pPr>
      <w:r w:rsidRPr="00E244BB">
        <w:rPr>
          <w:rFonts w:ascii="Arial" w:hAnsi="Arial" w:cs="Arial"/>
          <w:szCs w:val="24"/>
        </w:rPr>
        <w:t>Przedmiot zamówienia należy wykona</w:t>
      </w:r>
      <w:r w:rsidR="007831E8" w:rsidRPr="00E244BB">
        <w:rPr>
          <w:rFonts w:ascii="Arial" w:hAnsi="Arial" w:cs="Arial"/>
          <w:szCs w:val="24"/>
        </w:rPr>
        <w:t>ć w terminie</w:t>
      </w:r>
      <w:r w:rsidR="00B629E3" w:rsidRPr="00E244BB">
        <w:rPr>
          <w:rFonts w:ascii="Arial" w:hAnsi="Arial" w:cs="Arial"/>
          <w:szCs w:val="24"/>
        </w:rPr>
        <w:t xml:space="preserve">: </w:t>
      </w:r>
      <w:r w:rsidR="00431461">
        <w:rPr>
          <w:rFonts w:ascii="Arial" w:hAnsi="Arial" w:cs="Arial"/>
          <w:b/>
          <w:szCs w:val="24"/>
        </w:rPr>
        <w:t>6</w:t>
      </w:r>
      <w:r w:rsidR="006F167C" w:rsidRPr="00E244BB">
        <w:rPr>
          <w:rFonts w:ascii="Arial" w:hAnsi="Arial" w:cs="Arial"/>
          <w:b/>
          <w:szCs w:val="24"/>
        </w:rPr>
        <w:t xml:space="preserve"> </w:t>
      </w:r>
      <w:r w:rsidR="00B629E3" w:rsidRPr="00E244BB">
        <w:rPr>
          <w:rFonts w:ascii="Arial" w:hAnsi="Arial" w:cs="Arial"/>
          <w:b/>
          <w:szCs w:val="24"/>
        </w:rPr>
        <w:t>miesi</w:t>
      </w:r>
      <w:r w:rsidR="006F167C" w:rsidRPr="00E244BB">
        <w:rPr>
          <w:rFonts w:ascii="Arial" w:hAnsi="Arial" w:cs="Arial"/>
          <w:b/>
          <w:szCs w:val="24"/>
        </w:rPr>
        <w:t>ęcy</w:t>
      </w:r>
      <w:r w:rsidRPr="00E244BB">
        <w:rPr>
          <w:rFonts w:ascii="Arial" w:hAnsi="Arial" w:cs="Arial"/>
          <w:szCs w:val="24"/>
        </w:rPr>
        <w:t xml:space="preserve"> od dnia podpisania umowy</w:t>
      </w:r>
      <w:r w:rsidR="000D2B22">
        <w:rPr>
          <w:rFonts w:ascii="Arial" w:hAnsi="Arial" w:cs="Arial"/>
          <w:szCs w:val="24"/>
        </w:rPr>
        <w:t>.</w:t>
      </w:r>
    </w:p>
    <w:p w14:paraId="6688638C" w14:textId="276943F8" w:rsidR="006F167C" w:rsidRPr="00E244BB" w:rsidRDefault="006F167C" w:rsidP="00E244BB">
      <w:pPr>
        <w:pStyle w:val="Tekstpodstawowy2"/>
        <w:spacing w:line="276" w:lineRule="auto"/>
        <w:jc w:val="left"/>
        <w:rPr>
          <w:rFonts w:ascii="Arial" w:hAnsi="Arial" w:cs="Arial"/>
          <w:szCs w:val="24"/>
        </w:rPr>
      </w:pPr>
    </w:p>
    <w:p w14:paraId="064BD644" w14:textId="2300EA4D" w:rsidR="006F167C" w:rsidRPr="00E244BB" w:rsidRDefault="006F167C" w:rsidP="00E244BB">
      <w:pPr>
        <w:pStyle w:val="Tekstpodstawowy2"/>
        <w:spacing w:line="276" w:lineRule="auto"/>
        <w:jc w:val="left"/>
        <w:rPr>
          <w:rFonts w:ascii="Arial" w:hAnsi="Arial" w:cs="Arial"/>
          <w:szCs w:val="24"/>
        </w:rPr>
      </w:pPr>
      <w:r w:rsidRPr="00E244BB">
        <w:rPr>
          <w:rFonts w:ascii="Arial" w:hAnsi="Arial" w:cs="Arial"/>
          <w:szCs w:val="24"/>
        </w:rPr>
        <w:t>Po zakończeniu prac</w:t>
      </w:r>
      <w:r w:rsidR="00F12892">
        <w:rPr>
          <w:rFonts w:ascii="Arial" w:hAnsi="Arial" w:cs="Arial"/>
          <w:szCs w:val="24"/>
        </w:rPr>
        <w:t xml:space="preserve"> i dostaw</w:t>
      </w:r>
      <w:r w:rsidRPr="00E244BB">
        <w:rPr>
          <w:rFonts w:ascii="Arial" w:hAnsi="Arial" w:cs="Arial"/>
          <w:szCs w:val="24"/>
        </w:rPr>
        <w:t xml:space="preserve">, a </w:t>
      </w:r>
      <w:r w:rsidRPr="00E244BB">
        <w:rPr>
          <w:rFonts w:ascii="Arial" w:hAnsi="Arial" w:cs="Arial"/>
          <w:b/>
          <w:bCs/>
          <w:szCs w:val="24"/>
        </w:rPr>
        <w:t>przed wypłatą wynagrodzenia, odbędzie się odbiór prac poparty protokołem odbioru robót</w:t>
      </w:r>
      <w:r w:rsidR="00F12892">
        <w:rPr>
          <w:rFonts w:ascii="Arial" w:hAnsi="Arial" w:cs="Arial"/>
          <w:b/>
          <w:bCs/>
          <w:szCs w:val="24"/>
        </w:rPr>
        <w:t xml:space="preserve"> i dostaw</w:t>
      </w:r>
      <w:r w:rsidRPr="00E244BB">
        <w:rPr>
          <w:rFonts w:ascii="Arial" w:hAnsi="Arial" w:cs="Arial"/>
          <w:b/>
          <w:bCs/>
          <w:szCs w:val="24"/>
        </w:rPr>
        <w:t xml:space="preserve">, którego bezusterkowe zatwierdzenie przez Komisję odbioru </w:t>
      </w:r>
      <w:r w:rsidR="00431461">
        <w:rPr>
          <w:rFonts w:ascii="Arial" w:hAnsi="Arial" w:cs="Arial"/>
          <w:b/>
          <w:bCs/>
          <w:szCs w:val="24"/>
        </w:rPr>
        <w:t xml:space="preserve">i Inspektora nadzoru </w:t>
      </w:r>
      <w:r w:rsidRPr="00E244BB">
        <w:rPr>
          <w:rFonts w:ascii="Arial" w:hAnsi="Arial" w:cs="Arial"/>
          <w:szCs w:val="24"/>
        </w:rPr>
        <w:t>będzie podstawą do wypłaty wynagrodzenia.</w:t>
      </w:r>
      <w:r w:rsidR="003A5C79" w:rsidRPr="003A5C79">
        <w:rPr>
          <w:rFonts w:ascii="Arial" w:hAnsi="Arial" w:cs="Arial"/>
          <w:szCs w:val="24"/>
        </w:rPr>
        <w:t xml:space="preserve"> </w:t>
      </w:r>
    </w:p>
    <w:p w14:paraId="5292CD49" w14:textId="77777777" w:rsidR="006F167C" w:rsidRPr="00E244BB" w:rsidRDefault="006F167C" w:rsidP="00E244BB">
      <w:pPr>
        <w:pStyle w:val="Tekstpodstawowy2"/>
        <w:spacing w:line="276" w:lineRule="auto"/>
        <w:jc w:val="left"/>
        <w:rPr>
          <w:rFonts w:ascii="Arial" w:hAnsi="Arial" w:cs="Arial"/>
          <w:szCs w:val="24"/>
        </w:rPr>
      </w:pPr>
    </w:p>
    <w:p w14:paraId="4BFA0223" w14:textId="44563A69"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VII. </w:t>
      </w:r>
      <w:r w:rsidR="00DA258D" w:rsidRPr="00E244BB">
        <w:rPr>
          <w:rFonts w:ascii="Arial" w:hAnsi="Arial" w:cs="Arial"/>
          <w:b/>
          <w:sz w:val="24"/>
          <w:szCs w:val="24"/>
          <w:u w:val="single"/>
        </w:rPr>
        <w:t>Postanowienia umowy w sprawie zamówienia publicznego</w:t>
      </w:r>
      <w:r w:rsidR="00DA258D" w:rsidRPr="00E244BB">
        <w:rPr>
          <w:rFonts w:ascii="Arial" w:hAnsi="Arial" w:cs="Arial"/>
          <w:b/>
          <w:sz w:val="24"/>
          <w:szCs w:val="24"/>
        </w:rPr>
        <w:t>:</w:t>
      </w:r>
    </w:p>
    <w:p w14:paraId="5B3DE0E9" w14:textId="65489264" w:rsidR="00DA258D" w:rsidRPr="00E244BB" w:rsidRDefault="00DA258D" w:rsidP="00E244BB">
      <w:pPr>
        <w:spacing w:line="276" w:lineRule="auto"/>
        <w:rPr>
          <w:rFonts w:ascii="Arial" w:hAnsi="Arial" w:cs="Arial"/>
          <w:b/>
          <w:sz w:val="24"/>
          <w:szCs w:val="24"/>
        </w:rPr>
      </w:pPr>
      <w:r w:rsidRPr="00E244BB">
        <w:rPr>
          <w:rFonts w:ascii="Arial" w:hAnsi="Arial" w:cs="Arial"/>
          <w:sz w:val="24"/>
          <w:szCs w:val="24"/>
        </w:rPr>
        <w:t xml:space="preserve">Szczegółowe postanowienia, które zostaną wprowadzone do treści umowy </w:t>
      </w:r>
      <w:r w:rsidR="006E7FB0">
        <w:rPr>
          <w:rFonts w:ascii="Arial" w:hAnsi="Arial" w:cs="Arial"/>
          <w:sz w:val="24"/>
          <w:szCs w:val="24"/>
        </w:rPr>
        <w:br/>
      </w:r>
      <w:r w:rsidRPr="00E244BB">
        <w:rPr>
          <w:rFonts w:ascii="Arial" w:hAnsi="Arial" w:cs="Arial"/>
          <w:sz w:val="24"/>
          <w:szCs w:val="24"/>
        </w:rPr>
        <w:t xml:space="preserve">w sprawie zamówienia publicznego zawiera </w:t>
      </w:r>
      <w:r w:rsidRPr="00E244BB">
        <w:rPr>
          <w:rFonts w:ascii="Arial" w:hAnsi="Arial" w:cs="Arial"/>
          <w:b/>
          <w:sz w:val="24"/>
          <w:szCs w:val="24"/>
        </w:rPr>
        <w:t>Projekt umowy – Zał. Nr 5.</w:t>
      </w:r>
    </w:p>
    <w:p w14:paraId="02730123" w14:textId="10FF4BE6" w:rsidR="00DA258D" w:rsidRPr="00E244BB" w:rsidRDefault="00DA258D" w:rsidP="00E244BB">
      <w:pPr>
        <w:spacing w:line="276" w:lineRule="auto"/>
        <w:rPr>
          <w:rFonts w:ascii="Arial" w:hAnsi="Arial" w:cs="Arial"/>
          <w:b/>
          <w:sz w:val="24"/>
          <w:szCs w:val="24"/>
        </w:rPr>
      </w:pPr>
    </w:p>
    <w:p w14:paraId="0D278D12" w14:textId="46A3D811" w:rsidR="00DA258D" w:rsidRPr="00E244BB" w:rsidRDefault="00D956D8" w:rsidP="00E244BB">
      <w:pPr>
        <w:spacing w:line="276" w:lineRule="auto"/>
        <w:rPr>
          <w:rFonts w:ascii="Arial" w:hAnsi="Arial" w:cs="Arial"/>
          <w:b/>
          <w:sz w:val="24"/>
          <w:szCs w:val="24"/>
        </w:rPr>
      </w:pPr>
      <w:bookmarkStart w:id="2" w:name="_Hlk137812618"/>
      <w:r w:rsidRPr="00E244BB">
        <w:rPr>
          <w:rFonts w:ascii="Arial" w:hAnsi="Arial" w:cs="Arial"/>
          <w:b/>
          <w:sz w:val="24"/>
          <w:szCs w:val="24"/>
          <w:u w:val="single"/>
        </w:rPr>
        <w:t xml:space="preserve">VIII. </w:t>
      </w:r>
      <w:r w:rsidR="00DA258D" w:rsidRPr="00E244BB">
        <w:rPr>
          <w:rFonts w:ascii="Arial" w:hAnsi="Arial" w:cs="Arial"/>
          <w:b/>
          <w:sz w:val="24"/>
          <w:szCs w:val="24"/>
          <w:u w:val="single"/>
        </w:rPr>
        <w:t>Informacje o środkach komunikacji elektronicznej, przy użyciu której Zamawiający będzie komunikował się z Wykonawcami</w:t>
      </w:r>
      <w:r w:rsidR="00DA258D" w:rsidRPr="00E244BB">
        <w:rPr>
          <w:rFonts w:ascii="Arial" w:hAnsi="Arial" w:cs="Arial"/>
          <w:b/>
          <w:sz w:val="24"/>
          <w:szCs w:val="24"/>
        </w:rPr>
        <w:t>:</w:t>
      </w:r>
    </w:p>
    <w:p w14:paraId="415B9EA4" w14:textId="77777777" w:rsidR="00DA258D" w:rsidRPr="00E244BB" w:rsidRDefault="00DA258D" w:rsidP="009A0C14">
      <w:pPr>
        <w:pStyle w:val="NormalnyWeb"/>
        <w:numPr>
          <w:ilvl w:val="0"/>
          <w:numId w:val="28"/>
        </w:numPr>
        <w:spacing w:before="0" w:after="0" w:line="276" w:lineRule="auto"/>
        <w:ind w:left="426" w:hanging="443"/>
        <w:rPr>
          <w:rFonts w:ascii="Arial" w:hAnsi="Arial" w:cs="Arial"/>
        </w:rPr>
      </w:pPr>
      <w:r w:rsidRPr="00E244BB">
        <w:rPr>
          <w:rFonts w:ascii="Arial" w:hAnsi="Arial" w:cs="Arial"/>
        </w:rPr>
        <w:lastRenderedPageBreak/>
        <w:t>Informacje dotyczące korzystania z Platformy zakupowej:</w:t>
      </w:r>
    </w:p>
    <w:p w14:paraId="72E1CEC5" w14:textId="63FECB8B" w:rsidR="00DA258D" w:rsidRPr="00E244BB" w:rsidRDefault="00DA258D" w:rsidP="009A0C14">
      <w:pPr>
        <w:pStyle w:val="NormalnyWeb"/>
        <w:numPr>
          <w:ilvl w:val="0"/>
          <w:numId w:val="30"/>
        </w:numPr>
        <w:spacing w:before="0" w:after="0" w:line="276" w:lineRule="auto"/>
        <w:ind w:left="851" w:hanging="425"/>
        <w:rPr>
          <w:rFonts w:ascii="Arial" w:hAnsi="Arial" w:cs="Arial"/>
        </w:rPr>
      </w:pPr>
      <w:r w:rsidRPr="00E244BB">
        <w:rPr>
          <w:rFonts w:ascii="Arial" w:hAnsi="Arial" w:cs="Arial"/>
        </w:rPr>
        <w:t xml:space="preserve">W prowadzonym postępowaniu, komunikacja między Zamawiającym, </w:t>
      </w:r>
      <w:r w:rsidRPr="00E244BB">
        <w:rPr>
          <w:rFonts w:ascii="Arial" w:hAnsi="Arial" w:cs="Arial"/>
        </w:rPr>
        <w:br/>
        <w:t>a Wykonawcami (w tym również składanie ofert) odbywać się będzie wyłącznie przy użyciu środków komunikacji elektronicznej, w rozumieniu ustaw</w:t>
      </w:r>
      <w:r w:rsidR="00DE6091">
        <w:rPr>
          <w:rFonts w:ascii="Arial" w:hAnsi="Arial" w:cs="Arial"/>
        </w:rPr>
        <w:t xml:space="preserve">y z dnia </w:t>
      </w:r>
      <w:r w:rsidRPr="00E244BB">
        <w:rPr>
          <w:rFonts w:ascii="Arial" w:hAnsi="Arial" w:cs="Arial"/>
        </w:rPr>
        <w:t>18 lipca 2002 r. o świadczeniu usług drogą elektroni</w:t>
      </w:r>
      <w:r w:rsidR="00DE6091">
        <w:rPr>
          <w:rFonts w:ascii="Arial" w:hAnsi="Arial" w:cs="Arial"/>
        </w:rPr>
        <w:t xml:space="preserve">czną (Dz. U. 2020 r., poz. 344 </w:t>
      </w:r>
      <w:r w:rsidRPr="00E244BB">
        <w:rPr>
          <w:rFonts w:ascii="Arial" w:hAnsi="Arial" w:cs="Arial"/>
        </w:rPr>
        <w:t xml:space="preserve">z </w:t>
      </w:r>
      <w:proofErr w:type="spellStart"/>
      <w:r w:rsidRPr="00E244BB">
        <w:rPr>
          <w:rFonts w:ascii="Arial" w:hAnsi="Arial" w:cs="Arial"/>
        </w:rPr>
        <w:t>późn</w:t>
      </w:r>
      <w:proofErr w:type="spellEnd"/>
      <w:r w:rsidRPr="00E244BB">
        <w:rPr>
          <w:rFonts w:ascii="Arial" w:hAnsi="Arial" w:cs="Arial"/>
        </w:rPr>
        <w:t>. zm.), tj. poprzez Platformę dostępną pod adresem:</w:t>
      </w:r>
    </w:p>
    <w:p w14:paraId="5BC6498F" w14:textId="1CF07A87" w:rsidR="00DA258D" w:rsidRPr="00E244BB" w:rsidRDefault="0089211F" w:rsidP="00E244BB">
      <w:pPr>
        <w:pStyle w:val="NormalnyWeb"/>
        <w:spacing w:before="0" w:after="0" w:line="276" w:lineRule="auto"/>
        <w:ind w:left="851"/>
        <w:rPr>
          <w:rFonts w:ascii="Arial" w:hAnsi="Arial" w:cs="Arial"/>
        </w:rPr>
      </w:pPr>
      <w:hyperlink r:id="rId10" w:history="1">
        <w:r w:rsidR="00F860CC" w:rsidRPr="00E244BB">
          <w:rPr>
            <w:rStyle w:val="Hipercze"/>
            <w:rFonts w:ascii="Arial" w:hAnsi="Arial" w:cs="Arial"/>
          </w:rPr>
          <w:t>https://platformazakupowa.pl/pn/nozdrzec</w:t>
        </w:r>
      </w:hyperlink>
      <w:r w:rsidR="00F860CC" w:rsidRPr="00E244BB">
        <w:rPr>
          <w:rFonts w:ascii="Arial" w:hAnsi="Arial" w:cs="Arial"/>
        </w:rPr>
        <w:t xml:space="preserve"> </w:t>
      </w:r>
    </w:p>
    <w:p w14:paraId="6100E5AA" w14:textId="77777777" w:rsidR="00DA258D" w:rsidRPr="00E244BB" w:rsidRDefault="00DA258D" w:rsidP="009A0C14">
      <w:pPr>
        <w:pStyle w:val="NormalnyWeb"/>
        <w:numPr>
          <w:ilvl w:val="0"/>
          <w:numId w:val="30"/>
        </w:numPr>
        <w:spacing w:before="0" w:after="0" w:line="276" w:lineRule="auto"/>
        <w:ind w:left="851" w:hanging="425"/>
        <w:rPr>
          <w:rFonts w:ascii="Arial" w:hAnsi="Arial" w:cs="Arial"/>
          <w:bCs/>
        </w:rPr>
      </w:pPr>
      <w:r w:rsidRPr="00E244BB">
        <w:rPr>
          <w:rFonts w:ascii="Arial" w:hAnsi="Arial" w:cs="Arial"/>
        </w:rPr>
        <w:t>Na stronie internetowej Operatora Platformy pod adresem:</w:t>
      </w:r>
    </w:p>
    <w:p w14:paraId="7A77881D" w14:textId="77777777" w:rsidR="00DA258D" w:rsidRPr="00E244BB" w:rsidRDefault="0089211F" w:rsidP="00E244BB">
      <w:pPr>
        <w:pStyle w:val="NormalnyWeb"/>
        <w:spacing w:before="0" w:after="0" w:line="276" w:lineRule="auto"/>
        <w:ind w:left="851"/>
        <w:rPr>
          <w:rFonts w:ascii="Arial" w:hAnsi="Arial" w:cs="Arial"/>
          <w:bCs/>
        </w:rPr>
      </w:pPr>
      <w:hyperlink r:id="rId11" w:history="1">
        <w:r w:rsidR="00DA258D" w:rsidRPr="00E244BB">
          <w:rPr>
            <w:rStyle w:val="Hipercze"/>
            <w:rFonts w:ascii="Arial" w:hAnsi="Arial" w:cs="Arial"/>
          </w:rPr>
          <w:t>https://platformazakupowa.pl</w:t>
        </w:r>
      </w:hyperlink>
      <w:r w:rsidR="00DA258D" w:rsidRPr="00E244BB">
        <w:rPr>
          <w:rFonts w:ascii="Arial" w:hAnsi="Arial" w:cs="Arial"/>
        </w:rPr>
        <w:t xml:space="preserve"> znajdują się odnośniki do:</w:t>
      </w:r>
    </w:p>
    <w:p w14:paraId="56ADCD2D"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regulaminu korzystania z Platformy;</w:t>
      </w:r>
    </w:p>
    <w:p w14:paraId="64A50EF0"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 xml:space="preserve">instrukcji korzystania z Platformy dla Wykonawców (w tym </w:t>
      </w:r>
      <w:r w:rsidRPr="00E244BB">
        <w:rPr>
          <w:rFonts w:ascii="Arial" w:eastAsiaTheme="minorHAnsi" w:hAnsi="Arial" w:cs="Arial"/>
          <w:lang w:eastAsia="en-US"/>
        </w:rPr>
        <w:t>opis sposobu złożenia, zmiany i wycofania oferty)</w:t>
      </w:r>
      <w:r w:rsidRPr="00E244BB">
        <w:rPr>
          <w:rFonts w:ascii="Arial" w:hAnsi="Arial" w:cs="Arial"/>
        </w:rPr>
        <w:t>;</w:t>
      </w:r>
    </w:p>
    <w:p w14:paraId="2B3AF3FE"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kontaktu do Centrum Wsparcia Klienta, gdzie Wykonawca może uzyskać pomoc techniczną;</w:t>
      </w:r>
    </w:p>
    <w:p w14:paraId="0FAF12D8"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eastAsia="Calibri" w:hAnsi="Arial" w:cs="Arial"/>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hAnsi="Arial" w:cs="Arial"/>
          <w:sz w:val="24"/>
          <w:szCs w:val="24"/>
        </w:rPr>
        <w:t>W sytuacjach awaryjnych, np. w przypadku braku działania Platformy, Zamawiający dopuszcza możliwość komunikowania się z Wykonawcami przy użyciu poczty elektronicznej;</w:t>
      </w:r>
    </w:p>
    <w:p w14:paraId="2C2869D1" w14:textId="77777777" w:rsidR="00DA258D" w:rsidRPr="00E244BB" w:rsidRDefault="00DA258D" w:rsidP="009A0C14">
      <w:pPr>
        <w:pStyle w:val="Akapitzlist"/>
        <w:numPr>
          <w:ilvl w:val="0"/>
          <w:numId w:val="30"/>
        </w:numPr>
        <w:spacing w:line="276" w:lineRule="auto"/>
        <w:ind w:left="851" w:hanging="425"/>
        <w:rPr>
          <w:rFonts w:ascii="Arial" w:eastAsia="Calibri" w:hAnsi="Arial" w:cs="Arial"/>
          <w:iCs/>
          <w:kern w:val="3"/>
          <w:sz w:val="24"/>
          <w:szCs w:val="24"/>
        </w:rPr>
      </w:pPr>
      <w:r w:rsidRPr="00E244BB">
        <w:rPr>
          <w:rFonts w:ascii="Arial" w:eastAsia="Calibri" w:hAnsi="Arial" w:cs="Arial"/>
          <w:kern w:val="3"/>
          <w:sz w:val="24"/>
          <w:szCs w:val="24"/>
        </w:rPr>
        <w:t>Niezbędne (minimalne) wymagania techniczne umożliwiające korzystanie</w:t>
      </w:r>
      <w:r w:rsidRPr="00E244BB">
        <w:rPr>
          <w:rFonts w:ascii="Arial" w:eastAsia="Calibri" w:hAnsi="Arial" w:cs="Arial"/>
          <w:iCs/>
          <w:kern w:val="3"/>
          <w:sz w:val="24"/>
          <w:szCs w:val="24"/>
        </w:rPr>
        <w:t xml:space="preserve"> </w:t>
      </w:r>
      <w:r w:rsidRPr="00E244BB">
        <w:rPr>
          <w:rFonts w:ascii="Arial" w:eastAsia="Calibri" w:hAnsi="Arial" w:cs="Arial"/>
          <w:iCs/>
          <w:kern w:val="3"/>
          <w:sz w:val="24"/>
          <w:szCs w:val="24"/>
        </w:rPr>
        <w:br/>
      </w:r>
      <w:r w:rsidRPr="00E244BB">
        <w:rPr>
          <w:rFonts w:ascii="Arial" w:eastAsia="Calibri" w:hAnsi="Arial" w:cs="Arial"/>
          <w:kern w:val="3"/>
          <w:sz w:val="24"/>
          <w:szCs w:val="24"/>
        </w:rPr>
        <w:t>z Platformy:</w:t>
      </w:r>
    </w:p>
    <w:p w14:paraId="25704740"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 xml:space="preserve">stały dostęp do sieci Internet o gwarantowanej przepustowości nie mniejszej niż 512 </w:t>
      </w:r>
      <w:proofErr w:type="spellStart"/>
      <w:r w:rsidRPr="00E244BB">
        <w:rPr>
          <w:rFonts w:ascii="Arial" w:eastAsia="Calibri" w:hAnsi="Arial" w:cs="Arial"/>
          <w:kern w:val="3"/>
          <w:sz w:val="24"/>
          <w:szCs w:val="24"/>
        </w:rPr>
        <w:t>kb</w:t>
      </w:r>
      <w:proofErr w:type="spellEnd"/>
      <w:r w:rsidRPr="00E244BB">
        <w:rPr>
          <w:rFonts w:ascii="Arial" w:eastAsia="Calibri" w:hAnsi="Arial" w:cs="Arial"/>
          <w:kern w:val="3"/>
          <w:sz w:val="24"/>
          <w:szCs w:val="24"/>
        </w:rPr>
        <w:t>/s;</w:t>
      </w:r>
    </w:p>
    <w:p w14:paraId="5F6A314C"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zainstalowana dowolna przeglądarka internetowa (w przypadku przeglądarki Internet Explorer minimalna wersja 10 0;</w:t>
      </w:r>
    </w:p>
    <w:p w14:paraId="6F2825AD"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włączona obsługa języka „JavaScript”;</w:t>
      </w:r>
    </w:p>
    <w:p w14:paraId="723A42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zainstalowany program „</w:t>
      </w:r>
      <w:proofErr w:type="spellStart"/>
      <w:r w:rsidRPr="00E244BB">
        <w:rPr>
          <w:rFonts w:ascii="Arial" w:eastAsia="Calibri" w:hAnsi="Arial" w:cs="Arial"/>
          <w:kern w:val="3"/>
          <w:sz w:val="24"/>
          <w:szCs w:val="24"/>
        </w:rPr>
        <w:t>Acrobat</w:t>
      </w:r>
      <w:proofErr w:type="spellEnd"/>
      <w:r w:rsidRPr="00E244BB">
        <w:rPr>
          <w:rFonts w:ascii="Arial" w:eastAsia="Calibri" w:hAnsi="Arial" w:cs="Arial"/>
          <w:kern w:val="3"/>
          <w:sz w:val="24"/>
          <w:szCs w:val="24"/>
        </w:rPr>
        <w:t xml:space="preserve"> Reader” lub inny program do obsługi plików </w:t>
      </w:r>
      <w:r w:rsidRPr="00E244BB">
        <w:rPr>
          <w:rFonts w:ascii="Arial" w:eastAsia="Calibri" w:hAnsi="Arial" w:cs="Arial"/>
          <w:kern w:val="3"/>
          <w:sz w:val="24"/>
          <w:szCs w:val="24"/>
        </w:rPr>
        <w:br/>
        <w:t>w formacie „.pdf”;</w:t>
      </w:r>
    </w:p>
    <w:p w14:paraId="4023795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Platforma działa według standardu przyjętego w komunikacji sieciowej – kodowanie UTF8;</w:t>
      </w:r>
    </w:p>
    <w:p w14:paraId="2BF2D7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lastRenderedPageBreak/>
        <w:t>Oznaczenie czasu odbioru danych przez Platformę stanowi datę oraz dokładny czas (</w:t>
      </w:r>
      <w:proofErr w:type="spellStart"/>
      <w:r w:rsidRPr="00E244BB">
        <w:rPr>
          <w:rFonts w:ascii="Arial" w:eastAsia="Calibri" w:hAnsi="Arial" w:cs="Arial"/>
          <w:kern w:val="3"/>
          <w:sz w:val="24"/>
          <w:szCs w:val="24"/>
        </w:rPr>
        <w:t>hh:mm:ss</w:t>
      </w:r>
      <w:proofErr w:type="spellEnd"/>
      <w:r w:rsidRPr="00E244BB">
        <w:rPr>
          <w:rFonts w:ascii="Arial" w:eastAsia="Calibri" w:hAnsi="Arial" w:cs="Arial"/>
          <w:kern w:val="3"/>
          <w:sz w:val="24"/>
          <w:szCs w:val="24"/>
        </w:rPr>
        <w:t>), generowany wg czasu lokalnego serwera synchronizowanego z zegarem Głównego Urzędu Miar.</w:t>
      </w:r>
    </w:p>
    <w:p w14:paraId="1E4F601F"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Wymagania techniczne i organizacyjne sporządzania, wysyłania i odbierania komunikacji elektronicznej:</w:t>
      </w:r>
    </w:p>
    <w:p w14:paraId="66275941" w14:textId="0BC9CA5D"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244BB">
        <w:rPr>
          <w:rFonts w:ascii="Arial" w:hAnsi="Arial" w:cs="Arial"/>
          <w:iCs/>
          <w:szCs w:val="24"/>
        </w:rPr>
        <w:t xml:space="preserve"> </w:t>
      </w:r>
      <w:r w:rsidRPr="00E244BB">
        <w:rPr>
          <w:rFonts w:ascii="Arial" w:hAnsi="Arial" w:cs="Arial"/>
          <w:szCs w:val="24"/>
        </w:rPr>
        <w:t>2005 r. o informatyzacji działalności podmiotów realizujących zadania publiczne (Dz. U</w:t>
      </w:r>
      <w:r w:rsidRPr="00E244BB">
        <w:rPr>
          <w:rFonts w:ascii="Arial" w:hAnsi="Arial" w:cs="Arial"/>
          <w:iCs/>
          <w:szCs w:val="24"/>
        </w:rPr>
        <w:t xml:space="preserve"> </w:t>
      </w:r>
      <w:r w:rsidR="004C5F4C" w:rsidRPr="00E244BB">
        <w:rPr>
          <w:rFonts w:ascii="Arial" w:hAnsi="Arial" w:cs="Arial"/>
          <w:szCs w:val="24"/>
        </w:rPr>
        <w:t>z 2023 r. poz. 57</w:t>
      </w:r>
      <w:r w:rsidR="00DE6091">
        <w:rPr>
          <w:rFonts w:ascii="Arial" w:hAnsi="Arial" w:cs="Arial"/>
          <w:iCs/>
          <w:szCs w:val="24"/>
        </w:rPr>
        <w:t xml:space="preserve"> </w:t>
      </w:r>
      <w:r w:rsidRPr="00E244BB">
        <w:rPr>
          <w:rFonts w:ascii="Arial" w:hAnsi="Arial" w:cs="Arial"/>
          <w:szCs w:val="24"/>
        </w:rPr>
        <w:t xml:space="preserve">z </w:t>
      </w:r>
      <w:proofErr w:type="spellStart"/>
      <w:r w:rsidRPr="00E244BB">
        <w:rPr>
          <w:rFonts w:ascii="Arial" w:hAnsi="Arial" w:cs="Arial"/>
          <w:szCs w:val="24"/>
        </w:rPr>
        <w:t>poźn</w:t>
      </w:r>
      <w:proofErr w:type="spellEnd"/>
      <w:r w:rsidRPr="00E244BB">
        <w:rPr>
          <w:rFonts w:ascii="Arial" w:hAnsi="Arial" w:cs="Arial"/>
          <w:szCs w:val="24"/>
        </w:rPr>
        <w:t>. zm.), przy czym Zamawiający zaleca sporządzanie ich w formacie danych: „.pdf”, „.</w:t>
      </w:r>
      <w:proofErr w:type="spellStart"/>
      <w:r w:rsidRPr="00E244BB">
        <w:rPr>
          <w:rFonts w:ascii="Arial" w:hAnsi="Arial" w:cs="Arial"/>
          <w:szCs w:val="24"/>
        </w:rPr>
        <w:t>doc</w:t>
      </w:r>
      <w:proofErr w:type="spellEnd"/>
      <w:r w:rsidRPr="00E244BB">
        <w:rPr>
          <w:rFonts w:ascii="Arial" w:hAnsi="Arial" w:cs="Arial"/>
          <w:szCs w:val="24"/>
        </w:rPr>
        <w:t xml:space="preserve">”, lub </w:t>
      </w:r>
      <w:r w:rsidRPr="00E244BB">
        <w:rPr>
          <w:rFonts w:ascii="Arial" w:hAnsi="Arial" w:cs="Arial"/>
          <w:b/>
          <w:szCs w:val="24"/>
        </w:rPr>
        <w:t>„.</w:t>
      </w:r>
      <w:proofErr w:type="spellStart"/>
      <w:r w:rsidRPr="00E244BB">
        <w:rPr>
          <w:rFonts w:ascii="Arial" w:hAnsi="Arial" w:cs="Arial"/>
          <w:szCs w:val="24"/>
        </w:rPr>
        <w:t>docx</w:t>
      </w:r>
      <w:proofErr w:type="spellEnd"/>
      <w:r w:rsidRPr="00E244BB">
        <w:rPr>
          <w:rFonts w:ascii="Arial" w:hAnsi="Arial" w:cs="Arial"/>
          <w:szCs w:val="24"/>
        </w:rPr>
        <w:t>”, ze szczególnym wskazaniem na format „.pdf”.</w:t>
      </w:r>
    </w:p>
    <w:p w14:paraId="0E980435"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Podmiotowe środki dowodowe, przedmiotowe środki dowodowe oraz inne dokumenty lub oświadczenia sporządzone w języku obcym, należy przekazywać wraz z tłumaczeniem na język polski;</w:t>
      </w:r>
    </w:p>
    <w:p w14:paraId="306BF74B"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color w:val="FF0000"/>
          <w:szCs w:val="24"/>
        </w:rPr>
      </w:pPr>
      <w:r w:rsidRPr="00E244BB">
        <w:rPr>
          <w:rFonts w:ascii="Arial" w:hAnsi="Arial" w:cs="Arial"/>
          <w:szCs w:val="24"/>
        </w:rPr>
        <w:t>W przypadku, gdy podmiotowe środki dowodowe, inne dokumenty lub dokumenty potwierdzające umocowanie do reprezentowania zostały wystawione przez upoważnione podmioty:</w:t>
      </w:r>
    </w:p>
    <w:p w14:paraId="38FACA4B" w14:textId="77777777"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elektroniczny – Wykonawca przekazuje ten dokument;</w:t>
      </w:r>
    </w:p>
    <w:p w14:paraId="082F751E" w14:textId="28C2B611"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w postaci papierowej – Wykonawca przekazuje cyfrowe odwzorowanie tego dokumentu opatrzone podpisem kwalifikowanym, podpisem zaufanym lub podpisem osobistym</w:t>
      </w:r>
      <w:r w:rsidR="004C5F4C" w:rsidRPr="00E244BB">
        <w:rPr>
          <w:rFonts w:ascii="Arial" w:hAnsi="Arial" w:cs="Arial"/>
          <w:szCs w:val="24"/>
        </w:rPr>
        <w:t xml:space="preserve"> </w:t>
      </w:r>
      <w:r w:rsidRPr="00E244BB">
        <w:rPr>
          <w:rFonts w:ascii="Arial" w:hAnsi="Arial" w:cs="Arial"/>
          <w:szCs w:val="24"/>
        </w:rPr>
        <w:t>poświadczającym zgodność cyfrowego odwzorowania z dokumentem w postaci papierowej;</w:t>
      </w:r>
    </w:p>
    <w:p w14:paraId="1FACB985" w14:textId="541181E0" w:rsidR="00DA258D" w:rsidRPr="00E244BB" w:rsidRDefault="00DA258D" w:rsidP="00E244BB">
      <w:pPr>
        <w:pStyle w:val="Tekstpodstawowy2"/>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4055F0F1"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 xml:space="preserve">w przypadku innych dokumentów – odpowiednio Wykonawca lub Wykonawca wspólnie ubiegający się o udzielenie zamówienia, każdy </w:t>
      </w:r>
      <w:r w:rsidRPr="00E244BB">
        <w:rPr>
          <w:rFonts w:ascii="Arial" w:hAnsi="Arial" w:cs="Arial"/>
          <w:szCs w:val="24"/>
        </w:rPr>
        <w:br/>
        <w:t>w zakresie dokumentu, który go dotyczy;</w:t>
      </w:r>
    </w:p>
    <w:p w14:paraId="47416D1A" w14:textId="77777777" w:rsidR="00DA258D" w:rsidRPr="00E244BB" w:rsidRDefault="00DA258D" w:rsidP="009A0C14">
      <w:pPr>
        <w:pStyle w:val="Tekstpodstawowy2"/>
        <w:numPr>
          <w:ilvl w:val="0"/>
          <w:numId w:val="56"/>
        </w:numPr>
        <w:tabs>
          <w:tab w:val="left" w:pos="851"/>
        </w:tabs>
        <w:spacing w:line="276" w:lineRule="auto"/>
        <w:ind w:left="851" w:hanging="425"/>
        <w:jc w:val="left"/>
        <w:rPr>
          <w:rFonts w:ascii="Arial" w:hAnsi="Arial" w:cs="Arial"/>
          <w:b/>
          <w:szCs w:val="24"/>
        </w:rPr>
      </w:pPr>
      <w:r w:rsidRPr="00E244BB">
        <w:rPr>
          <w:rFonts w:ascii="Arial" w:hAnsi="Arial" w:cs="Arial"/>
          <w:szCs w:val="24"/>
        </w:rPr>
        <w:lastRenderedPageBreak/>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szCs w:val="24"/>
        </w:rPr>
        <w:t xml:space="preserve">  Wykonawca przekazuje w postaci elektronicznej i opatruje kwalifikowanym podpisem elektronicznym, podpisem zaufanym lub podpisem osobistym;</w:t>
      </w:r>
    </w:p>
    <w:p w14:paraId="7FF9F334" w14:textId="252C1EC1"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b/>
          <w:szCs w:val="24"/>
        </w:rPr>
        <w:t xml:space="preserve">  </w:t>
      </w:r>
      <w:r w:rsidRPr="00E244BB">
        <w:rPr>
          <w:rFonts w:ascii="Arial" w:hAnsi="Arial" w:cs="Arial"/>
          <w:szCs w:val="24"/>
        </w:rPr>
        <w:t xml:space="preserve">gdy zostały sporządzone jako dokument w postaci papierowej </w:t>
      </w:r>
      <w:r w:rsidR="001D2F2A">
        <w:rPr>
          <w:rFonts w:ascii="Arial" w:hAnsi="Arial" w:cs="Arial"/>
          <w:szCs w:val="24"/>
        </w:rPr>
        <w:br/>
      </w:r>
      <w:r w:rsidRPr="00E244BB">
        <w:rPr>
          <w:rFonts w:ascii="Arial" w:hAnsi="Arial" w:cs="Arial"/>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Pr>
          <w:rFonts w:ascii="Arial" w:hAnsi="Arial" w:cs="Arial"/>
          <w:szCs w:val="24"/>
        </w:rPr>
        <w:br/>
      </w:r>
      <w:r w:rsidRPr="00E244BB">
        <w:rPr>
          <w:rFonts w:ascii="Arial" w:hAnsi="Arial" w:cs="Arial"/>
          <w:szCs w:val="24"/>
        </w:rPr>
        <w:t>w postaci papierowej.</w:t>
      </w:r>
    </w:p>
    <w:p w14:paraId="32F4194A" w14:textId="0D30C7C0" w:rsidR="00DA258D" w:rsidRPr="00E244BB" w:rsidRDefault="00DA258D" w:rsidP="00E244BB">
      <w:pPr>
        <w:pStyle w:val="Tekstpodstawowy2"/>
        <w:tabs>
          <w:tab w:val="left" w:pos="1276"/>
        </w:tabs>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597AE80D" w14:textId="7709259D"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 xml:space="preserve">w przypadku podmiotowych środków dowodowych – odpowiednio Wykonawca, Wykonawca wspólnie ubiegający się o udzielenie zamówienia, podmiot udostępniający zasoby lub podwykonawca, </w:t>
      </w:r>
      <w:r w:rsidR="006E7FB0">
        <w:rPr>
          <w:rFonts w:ascii="Arial" w:hAnsi="Arial" w:cs="Arial"/>
          <w:szCs w:val="24"/>
        </w:rPr>
        <w:br/>
      </w:r>
      <w:r w:rsidRPr="00E244BB">
        <w:rPr>
          <w:rFonts w:ascii="Arial" w:hAnsi="Arial" w:cs="Arial"/>
          <w:szCs w:val="24"/>
        </w:rPr>
        <w:t xml:space="preserve">w zakresie podmiotowych środków dowodowych, które każdego </w:t>
      </w:r>
      <w:r w:rsidR="006E7FB0">
        <w:rPr>
          <w:rFonts w:ascii="Arial" w:hAnsi="Arial" w:cs="Arial"/>
          <w:szCs w:val="24"/>
        </w:rPr>
        <w:br/>
      </w:r>
      <w:r w:rsidRPr="00E244BB">
        <w:rPr>
          <w:rFonts w:ascii="Arial" w:hAnsi="Arial" w:cs="Arial"/>
          <w:szCs w:val="24"/>
        </w:rPr>
        <w:t>z nich dotyczą;</w:t>
      </w:r>
    </w:p>
    <w:p w14:paraId="5B250F17"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pełnomocnictwa – mocodawca.</w:t>
      </w:r>
    </w:p>
    <w:p w14:paraId="7B7BCFEA" w14:textId="34F4DEFD"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rPr>
      </w:pPr>
      <w:r w:rsidRPr="00E244BB">
        <w:rPr>
          <w:rFonts w:ascii="Arial" w:hAnsi="Arial" w:cs="Arial"/>
          <w:iCs/>
          <w:szCs w:val="24"/>
        </w:rPr>
        <w:t xml:space="preserve">Przez cyfrowe odwzorowanie, o którym mowa powyżej należy rozumieć dokument elektroniczny będący kopią elektroniczną treści zapisanej </w:t>
      </w:r>
      <w:r w:rsidR="006E7FB0">
        <w:rPr>
          <w:rFonts w:ascii="Arial" w:hAnsi="Arial" w:cs="Arial"/>
          <w:iCs/>
          <w:szCs w:val="24"/>
        </w:rPr>
        <w:br/>
      </w:r>
      <w:r w:rsidRPr="00E244BB">
        <w:rPr>
          <w:rFonts w:ascii="Arial" w:hAnsi="Arial" w:cs="Arial"/>
          <w:iCs/>
          <w:szCs w:val="24"/>
        </w:rPr>
        <w:t>w postaci papierowej, umożliwiający zapoznanie się z tą treścią i jej zrozumienie, bez konieczności bezpośredniego dostępu do oryginału;</w:t>
      </w:r>
    </w:p>
    <w:p w14:paraId="57E4439C" w14:textId="3C43FC3E"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iCs/>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Pr>
          <w:rFonts w:ascii="Arial" w:hAnsi="Arial" w:cs="Arial"/>
          <w:iCs/>
          <w:szCs w:val="24"/>
        </w:rPr>
        <w:br/>
      </w:r>
      <w:r w:rsidRPr="00E244BB">
        <w:rPr>
          <w:rFonts w:ascii="Arial" w:hAnsi="Arial" w:cs="Arial"/>
          <w:iCs/>
          <w:szCs w:val="24"/>
        </w:rPr>
        <w:t>z opatrzeniem wszystkich dokumentów zawartych</w:t>
      </w:r>
      <w:r w:rsidR="006E7FB0">
        <w:rPr>
          <w:rFonts w:ascii="Arial" w:hAnsi="Arial" w:cs="Arial"/>
          <w:iCs/>
          <w:szCs w:val="24"/>
        </w:rPr>
        <w:t xml:space="preserve"> </w:t>
      </w:r>
      <w:r w:rsidRPr="00E244BB">
        <w:rPr>
          <w:rFonts w:ascii="Arial" w:hAnsi="Arial" w:cs="Arial"/>
          <w:iCs/>
          <w:szCs w:val="24"/>
        </w:rPr>
        <w:t>w tym pliku odpowiednio kwalifikowanym podpisem elektronicznym, podpisem zaufanym lub podpisem osobistym. W celu ewentualnej kompresji danych, Zamawiający zaleca wykorzystanie jednego z formatów: „.zip” lub „.7Z”</w:t>
      </w:r>
      <w:r w:rsidRPr="00E244BB">
        <w:rPr>
          <w:rFonts w:ascii="Arial" w:hAnsi="Arial" w:cs="Arial"/>
          <w:szCs w:val="24"/>
        </w:rPr>
        <w:t>.</w:t>
      </w:r>
    </w:p>
    <w:p w14:paraId="6B029E65" w14:textId="3F8C3836"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Sposób sporządzania i przekazywania dokumentów elektronicznych musi być zgodny z wymaganiami określonymi w Rozporządzeniu Prezesa Rady Ministrów z dnia 30 grudnia 2020 r. w sprawie sposobu sporządzania </w:t>
      </w:r>
      <w:r w:rsidR="006E7FB0">
        <w:rPr>
          <w:rFonts w:ascii="Arial" w:hAnsi="Arial" w:cs="Arial"/>
          <w:szCs w:val="24"/>
        </w:rPr>
        <w:br/>
      </w:r>
      <w:r w:rsidRPr="00E244BB">
        <w:rPr>
          <w:rFonts w:ascii="Arial" w:hAnsi="Arial" w:cs="Arial"/>
          <w:szCs w:val="24"/>
        </w:rPr>
        <w:lastRenderedPageBreak/>
        <w:t xml:space="preserve">i przekazywania informacji oraz wymagań technicznych dla dokumentów elektronicznych oraz środków komunikacji elektronicznej w postępowaniu </w:t>
      </w:r>
      <w:r w:rsidR="006E7FB0">
        <w:rPr>
          <w:rFonts w:ascii="Arial" w:hAnsi="Arial" w:cs="Arial"/>
          <w:szCs w:val="24"/>
        </w:rPr>
        <w:br/>
      </w:r>
      <w:r w:rsidRPr="00E244BB">
        <w:rPr>
          <w:rFonts w:ascii="Arial" w:hAnsi="Arial" w:cs="Arial"/>
          <w:szCs w:val="24"/>
        </w:rPr>
        <w:t>o udzielenie zamówienia publicznego lub konkursie (Dz. U z 2020 r. poz. 2452</w:t>
      </w:r>
      <w:r w:rsidR="001F7726" w:rsidRPr="00E244BB">
        <w:rPr>
          <w:rFonts w:ascii="Arial" w:hAnsi="Arial" w:cs="Arial"/>
          <w:szCs w:val="24"/>
        </w:rPr>
        <w:t xml:space="preserve"> z </w:t>
      </w:r>
      <w:proofErr w:type="spellStart"/>
      <w:r w:rsidR="001F7726" w:rsidRPr="00E244BB">
        <w:rPr>
          <w:rFonts w:ascii="Arial" w:hAnsi="Arial" w:cs="Arial"/>
          <w:szCs w:val="24"/>
        </w:rPr>
        <w:t>późń</w:t>
      </w:r>
      <w:proofErr w:type="spellEnd"/>
      <w:r w:rsidR="001F7726" w:rsidRPr="00E244BB">
        <w:rPr>
          <w:rFonts w:ascii="Arial" w:hAnsi="Arial" w:cs="Arial"/>
          <w:szCs w:val="24"/>
        </w:rPr>
        <w:t>. zm.</w:t>
      </w:r>
      <w:r w:rsidRPr="00E244BB">
        <w:rPr>
          <w:rFonts w:ascii="Arial" w:hAnsi="Arial" w:cs="Arial"/>
          <w:szCs w:val="24"/>
        </w:rPr>
        <w:t>);</w:t>
      </w:r>
    </w:p>
    <w:p w14:paraId="5E838A04"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Składanie przez Wykonawców oświadczeń, podmiotowych środków dowodowych, dokumentów, wyjaśnień, wniosków, zawiadomień oraz innych informacji odbywa się elektronicznie – za pośrednictwem Platformy (poprzez formularz „Wyślij</w:t>
      </w:r>
      <w:r w:rsidRPr="00E244BB">
        <w:rPr>
          <w:rFonts w:ascii="Arial" w:hAnsi="Arial" w:cs="Arial"/>
          <w:b/>
          <w:szCs w:val="24"/>
        </w:rPr>
        <w:t xml:space="preserve"> </w:t>
      </w:r>
      <w:r w:rsidRPr="00E244BB">
        <w:rPr>
          <w:rFonts w:ascii="Arial" w:hAnsi="Arial" w:cs="Arial"/>
          <w:szCs w:val="24"/>
        </w:rPr>
        <w:t>wiadomość</w:t>
      </w:r>
      <w:r w:rsidRPr="00E244BB">
        <w:rPr>
          <w:rFonts w:ascii="Arial" w:hAnsi="Arial" w:cs="Arial"/>
          <w:b/>
          <w:szCs w:val="24"/>
        </w:rPr>
        <w:t xml:space="preserve"> </w:t>
      </w:r>
      <w:r w:rsidRPr="00E244BB">
        <w:rPr>
          <w:rFonts w:ascii="Arial" w:hAnsi="Arial" w:cs="Arial"/>
          <w:szCs w:val="24"/>
        </w:rPr>
        <w:t>do Zamawiającego”).</w:t>
      </w:r>
      <w:r w:rsidRPr="00E244BB">
        <w:rPr>
          <w:rFonts w:ascii="Arial" w:hAnsi="Arial" w:cs="Arial"/>
          <w:iCs/>
          <w:szCs w:val="24"/>
        </w:rPr>
        <w:t xml:space="preserve"> Komunikacja poprzez „Wyślij wiadomość</w:t>
      </w:r>
      <w:r w:rsidRPr="00E244BB">
        <w:rPr>
          <w:rFonts w:ascii="Arial" w:hAnsi="Arial" w:cs="Arial"/>
          <w:szCs w:val="24"/>
        </w:rPr>
        <w:t xml:space="preserve"> do Zamawiającego</w:t>
      </w:r>
      <w:r w:rsidRPr="00E244BB">
        <w:rPr>
          <w:rFonts w:ascii="Arial" w:hAnsi="Arial" w:cs="Arial"/>
          <w:iCs/>
          <w:szCs w:val="24"/>
        </w:rPr>
        <w:t>” umożliwia dodanie do treści wysyłanej wiadomości plików lub spakowanego katalogu (załączników). Za datę przekazania składanych dokumentów, oświadczeń, wniosków, zawiadomień, zapytań oraz innych informacji uznaje się datę ich doręczenia za pośrednictwem „Wyślij wiadomość</w:t>
      </w:r>
      <w:r w:rsidRPr="00E244BB">
        <w:rPr>
          <w:rFonts w:ascii="Arial" w:hAnsi="Arial" w:cs="Arial"/>
          <w:szCs w:val="24"/>
        </w:rPr>
        <w:t xml:space="preserve"> do Zamawiającego</w:t>
      </w:r>
      <w:r w:rsidRPr="00E244BB">
        <w:rPr>
          <w:rFonts w:ascii="Arial" w:hAnsi="Arial" w:cs="Arial"/>
          <w:iCs/>
          <w:szCs w:val="24"/>
        </w:rPr>
        <w:t xml:space="preserve">”, </w:t>
      </w:r>
      <w:r w:rsidRPr="00E244BB">
        <w:rPr>
          <w:rFonts w:ascii="Arial" w:hAnsi="Arial" w:cs="Arial"/>
          <w:iCs/>
          <w:szCs w:val="24"/>
        </w:rPr>
        <w:br/>
        <w:t>i pojawienie się komunikatu, że wiadomość została wysłana do Zamawiającego;</w:t>
      </w:r>
    </w:p>
    <w:p w14:paraId="7752A912"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Maksymalny rozmiar jednego pliku przesyłanego za pośrednictwem </w:t>
      </w:r>
      <w:r w:rsidRPr="00E244BB">
        <w:rPr>
          <w:rFonts w:ascii="Arial" w:hAnsi="Arial" w:cs="Arial"/>
          <w:iCs/>
          <w:szCs w:val="24"/>
        </w:rPr>
        <w:t>„Wyślij wiadomość</w:t>
      </w:r>
      <w:r w:rsidRPr="00E244BB">
        <w:rPr>
          <w:rFonts w:ascii="Arial" w:hAnsi="Arial" w:cs="Arial"/>
          <w:szCs w:val="24"/>
        </w:rPr>
        <w:t xml:space="preserve"> do Zamawiającego</w:t>
      </w:r>
      <w:r w:rsidRPr="00E244BB">
        <w:rPr>
          <w:rFonts w:ascii="Arial" w:hAnsi="Arial" w:cs="Arial"/>
          <w:iCs/>
          <w:szCs w:val="24"/>
        </w:rPr>
        <w:t>”</w:t>
      </w:r>
      <w:r w:rsidRPr="00E244BB">
        <w:rPr>
          <w:rFonts w:ascii="Arial" w:hAnsi="Arial" w:cs="Arial"/>
          <w:b/>
          <w:iCs/>
          <w:szCs w:val="24"/>
        </w:rPr>
        <w:t xml:space="preserve"> </w:t>
      </w:r>
      <w:r w:rsidRPr="00E244BB">
        <w:rPr>
          <w:rFonts w:ascii="Arial" w:hAnsi="Arial" w:cs="Arial"/>
          <w:szCs w:val="24"/>
        </w:rPr>
        <w:t>wynosi 500 MB.</w:t>
      </w:r>
    </w:p>
    <w:p w14:paraId="392D0DC7"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Wyjaśnienia i zmiany treści Specyfikacji warunków zamówienia:</w:t>
      </w:r>
    </w:p>
    <w:p w14:paraId="1076570C"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Wykonawca może zwrócić się do Zamawiającego o wyjaśnienie treści SWZ. Wniosek o wyjaśnienie należy przesłać za pośrednictwem Platformy (formularz „Wyślij wiadomość do Zamawiającego”);</w:t>
      </w:r>
    </w:p>
    <w:p w14:paraId="26F63357" w14:textId="4FDCA1F8"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Pr>
          <w:rFonts w:ascii="Arial" w:hAnsi="Arial" w:cs="Arial"/>
        </w:rPr>
        <w:t xml:space="preserve">ci SWZ nie wpłynął w terminie, </w:t>
      </w:r>
      <w:r w:rsidRPr="00E244BB">
        <w:rPr>
          <w:rFonts w:ascii="Arial" w:hAnsi="Arial" w:cs="Arial"/>
        </w:rPr>
        <w:t>o którym mowa powyżej, Zamawiający nie ma obowiązku udzielania wyjaśnień SWZ oraz obowiązku przedłużania terminu składania ofert;</w:t>
      </w:r>
    </w:p>
    <w:p w14:paraId="4E1C4B20"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2"/>
    </w:p>
    <w:p w14:paraId="1F73C571" w14:textId="09E861DE" w:rsidR="00DA258D" w:rsidRPr="00E244BB" w:rsidRDefault="00DA258D" w:rsidP="00E244BB">
      <w:pPr>
        <w:pStyle w:val="NormalnyWeb"/>
        <w:spacing w:before="0" w:after="0" w:line="276" w:lineRule="auto"/>
        <w:ind w:left="426"/>
        <w:rPr>
          <w:rFonts w:ascii="Arial" w:hAnsi="Arial" w:cs="Arial"/>
        </w:rPr>
      </w:pPr>
    </w:p>
    <w:p w14:paraId="796F2E9C" w14:textId="577A610E"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IX. </w:t>
      </w:r>
      <w:r w:rsidR="00DA258D" w:rsidRPr="00E244BB">
        <w:rPr>
          <w:rFonts w:ascii="Arial" w:hAnsi="Arial" w:cs="Arial"/>
          <w:b/>
          <w:sz w:val="24"/>
          <w:szCs w:val="24"/>
          <w:u w:val="single"/>
        </w:rPr>
        <w:t>Osoby uprawnione do komunikowania się z Wykonawcami</w:t>
      </w:r>
      <w:r w:rsidR="00DA258D" w:rsidRPr="00E244BB">
        <w:rPr>
          <w:rFonts w:ascii="Arial" w:hAnsi="Arial" w:cs="Arial"/>
          <w:b/>
          <w:sz w:val="24"/>
          <w:szCs w:val="24"/>
        </w:rPr>
        <w:t>:</w:t>
      </w:r>
    </w:p>
    <w:p w14:paraId="4681CAAD"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Do komunikowania się z Wykonawcami upoważnione są następujące osoby:</w:t>
      </w:r>
    </w:p>
    <w:p w14:paraId="7C491AD2" w14:textId="7B8EE622" w:rsidR="00F860CC" w:rsidRPr="00E244BB" w:rsidRDefault="00F860CC" w:rsidP="003C2A59">
      <w:pPr>
        <w:numPr>
          <w:ilvl w:val="0"/>
          <w:numId w:val="82"/>
        </w:numPr>
        <w:tabs>
          <w:tab w:val="num" w:pos="709"/>
        </w:tabs>
        <w:spacing w:line="276" w:lineRule="auto"/>
        <w:rPr>
          <w:rFonts w:ascii="Arial" w:hAnsi="Arial" w:cs="Arial"/>
          <w:sz w:val="24"/>
          <w:szCs w:val="24"/>
        </w:rPr>
      </w:pPr>
      <w:r w:rsidRPr="00E244BB">
        <w:rPr>
          <w:rFonts w:ascii="Arial" w:hAnsi="Arial" w:cs="Arial"/>
          <w:sz w:val="24"/>
          <w:szCs w:val="24"/>
        </w:rPr>
        <w:t>Pani Ewelina Bąk – Specjalista ds. zamówień publicznych w Urzędzie Gminy Nozdrzec – w zakresie postępowania o udzielenie zamówienia.</w:t>
      </w:r>
    </w:p>
    <w:p w14:paraId="1B96F18A" w14:textId="77777777" w:rsidR="00F860CC" w:rsidRPr="00E244BB" w:rsidRDefault="00F860CC" w:rsidP="003C2A59">
      <w:pPr>
        <w:numPr>
          <w:ilvl w:val="0"/>
          <w:numId w:val="82"/>
        </w:numPr>
        <w:tabs>
          <w:tab w:val="num" w:pos="709"/>
        </w:tabs>
        <w:spacing w:line="276" w:lineRule="auto"/>
        <w:rPr>
          <w:rFonts w:ascii="Arial" w:hAnsi="Arial" w:cs="Arial"/>
          <w:sz w:val="24"/>
          <w:szCs w:val="24"/>
        </w:rPr>
      </w:pPr>
      <w:r w:rsidRPr="00E244BB">
        <w:rPr>
          <w:rFonts w:ascii="Arial" w:hAnsi="Arial" w:cs="Arial"/>
          <w:sz w:val="24"/>
          <w:szCs w:val="24"/>
        </w:rPr>
        <w:t>Pan Grzegorz Libowicz – Kierownik Referatu Inwestycji, Infrastruktury Komunalnej, Ochrony Środowiska i Rolnictwa w Urzędzie Gminy Nozdrzec – w zakresie przedmiotu zamówienia i jego realizacji.</w:t>
      </w:r>
    </w:p>
    <w:p w14:paraId="08BCE95E"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od pon. – pt., w godz. pracy urzędu.</w:t>
      </w:r>
    </w:p>
    <w:p w14:paraId="662D8C72" w14:textId="7C71D6DD" w:rsidR="00DA258D" w:rsidRPr="00E244BB" w:rsidRDefault="00DA258D" w:rsidP="00E244BB">
      <w:pPr>
        <w:spacing w:line="276" w:lineRule="auto"/>
        <w:ind w:left="426"/>
        <w:rPr>
          <w:rFonts w:ascii="Arial" w:hAnsi="Arial" w:cs="Arial"/>
          <w:sz w:val="24"/>
          <w:szCs w:val="24"/>
        </w:rPr>
      </w:pPr>
    </w:p>
    <w:p w14:paraId="3CFB6B2B" w14:textId="5C7E9734"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 </w:t>
      </w:r>
      <w:r w:rsidR="00DA258D" w:rsidRPr="00E244BB">
        <w:rPr>
          <w:rFonts w:ascii="Arial" w:hAnsi="Arial" w:cs="Arial"/>
          <w:b/>
          <w:sz w:val="24"/>
          <w:szCs w:val="24"/>
          <w:u w:val="single"/>
        </w:rPr>
        <w:t>Termin związania ofertą</w:t>
      </w:r>
      <w:r w:rsidR="00DA258D" w:rsidRPr="00E244BB">
        <w:rPr>
          <w:rFonts w:ascii="Arial" w:hAnsi="Arial" w:cs="Arial"/>
          <w:b/>
          <w:sz w:val="24"/>
          <w:szCs w:val="24"/>
        </w:rPr>
        <w:t>:</w:t>
      </w:r>
    </w:p>
    <w:p w14:paraId="144B35DA" w14:textId="4E19104E"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b/>
          <w:bCs/>
          <w:szCs w:val="24"/>
        </w:rPr>
      </w:pPr>
      <w:r w:rsidRPr="00E244BB">
        <w:rPr>
          <w:rFonts w:ascii="Arial" w:hAnsi="Arial" w:cs="Arial"/>
          <w:szCs w:val="24"/>
        </w:rPr>
        <w:t>Wykonawca pozostaje związany ofertą przez nie więcej niż 30 dni od daty upływu</w:t>
      </w:r>
      <w:r w:rsidR="00642C91" w:rsidRPr="00E244BB">
        <w:rPr>
          <w:rFonts w:ascii="Arial" w:hAnsi="Arial" w:cs="Arial"/>
          <w:szCs w:val="24"/>
        </w:rPr>
        <w:t xml:space="preserve"> terminu składania ofert, tj.</w:t>
      </w:r>
      <w:r w:rsidRPr="00E244BB">
        <w:rPr>
          <w:rFonts w:ascii="Arial" w:hAnsi="Arial" w:cs="Arial"/>
          <w:szCs w:val="24"/>
        </w:rPr>
        <w:t xml:space="preserve"> </w:t>
      </w:r>
      <w:r w:rsidR="005D20C7" w:rsidRPr="00E244BB">
        <w:rPr>
          <w:rFonts w:ascii="Arial" w:hAnsi="Arial" w:cs="Arial"/>
          <w:b/>
          <w:bCs/>
          <w:szCs w:val="24"/>
        </w:rPr>
        <w:t>do dnia</w:t>
      </w:r>
      <w:r w:rsidR="007C3E96" w:rsidRPr="00E244BB">
        <w:rPr>
          <w:rFonts w:ascii="Arial" w:hAnsi="Arial" w:cs="Arial"/>
          <w:b/>
          <w:bCs/>
          <w:szCs w:val="24"/>
        </w:rPr>
        <w:t xml:space="preserve"> </w:t>
      </w:r>
      <w:r w:rsidR="006465F1">
        <w:rPr>
          <w:rFonts w:ascii="Arial" w:hAnsi="Arial" w:cs="Arial"/>
          <w:b/>
          <w:bCs/>
          <w:szCs w:val="24"/>
        </w:rPr>
        <w:t>14.04</w:t>
      </w:r>
      <w:r w:rsidR="00F074A6" w:rsidRPr="00E244BB">
        <w:rPr>
          <w:rFonts w:ascii="Arial" w:hAnsi="Arial" w:cs="Arial"/>
          <w:b/>
          <w:bCs/>
          <w:szCs w:val="24"/>
        </w:rPr>
        <w:t>.</w:t>
      </w:r>
      <w:r w:rsidR="007C3E96" w:rsidRPr="00E244BB">
        <w:rPr>
          <w:rFonts w:ascii="Arial" w:hAnsi="Arial" w:cs="Arial"/>
          <w:b/>
          <w:bCs/>
          <w:szCs w:val="24"/>
        </w:rPr>
        <w:t>202</w:t>
      </w:r>
      <w:r w:rsidR="001F6A79">
        <w:rPr>
          <w:rFonts w:ascii="Arial" w:hAnsi="Arial" w:cs="Arial"/>
          <w:b/>
          <w:bCs/>
          <w:szCs w:val="24"/>
        </w:rPr>
        <w:t>5</w:t>
      </w:r>
      <w:r w:rsidR="007C3E96" w:rsidRPr="00E244BB">
        <w:rPr>
          <w:rFonts w:ascii="Arial" w:hAnsi="Arial" w:cs="Arial"/>
          <w:b/>
          <w:bCs/>
          <w:szCs w:val="24"/>
        </w:rPr>
        <w:t xml:space="preserve"> r.</w:t>
      </w:r>
    </w:p>
    <w:p w14:paraId="6609F2A1" w14:textId="06B16B6B" w:rsidR="00F074A6"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E6261F">
        <w:rPr>
          <w:rFonts w:ascii="Arial" w:hAnsi="Arial" w:cs="Arial"/>
          <w:szCs w:val="24"/>
        </w:rPr>
        <w:br/>
      </w:r>
      <w:r w:rsidRPr="00E244BB">
        <w:rPr>
          <w:rFonts w:ascii="Arial" w:hAnsi="Arial" w:cs="Arial"/>
          <w:szCs w:val="24"/>
        </w:rPr>
        <w:t>o wyrażenie zgody na przedłużenie tego terminu o wskazany przez niego okres</w:t>
      </w:r>
      <w:r w:rsidR="00F074A6" w:rsidRPr="00E244BB">
        <w:rPr>
          <w:rFonts w:ascii="Arial" w:hAnsi="Arial" w:cs="Arial"/>
          <w:szCs w:val="24"/>
        </w:rPr>
        <w:t>, nie dłuższy jednak niż 30 dni.</w:t>
      </w:r>
    </w:p>
    <w:p w14:paraId="364CDA3E" w14:textId="26ADE501"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Przedłużenie terminu związania ofertą, wymaga złożenia przez Wykonawcę pisemnego oświadczenia o wyrażeniu zgody na przedłużenie terminu związania ofertą.</w:t>
      </w:r>
    </w:p>
    <w:p w14:paraId="3CFA099F" w14:textId="5F4FFD2A" w:rsidR="00DA258D" w:rsidRPr="00E244BB" w:rsidRDefault="00DA258D" w:rsidP="00E244BB">
      <w:pPr>
        <w:pStyle w:val="Tekstpodstawowy"/>
        <w:tabs>
          <w:tab w:val="clear" w:pos="24"/>
          <w:tab w:val="clear" w:pos="705"/>
        </w:tabs>
        <w:spacing w:line="276" w:lineRule="auto"/>
        <w:rPr>
          <w:rFonts w:ascii="Arial" w:hAnsi="Arial" w:cs="Arial"/>
          <w:szCs w:val="24"/>
        </w:rPr>
      </w:pPr>
    </w:p>
    <w:p w14:paraId="263B7533" w14:textId="0801BA30"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XI. </w:t>
      </w:r>
      <w:r w:rsidR="00DA258D" w:rsidRPr="00E244BB">
        <w:rPr>
          <w:rFonts w:ascii="Arial" w:hAnsi="Arial" w:cs="Arial"/>
          <w:b/>
          <w:sz w:val="24"/>
          <w:szCs w:val="24"/>
          <w:u w:val="single"/>
        </w:rPr>
        <w:t>Opis sposobu przygotowania oferty</w:t>
      </w:r>
      <w:r w:rsidR="00DA258D" w:rsidRPr="00E244BB">
        <w:rPr>
          <w:rFonts w:ascii="Arial" w:hAnsi="Arial" w:cs="Arial"/>
          <w:b/>
          <w:sz w:val="24"/>
          <w:szCs w:val="24"/>
        </w:rPr>
        <w:t>:</w:t>
      </w:r>
    </w:p>
    <w:p w14:paraId="520BF387" w14:textId="14D27874" w:rsidR="00DA258D" w:rsidRPr="00E244BB" w:rsidRDefault="00DA258D" w:rsidP="00E244BB">
      <w:pPr>
        <w:pStyle w:val="Tekstpodstawowy"/>
        <w:tabs>
          <w:tab w:val="clear" w:pos="24"/>
          <w:tab w:val="clear" w:pos="705"/>
          <w:tab w:val="clear" w:pos="5752"/>
          <w:tab w:val="clear" w:pos="7088"/>
          <w:tab w:val="clear" w:pos="8456"/>
        </w:tabs>
        <w:spacing w:line="276" w:lineRule="auto"/>
        <w:rPr>
          <w:rFonts w:ascii="Arial" w:hAnsi="Arial" w:cs="Arial"/>
          <w:szCs w:val="24"/>
        </w:rPr>
      </w:pPr>
      <w:r w:rsidRPr="00E244BB">
        <w:rPr>
          <w:rFonts w:ascii="Arial" w:hAnsi="Arial" w:cs="Arial"/>
          <w:szCs w:val="24"/>
        </w:rPr>
        <w:t xml:space="preserve">1. </w:t>
      </w:r>
      <w:r w:rsidRPr="00E244BB">
        <w:rPr>
          <w:rFonts w:ascii="Arial" w:hAnsi="Arial" w:cs="Arial"/>
          <w:szCs w:val="24"/>
        </w:rPr>
        <w:tab/>
        <w:t>Ofertę należy przygotować z uwzględnieniem poniższych zasad:</w:t>
      </w:r>
    </w:p>
    <w:p w14:paraId="2F8A5F41" w14:textId="77777777"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Treść oferty musi być zgodna z warunkami zamówienia;</w:t>
      </w:r>
    </w:p>
    <w:p w14:paraId="6A7518F4" w14:textId="3C40250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6261F">
        <w:rPr>
          <w:rFonts w:ascii="Arial" w:hAnsi="Arial" w:cs="Arial"/>
          <w:sz w:val="24"/>
          <w:szCs w:val="24"/>
          <w:u w:val="single"/>
        </w:rPr>
        <w:t>Wykonawca</w:t>
      </w:r>
      <w:r w:rsidR="00F074A6" w:rsidRPr="00E6261F">
        <w:rPr>
          <w:rFonts w:ascii="Arial" w:hAnsi="Arial" w:cs="Arial"/>
          <w:sz w:val="24"/>
          <w:szCs w:val="24"/>
          <w:u w:val="single"/>
        </w:rPr>
        <w:t xml:space="preserve"> może złożyć tylko jedną ofertę.</w:t>
      </w:r>
      <w:r w:rsidR="00F074A6" w:rsidRPr="00E244BB">
        <w:rPr>
          <w:rFonts w:ascii="Arial" w:hAnsi="Arial" w:cs="Arial"/>
          <w:sz w:val="24"/>
          <w:szCs w:val="24"/>
        </w:rPr>
        <w:t xml:space="preserve"> </w:t>
      </w:r>
      <w:r w:rsidR="0036172B">
        <w:rPr>
          <w:rFonts w:ascii="Arial" w:hAnsi="Arial" w:cs="Arial"/>
          <w:sz w:val="24"/>
          <w:szCs w:val="24"/>
        </w:rPr>
        <w:br/>
      </w:r>
      <w:r w:rsidRPr="00E244BB">
        <w:rPr>
          <w:rFonts w:ascii="Arial" w:hAnsi="Arial" w:cs="Arial"/>
          <w:sz w:val="24"/>
          <w:szCs w:val="24"/>
        </w:rPr>
        <w:t xml:space="preserve">Ofertę stanowi wypełniony </w:t>
      </w:r>
      <w:r w:rsidRPr="00E244BB">
        <w:rPr>
          <w:rFonts w:ascii="Arial" w:hAnsi="Arial" w:cs="Arial"/>
          <w:b/>
          <w:sz w:val="24"/>
          <w:szCs w:val="24"/>
        </w:rPr>
        <w:t>Formularz oferty</w:t>
      </w:r>
      <w:r w:rsidRPr="00E244BB">
        <w:rPr>
          <w:rFonts w:ascii="Arial" w:hAnsi="Arial" w:cs="Arial"/>
          <w:sz w:val="24"/>
          <w:szCs w:val="24"/>
        </w:rPr>
        <w:t xml:space="preserve"> – zgodnie ze wzorem określonym w </w:t>
      </w:r>
      <w:r w:rsidRPr="00E244BB">
        <w:rPr>
          <w:rFonts w:ascii="Arial" w:hAnsi="Arial" w:cs="Arial"/>
          <w:b/>
          <w:sz w:val="24"/>
          <w:szCs w:val="24"/>
        </w:rPr>
        <w:t xml:space="preserve">Zał. Nr </w:t>
      </w:r>
      <w:r w:rsidR="006D4FA9">
        <w:rPr>
          <w:rFonts w:ascii="Arial" w:hAnsi="Arial" w:cs="Arial"/>
          <w:b/>
          <w:sz w:val="24"/>
          <w:szCs w:val="24"/>
        </w:rPr>
        <w:t>1</w:t>
      </w:r>
      <w:r w:rsidR="00F074A6" w:rsidRPr="00E244BB">
        <w:rPr>
          <w:rFonts w:ascii="Arial" w:hAnsi="Arial" w:cs="Arial"/>
          <w:sz w:val="24"/>
          <w:szCs w:val="24"/>
        </w:rPr>
        <w:t>, wraz z załącznikami.</w:t>
      </w:r>
    </w:p>
    <w:p w14:paraId="294B2867" w14:textId="65C0AC95" w:rsidR="00DA258D" w:rsidRPr="00E244BB" w:rsidRDefault="00DA258D" w:rsidP="009A0C14">
      <w:pPr>
        <w:numPr>
          <w:ilvl w:val="0"/>
          <w:numId w:val="23"/>
        </w:numPr>
        <w:tabs>
          <w:tab w:val="clear" w:pos="540"/>
          <w:tab w:val="num" w:pos="851"/>
        </w:tabs>
        <w:spacing w:line="276" w:lineRule="auto"/>
        <w:ind w:left="851" w:hanging="425"/>
        <w:rPr>
          <w:rFonts w:ascii="Arial" w:hAnsi="Arial" w:cs="Arial"/>
          <w:b/>
          <w:sz w:val="24"/>
          <w:szCs w:val="24"/>
        </w:rPr>
      </w:pPr>
      <w:r w:rsidRPr="00E244BB">
        <w:rPr>
          <w:rFonts w:ascii="Arial" w:hAnsi="Arial" w:cs="Arial"/>
          <w:sz w:val="24"/>
          <w:szCs w:val="24"/>
        </w:rPr>
        <w:t>Oferta oraz oświadczenia i dokumenty, dla których Zamawiający okre</w:t>
      </w:r>
      <w:r w:rsidR="0036172B">
        <w:rPr>
          <w:rFonts w:ascii="Arial" w:hAnsi="Arial" w:cs="Arial"/>
          <w:sz w:val="24"/>
          <w:szCs w:val="24"/>
        </w:rPr>
        <w:t xml:space="preserve">ślił wzory </w:t>
      </w:r>
      <w:r w:rsidRPr="00E244BB">
        <w:rPr>
          <w:rFonts w:ascii="Arial" w:hAnsi="Arial" w:cs="Arial"/>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E244BB">
        <w:rPr>
          <w:rFonts w:ascii="Arial" w:hAnsi="Arial" w:cs="Arial"/>
          <w:i/>
          <w:sz w:val="24"/>
          <w:szCs w:val="24"/>
        </w:rPr>
        <w:t>„nie dotyczy”</w:t>
      </w:r>
      <w:r w:rsidR="00E929F2" w:rsidRPr="00E244BB">
        <w:rPr>
          <w:rFonts w:ascii="Arial" w:hAnsi="Arial" w:cs="Arial"/>
          <w:sz w:val="24"/>
          <w:szCs w:val="24"/>
        </w:rPr>
        <w:t>.</w:t>
      </w:r>
      <w:r w:rsidR="00E929F2" w:rsidRPr="00E244BB">
        <w:rPr>
          <w:rFonts w:ascii="Arial" w:hAnsi="Arial" w:cs="Arial"/>
          <w:sz w:val="24"/>
          <w:szCs w:val="24"/>
        </w:rPr>
        <w:br/>
      </w:r>
      <w:r w:rsidRPr="00E244BB">
        <w:rPr>
          <w:rFonts w:ascii="Arial" w:hAnsi="Arial" w:cs="Arial"/>
          <w:sz w:val="24"/>
          <w:szCs w:val="24"/>
        </w:rPr>
        <w:t>W przypadku braku oświadczenia lub błędnego wypełnienia go – zamawiający na podstawie art. 128 ust. 1 ustawy z dnia 11 września 2019 r. Prawo zamówień publicznych (</w:t>
      </w:r>
      <w:bookmarkStart w:id="3" w:name="_Hlk94010945"/>
      <w:r w:rsidRPr="00E244BB">
        <w:rPr>
          <w:rFonts w:ascii="Arial" w:hAnsi="Arial" w:cs="Arial"/>
          <w:sz w:val="24"/>
          <w:szCs w:val="24"/>
        </w:rPr>
        <w:t xml:space="preserve">Dz. U. z </w:t>
      </w:r>
      <w:r w:rsidR="00E929F2" w:rsidRPr="00E244BB">
        <w:rPr>
          <w:rFonts w:ascii="Arial" w:hAnsi="Arial" w:cs="Arial"/>
          <w:sz w:val="24"/>
          <w:szCs w:val="24"/>
        </w:rPr>
        <w:t>202</w:t>
      </w:r>
      <w:r w:rsidR="00F074A6" w:rsidRPr="00E244BB">
        <w:rPr>
          <w:rFonts w:ascii="Arial" w:hAnsi="Arial" w:cs="Arial"/>
          <w:sz w:val="24"/>
          <w:szCs w:val="24"/>
        </w:rPr>
        <w:t>4</w:t>
      </w:r>
      <w:r w:rsidRPr="00E244BB">
        <w:rPr>
          <w:rFonts w:ascii="Arial" w:hAnsi="Arial" w:cs="Arial"/>
          <w:sz w:val="24"/>
          <w:szCs w:val="24"/>
        </w:rPr>
        <w:t xml:space="preserve"> poz. </w:t>
      </w:r>
      <w:r w:rsidR="00F074A6" w:rsidRPr="00E244BB">
        <w:rPr>
          <w:rFonts w:ascii="Arial" w:hAnsi="Arial" w:cs="Arial"/>
          <w:sz w:val="24"/>
          <w:szCs w:val="24"/>
        </w:rPr>
        <w:t>1320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bookmarkEnd w:id="3"/>
      <w:r w:rsidRPr="00E244BB">
        <w:rPr>
          <w:rFonts w:ascii="Arial" w:hAnsi="Arial" w:cs="Arial"/>
          <w:sz w:val="24"/>
          <w:szCs w:val="24"/>
        </w:rPr>
        <w:t xml:space="preserve">) wzywa Wykonawcę do jego złożenia, uzupełnienia lub poprawienia w wyznaczonym terminie. </w:t>
      </w:r>
    </w:p>
    <w:p w14:paraId="4359B024" w14:textId="64AE33F8"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 xml:space="preserve">Brak dostarczenia oświadczenia lub jego uzupełnionej/poprawionej wersji na podstawie art. 226 ust. 2 pkt. c ustawy z dnia 11 września 2019 r. Prawo </w:t>
      </w:r>
      <w:r w:rsidRPr="00E244BB">
        <w:rPr>
          <w:rFonts w:ascii="Arial" w:hAnsi="Arial" w:cs="Arial"/>
          <w:sz w:val="24"/>
          <w:szCs w:val="24"/>
        </w:rPr>
        <w:lastRenderedPageBreak/>
        <w:t>zamówień publicznych (</w:t>
      </w:r>
      <w:r w:rsidR="00E929F2" w:rsidRPr="00E244BB">
        <w:rPr>
          <w:rFonts w:ascii="Arial" w:hAnsi="Arial" w:cs="Arial"/>
          <w:sz w:val="24"/>
          <w:szCs w:val="24"/>
        </w:rPr>
        <w:t>Dz. U. z 202</w:t>
      </w:r>
      <w:r w:rsidR="00F074A6" w:rsidRPr="00E244BB">
        <w:rPr>
          <w:rFonts w:ascii="Arial" w:hAnsi="Arial" w:cs="Arial"/>
          <w:sz w:val="24"/>
          <w:szCs w:val="24"/>
        </w:rPr>
        <w:t>4</w:t>
      </w:r>
      <w:r w:rsidR="00E929F2" w:rsidRPr="00E244BB">
        <w:rPr>
          <w:rFonts w:ascii="Arial" w:hAnsi="Arial" w:cs="Arial"/>
          <w:sz w:val="24"/>
          <w:szCs w:val="24"/>
        </w:rPr>
        <w:t xml:space="preserve"> poz. </w:t>
      </w:r>
      <w:r w:rsidR="00D956D8" w:rsidRPr="00E244BB">
        <w:rPr>
          <w:rFonts w:ascii="Arial" w:hAnsi="Arial" w:cs="Arial"/>
          <w:sz w:val="24"/>
          <w:szCs w:val="24"/>
        </w:rPr>
        <w:t>1</w:t>
      </w:r>
      <w:r w:rsidR="00F074A6"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 skutkuje odrzuceniem oferty.</w:t>
      </w:r>
    </w:p>
    <w:p w14:paraId="62C71BCF" w14:textId="2A7997C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 xml:space="preserve">Oferta powinna być sporządzona w języku polskim, w postaci elektronicznej, </w:t>
      </w:r>
      <w:r w:rsidRPr="00E244BB">
        <w:rPr>
          <w:rFonts w:ascii="Arial" w:hAnsi="Arial" w:cs="Arial"/>
          <w:sz w:val="24"/>
          <w:szCs w:val="24"/>
        </w:rPr>
        <w:br/>
        <w:t>w formatach danych określonych w przepisach wyd</w:t>
      </w:r>
      <w:r w:rsidR="0036172B">
        <w:rPr>
          <w:rFonts w:ascii="Arial" w:hAnsi="Arial" w:cs="Arial"/>
          <w:sz w:val="24"/>
          <w:szCs w:val="24"/>
        </w:rPr>
        <w:t xml:space="preserve">anych na podst. art. 18 ustawy </w:t>
      </w:r>
      <w:r w:rsidRPr="00E244BB">
        <w:rPr>
          <w:rFonts w:ascii="Arial" w:hAnsi="Arial" w:cs="Arial"/>
          <w:sz w:val="24"/>
          <w:szCs w:val="24"/>
        </w:rPr>
        <w:t>z dnia 17 lutego 2005 r. o informatyzacji działalności podmiotów realizujących zadania publiczne (Dz. U z 202</w:t>
      </w:r>
      <w:r w:rsidR="00D956D8" w:rsidRPr="00E244BB">
        <w:rPr>
          <w:rFonts w:ascii="Arial" w:hAnsi="Arial" w:cs="Arial"/>
          <w:sz w:val="24"/>
          <w:szCs w:val="24"/>
        </w:rPr>
        <w:t>4</w:t>
      </w:r>
      <w:r w:rsidRPr="00E244BB">
        <w:rPr>
          <w:rFonts w:ascii="Arial" w:hAnsi="Arial" w:cs="Arial"/>
          <w:sz w:val="24"/>
          <w:szCs w:val="24"/>
        </w:rPr>
        <w:t xml:space="preserve"> r. poz. 3</w:t>
      </w:r>
      <w:r w:rsidR="00D956D8" w:rsidRPr="00E244BB">
        <w:rPr>
          <w:rFonts w:ascii="Arial" w:hAnsi="Arial" w:cs="Arial"/>
          <w:sz w:val="24"/>
          <w:szCs w:val="24"/>
        </w:rPr>
        <w:t>07</w:t>
      </w:r>
      <w:r w:rsidRPr="00E244BB">
        <w:rPr>
          <w:rFonts w:ascii="Arial" w:hAnsi="Arial" w:cs="Arial"/>
          <w:iCs/>
          <w:sz w:val="24"/>
          <w:szCs w:val="24"/>
        </w:rPr>
        <w:t xml:space="preserve"> </w:t>
      </w:r>
      <w:r w:rsidRPr="00E244BB">
        <w:rPr>
          <w:rFonts w:ascii="Arial" w:hAnsi="Arial" w:cs="Arial"/>
          <w:sz w:val="24"/>
          <w:szCs w:val="24"/>
        </w:rPr>
        <w:t xml:space="preserve">z </w:t>
      </w:r>
      <w:proofErr w:type="spellStart"/>
      <w:r w:rsidRPr="00E244BB">
        <w:rPr>
          <w:rFonts w:ascii="Arial" w:hAnsi="Arial" w:cs="Arial"/>
          <w:sz w:val="24"/>
          <w:szCs w:val="24"/>
        </w:rPr>
        <w:t>poźn</w:t>
      </w:r>
      <w:proofErr w:type="spellEnd"/>
      <w:r w:rsidRPr="00E244BB">
        <w:rPr>
          <w:rFonts w:ascii="Arial" w:hAnsi="Arial" w:cs="Arial"/>
          <w:sz w:val="24"/>
          <w:szCs w:val="24"/>
        </w:rPr>
        <w:t>. zm.), przy czym Zamawiający zaleca sporządzanie ich w formacie danych: „.pdf”, „.</w:t>
      </w:r>
      <w:proofErr w:type="spellStart"/>
      <w:r w:rsidRPr="00E244BB">
        <w:rPr>
          <w:rFonts w:ascii="Arial" w:hAnsi="Arial" w:cs="Arial"/>
          <w:sz w:val="24"/>
          <w:szCs w:val="24"/>
        </w:rPr>
        <w:t>doc</w:t>
      </w:r>
      <w:proofErr w:type="spellEnd"/>
      <w:r w:rsidRPr="00E244BB">
        <w:rPr>
          <w:rFonts w:ascii="Arial" w:hAnsi="Arial" w:cs="Arial"/>
          <w:sz w:val="24"/>
          <w:szCs w:val="24"/>
        </w:rPr>
        <w:t>”, lub „.</w:t>
      </w:r>
      <w:proofErr w:type="spellStart"/>
      <w:r w:rsidRPr="00E244BB">
        <w:rPr>
          <w:rFonts w:ascii="Arial" w:hAnsi="Arial" w:cs="Arial"/>
          <w:sz w:val="24"/>
          <w:szCs w:val="24"/>
        </w:rPr>
        <w:t>docx</w:t>
      </w:r>
      <w:proofErr w:type="spellEnd"/>
      <w:r w:rsidRPr="00E244BB">
        <w:rPr>
          <w:rFonts w:ascii="Arial" w:hAnsi="Arial" w:cs="Arial"/>
          <w:sz w:val="24"/>
          <w:szCs w:val="24"/>
        </w:rPr>
        <w:t>”, ze szczególnym wskazaniem na format „.pdf”;</w:t>
      </w:r>
    </w:p>
    <w:p w14:paraId="0B82C006" w14:textId="77777777" w:rsidR="00DA258D" w:rsidRPr="00E244BB" w:rsidRDefault="00DA258D" w:rsidP="009A0C14">
      <w:pPr>
        <w:pStyle w:val="Akapitzlist"/>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Maksymalny rozmiar jednego pliku przesyłanego za pośrednictwem dedykowanych formularzy Platformy do złożenia, zmiany lub wycofania oferty wynosi 150 MB;</w:t>
      </w:r>
    </w:p>
    <w:p w14:paraId="320D6845"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Oferta wraz z jej załącznikami musi być podpisana elektronicznie:</w:t>
      </w:r>
    </w:p>
    <w:p w14:paraId="4765DA7C"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kwalifikowanym podpisem elektronicznym, lub;</w:t>
      </w:r>
    </w:p>
    <w:p w14:paraId="297BA276"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zaufanym, lub;</w:t>
      </w:r>
    </w:p>
    <w:p w14:paraId="0714536D"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osobistym;</w:t>
      </w:r>
    </w:p>
    <w:p w14:paraId="31D125CF" w14:textId="2650E7AF"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przez osobę lub osoby upoważnione do repr</w:t>
      </w:r>
      <w:r w:rsidR="00E6261F">
        <w:rPr>
          <w:rFonts w:ascii="Arial" w:hAnsi="Arial" w:cs="Arial"/>
          <w:sz w:val="24"/>
          <w:szCs w:val="24"/>
        </w:rPr>
        <w:t xml:space="preserve">ezentowania Wykonawcy, zgodnie </w:t>
      </w:r>
      <w:r w:rsidRPr="00E244BB">
        <w:rPr>
          <w:rFonts w:ascii="Arial" w:hAnsi="Arial" w:cs="Arial"/>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Zalecenia Zamawiającego odnośnie podpisu elektronicznego:</w:t>
      </w:r>
    </w:p>
    <w:p w14:paraId="7CA41830" w14:textId="77777777" w:rsidR="00DA258D" w:rsidRPr="00E244BB" w:rsidRDefault="00DA258D" w:rsidP="009A0C14">
      <w:pPr>
        <w:pStyle w:val="Akapitzlist"/>
        <w:numPr>
          <w:ilvl w:val="0"/>
          <w:numId w:val="41"/>
        </w:numPr>
        <w:spacing w:line="276" w:lineRule="auto"/>
        <w:ind w:left="1276" w:hanging="425"/>
        <w:rPr>
          <w:rFonts w:ascii="Arial" w:hAnsi="Arial" w:cs="Arial"/>
          <w:sz w:val="24"/>
          <w:szCs w:val="24"/>
        </w:rPr>
      </w:pPr>
      <w:r w:rsidRPr="00E244BB">
        <w:rPr>
          <w:rFonts w:ascii="Arial" w:hAnsi="Arial" w:cs="Arial"/>
          <w:sz w:val="24"/>
          <w:szCs w:val="24"/>
        </w:rPr>
        <w:t>zalecenia odnośnie kwalifikowanego podpisu elektronicznego:</w:t>
      </w:r>
    </w:p>
    <w:p w14:paraId="3E40F1A8"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iCs/>
          <w:szCs w:val="24"/>
        </w:rPr>
      </w:pPr>
      <w:r w:rsidRPr="00E244BB">
        <w:rPr>
          <w:rFonts w:ascii="Arial" w:hAnsi="Arial" w:cs="Arial"/>
          <w:iCs/>
          <w:szCs w:val="24"/>
        </w:rPr>
        <w:t xml:space="preserve">dla dokumentów sporządzonych w formacie „.pdf” zaleca się podpis formatem </w:t>
      </w:r>
      <w:proofErr w:type="spellStart"/>
      <w:r w:rsidRPr="00E244BB">
        <w:rPr>
          <w:rFonts w:ascii="Arial" w:hAnsi="Arial" w:cs="Arial"/>
          <w:iCs/>
          <w:szCs w:val="24"/>
        </w:rPr>
        <w:t>PAdES</w:t>
      </w:r>
      <w:proofErr w:type="spellEnd"/>
      <w:r w:rsidRPr="00E244BB">
        <w:rPr>
          <w:rFonts w:ascii="Arial" w:hAnsi="Arial" w:cs="Arial"/>
          <w:iCs/>
          <w:szCs w:val="24"/>
        </w:rPr>
        <w:t xml:space="preserve"> </w:t>
      </w:r>
      <w:r w:rsidRPr="00E244BB">
        <w:rPr>
          <w:rFonts w:ascii="Arial" w:hAnsi="Arial" w:cs="Arial"/>
          <w:bCs/>
          <w:iCs/>
          <w:szCs w:val="24"/>
        </w:rPr>
        <w:t xml:space="preserve">(PDF Advanced </w:t>
      </w:r>
      <w:proofErr w:type="spellStart"/>
      <w:r w:rsidRPr="00E244BB">
        <w:rPr>
          <w:rFonts w:ascii="Arial" w:hAnsi="Arial" w:cs="Arial"/>
          <w:bCs/>
          <w:iCs/>
          <w:szCs w:val="24"/>
        </w:rPr>
        <w:t>Electronic</w:t>
      </w:r>
      <w:proofErr w:type="spellEnd"/>
      <w:r w:rsidRPr="00E244BB">
        <w:rPr>
          <w:rFonts w:ascii="Arial" w:hAnsi="Arial" w:cs="Arial"/>
          <w:bCs/>
          <w:iCs/>
          <w:szCs w:val="24"/>
        </w:rPr>
        <w:t xml:space="preserve"> </w:t>
      </w:r>
      <w:proofErr w:type="spellStart"/>
      <w:r w:rsidRPr="00E244BB">
        <w:rPr>
          <w:rFonts w:ascii="Arial" w:hAnsi="Arial" w:cs="Arial"/>
          <w:bCs/>
          <w:iCs/>
          <w:szCs w:val="24"/>
        </w:rPr>
        <w:t>Signature</w:t>
      </w:r>
      <w:proofErr w:type="spellEnd"/>
      <w:r w:rsidRPr="00E244BB">
        <w:rPr>
          <w:rFonts w:ascii="Arial" w:hAnsi="Arial" w:cs="Arial"/>
          <w:bCs/>
          <w:iCs/>
          <w:szCs w:val="24"/>
        </w:rPr>
        <w:t>)</w:t>
      </w:r>
      <w:r w:rsidRPr="00E244BB">
        <w:rPr>
          <w:rFonts w:ascii="Arial" w:hAnsi="Arial" w:cs="Arial"/>
          <w:iCs/>
          <w:szCs w:val="24"/>
        </w:rPr>
        <w:t>;</w:t>
      </w:r>
    </w:p>
    <w:p w14:paraId="5C839C8F"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b/>
          <w:iCs/>
          <w:szCs w:val="24"/>
        </w:rPr>
      </w:pPr>
      <w:r w:rsidRPr="00E244BB">
        <w:rPr>
          <w:rFonts w:ascii="Arial" w:hAnsi="Arial" w:cs="Arial"/>
          <w:iCs/>
          <w:szCs w:val="24"/>
        </w:rPr>
        <w:t>dokumenty</w:t>
      </w:r>
      <w:r w:rsidRPr="00E244BB">
        <w:rPr>
          <w:rFonts w:ascii="Arial" w:hAnsi="Arial" w:cs="Arial"/>
          <w:szCs w:val="24"/>
        </w:rPr>
        <w:t xml:space="preserve"> w formacie innym niż „.pdf” zaleca się podpisywać formatem </w:t>
      </w:r>
      <w:proofErr w:type="spellStart"/>
      <w:r w:rsidRPr="00E244BB">
        <w:rPr>
          <w:rFonts w:ascii="Arial" w:hAnsi="Arial" w:cs="Arial"/>
          <w:szCs w:val="24"/>
        </w:rPr>
        <w:t>XAdES</w:t>
      </w:r>
      <w:proofErr w:type="spellEnd"/>
      <w:r w:rsidRPr="00E244BB">
        <w:rPr>
          <w:rFonts w:ascii="Arial" w:hAnsi="Arial" w:cs="Arial"/>
          <w:bCs/>
          <w:szCs w:val="24"/>
        </w:rPr>
        <w:t xml:space="preserve"> (XML Advanced </w:t>
      </w:r>
      <w:proofErr w:type="spellStart"/>
      <w:r w:rsidRPr="00E244BB">
        <w:rPr>
          <w:rFonts w:ascii="Arial" w:hAnsi="Arial" w:cs="Arial"/>
          <w:bCs/>
          <w:szCs w:val="24"/>
        </w:rPr>
        <w:t>Electronic</w:t>
      </w:r>
      <w:proofErr w:type="spellEnd"/>
      <w:r w:rsidRPr="00E244BB">
        <w:rPr>
          <w:rFonts w:ascii="Arial" w:hAnsi="Arial" w:cs="Arial"/>
          <w:bCs/>
          <w:szCs w:val="24"/>
        </w:rPr>
        <w:t xml:space="preserve"> </w:t>
      </w:r>
      <w:proofErr w:type="spellStart"/>
      <w:r w:rsidRPr="00E244BB">
        <w:rPr>
          <w:rFonts w:ascii="Arial" w:hAnsi="Arial" w:cs="Arial"/>
          <w:bCs/>
          <w:szCs w:val="24"/>
        </w:rPr>
        <w:t>Signature</w:t>
      </w:r>
      <w:proofErr w:type="spellEnd"/>
      <w:r w:rsidRPr="00E244BB">
        <w:rPr>
          <w:rFonts w:ascii="Arial" w:hAnsi="Arial" w:cs="Arial"/>
          <w:bCs/>
          <w:szCs w:val="24"/>
        </w:rPr>
        <w:t>);</w:t>
      </w:r>
    </w:p>
    <w:p w14:paraId="401A14AF"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zaufanego:</w:t>
      </w:r>
    </w:p>
    <w:p w14:paraId="43984548"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wielkość plików nie może przekraczać 10 MB,</w:t>
      </w:r>
    </w:p>
    <w:p w14:paraId="43A6AE7A"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dla dokumentów w formacie „pdf” zaleca się podpis formatem </w:t>
      </w:r>
      <w:proofErr w:type="spellStart"/>
      <w:r w:rsidRPr="00E244BB">
        <w:rPr>
          <w:rFonts w:ascii="Arial" w:hAnsi="Arial" w:cs="Arial"/>
          <w:bCs/>
          <w:sz w:val="24"/>
          <w:szCs w:val="24"/>
        </w:rPr>
        <w:t>PAdES</w:t>
      </w:r>
      <w:proofErr w:type="spellEnd"/>
      <w:r w:rsidRPr="00E244BB">
        <w:rPr>
          <w:rFonts w:ascii="Arial" w:hAnsi="Arial" w:cs="Arial"/>
          <w:bCs/>
          <w:sz w:val="24"/>
          <w:szCs w:val="24"/>
        </w:rPr>
        <w:t xml:space="preserve">  (podpisany plik ma rozszerzenie .pdf);</w:t>
      </w:r>
    </w:p>
    <w:p w14:paraId="6C80578F"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dokumenty w formacie innym niż „pdf” zaleca się podpisywać formatem </w:t>
      </w:r>
      <w:proofErr w:type="spellStart"/>
      <w:r w:rsidRPr="00E244BB">
        <w:rPr>
          <w:rFonts w:ascii="Arial" w:hAnsi="Arial" w:cs="Arial"/>
          <w:bCs/>
          <w:sz w:val="24"/>
          <w:szCs w:val="24"/>
        </w:rPr>
        <w:t>XAdES</w:t>
      </w:r>
      <w:proofErr w:type="spellEnd"/>
      <w:r w:rsidRPr="00E244BB">
        <w:rPr>
          <w:rFonts w:ascii="Arial" w:hAnsi="Arial" w:cs="Arial"/>
          <w:bCs/>
          <w:sz w:val="24"/>
          <w:szCs w:val="24"/>
        </w:rPr>
        <w:t xml:space="preserve"> (podpisany plik ma rozszerzenie .</w:t>
      </w:r>
      <w:proofErr w:type="spellStart"/>
      <w:r w:rsidRPr="00E244BB">
        <w:rPr>
          <w:rFonts w:ascii="Arial" w:hAnsi="Arial" w:cs="Arial"/>
          <w:bCs/>
          <w:sz w:val="24"/>
          <w:szCs w:val="24"/>
        </w:rPr>
        <w:t>xml</w:t>
      </w:r>
      <w:proofErr w:type="spellEnd"/>
      <w:r w:rsidRPr="00E244BB">
        <w:rPr>
          <w:rFonts w:ascii="Arial" w:hAnsi="Arial" w:cs="Arial"/>
          <w:bCs/>
          <w:sz w:val="24"/>
          <w:szCs w:val="24"/>
        </w:rPr>
        <w:t>).</w:t>
      </w:r>
    </w:p>
    <w:p w14:paraId="12ABEF9B"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osobistego:</w:t>
      </w:r>
    </w:p>
    <w:p w14:paraId="6913BB16"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 xml:space="preserve">w przypadku wykorzystywania aplikacji </w:t>
      </w:r>
      <w:proofErr w:type="spellStart"/>
      <w:r w:rsidRPr="00E244BB">
        <w:rPr>
          <w:rFonts w:ascii="Arial" w:hAnsi="Arial" w:cs="Arial"/>
          <w:bCs/>
          <w:sz w:val="24"/>
          <w:szCs w:val="24"/>
        </w:rPr>
        <w:t>eDO</w:t>
      </w:r>
      <w:proofErr w:type="spellEnd"/>
      <w:r w:rsidRPr="00E244BB">
        <w:rPr>
          <w:rFonts w:ascii="Arial" w:hAnsi="Arial" w:cs="Arial"/>
          <w:bCs/>
          <w:sz w:val="24"/>
          <w:szCs w:val="24"/>
        </w:rPr>
        <w:t xml:space="preserve"> </w:t>
      </w:r>
      <w:proofErr w:type="spellStart"/>
      <w:r w:rsidRPr="00E244BB">
        <w:rPr>
          <w:rFonts w:ascii="Arial" w:hAnsi="Arial" w:cs="Arial"/>
          <w:bCs/>
          <w:sz w:val="24"/>
          <w:szCs w:val="24"/>
        </w:rPr>
        <w:t>App</w:t>
      </w:r>
      <w:proofErr w:type="spellEnd"/>
      <w:r w:rsidRPr="00E244BB">
        <w:rPr>
          <w:rFonts w:ascii="Arial" w:hAnsi="Arial" w:cs="Arial"/>
          <w:bCs/>
          <w:sz w:val="24"/>
          <w:szCs w:val="24"/>
        </w:rPr>
        <w:t xml:space="preserve"> (obsługuje tylko dokumenty w formacie .pdf) na telefonach z obsługą technologii NFC wielkość dokumentów nie może przekraczać 5 MB;</w:t>
      </w:r>
    </w:p>
    <w:p w14:paraId="34FD3A85"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wewnętrzny (otoczony);</w:t>
      </w:r>
    </w:p>
    <w:p w14:paraId="71BADFFF"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lastRenderedPageBreak/>
        <w:t>dokumenty w formacie innym niż „pdf” zaleca się podpisywać podpisem zewnętrznym lub otaczającym.</w:t>
      </w:r>
    </w:p>
    <w:p w14:paraId="2930381E" w14:textId="077148F2" w:rsidR="00DA258D" w:rsidRPr="00E244BB" w:rsidRDefault="00DA258D" w:rsidP="00E244BB">
      <w:pPr>
        <w:spacing w:line="276" w:lineRule="auto"/>
        <w:ind w:left="851"/>
        <w:rPr>
          <w:rFonts w:ascii="Arial" w:hAnsi="Arial" w:cs="Arial"/>
          <w:bCs/>
          <w:sz w:val="24"/>
          <w:szCs w:val="24"/>
        </w:rPr>
      </w:pPr>
      <w:r w:rsidRPr="00E244BB">
        <w:rPr>
          <w:rFonts w:ascii="Arial" w:hAnsi="Arial" w:cs="Arial"/>
          <w:bCs/>
          <w:sz w:val="24"/>
          <w:szCs w:val="24"/>
        </w:rPr>
        <w:t>Po podpisaniu plików, a przed ich załączeniem na Platformę zaleca się dokonanie weryfikacji kompletności i poprawności</w:t>
      </w:r>
      <w:r w:rsidR="0036172B">
        <w:rPr>
          <w:rFonts w:ascii="Arial" w:hAnsi="Arial" w:cs="Arial"/>
          <w:bCs/>
          <w:sz w:val="24"/>
          <w:szCs w:val="24"/>
        </w:rPr>
        <w:t xml:space="preserve"> wszystkich złożonych podpisów </w:t>
      </w:r>
      <w:r w:rsidRPr="00E244BB">
        <w:rPr>
          <w:rFonts w:ascii="Arial" w:hAnsi="Arial" w:cs="Arial"/>
          <w:bCs/>
          <w:sz w:val="24"/>
          <w:szCs w:val="24"/>
        </w:rPr>
        <w:t xml:space="preserve">(w szczególności gdy dokument był podpisywany przez kilku reprezentantów lub przy wykorzystaniu różnych rodzajów podpisów). W </w:t>
      </w:r>
      <w:r w:rsidR="0036172B">
        <w:rPr>
          <w:rFonts w:ascii="Arial" w:hAnsi="Arial" w:cs="Arial"/>
          <w:bCs/>
          <w:sz w:val="24"/>
          <w:szCs w:val="24"/>
        </w:rPr>
        <w:t xml:space="preserve">przypadku korzystania </w:t>
      </w:r>
      <w:r w:rsidRPr="00E244BB">
        <w:rPr>
          <w:rFonts w:ascii="Arial" w:hAnsi="Arial" w:cs="Arial"/>
          <w:bCs/>
          <w:sz w:val="24"/>
          <w:szCs w:val="24"/>
        </w:rPr>
        <w:t>z wariantu składania podpisów zewnętrznych, konieczne jest załączenie na Platformę odpowiedniej pary plików, tj.: pliku podpisywanego oraz pliku zawierającego podpis.</w:t>
      </w:r>
    </w:p>
    <w:p w14:paraId="39E5A1C1" w14:textId="77777777" w:rsidR="00DA258D" w:rsidRPr="00E244BB" w:rsidRDefault="00DA258D" w:rsidP="009A0C14">
      <w:pPr>
        <w:pStyle w:val="Akapitzlist"/>
        <w:numPr>
          <w:ilvl w:val="1"/>
          <w:numId w:val="8"/>
        </w:numPr>
        <w:tabs>
          <w:tab w:val="clear" w:pos="1440"/>
          <w:tab w:val="num" w:pos="851"/>
          <w:tab w:val="num" w:pos="1134"/>
        </w:tabs>
        <w:spacing w:line="276" w:lineRule="auto"/>
        <w:ind w:left="426" w:hanging="426"/>
        <w:rPr>
          <w:rFonts w:ascii="Arial" w:hAnsi="Arial" w:cs="Arial"/>
          <w:sz w:val="24"/>
          <w:szCs w:val="24"/>
        </w:rPr>
      </w:pPr>
      <w:r w:rsidRPr="00E244BB">
        <w:rPr>
          <w:rFonts w:ascii="Arial" w:hAnsi="Arial" w:cs="Arial"/>
          <w:sz w:val="24"/>
          <w:szCs w:val="24"/>
        </w:rPr>
        <w:t>Wykaz oświadczeń i dokumentów składanych wraz z ofertą:</w:t>
      </w:r>
    </w:p>
    <w:p w14:paraId="397B2E33" w14:textId="6A20468C" w:rsidR="00DA258D" w:rsidRPr="00E244BB" w:rsidRDefault="00DA258D" w:rsidP="00E244BB">
      <w:pPr>
        <w:spacing w:line="276" w:lineRule="auto"/>
        <w:rPr>
          <w:rFonts w:ascii="Arial" w:hAnsi="Arial" w:cs="Arial"/>
          <w:sz w:val="24"/>
          <w:szCs w:val="24"/>
        </w:rPr>
      </w:pPr>
      <w:r w:rsidRPr="00E244BB">
        <w:rPr>
          <w:rFonts w:ascii="Arial" w:hAnsi="Arial" w:cs="Arial"/>
          <w:sz w:val="24"/>
          <w:szCs w:val="24"/>
        </w:rPr>
        <w:t>Wraz z ofertą należy złożyć:</w:t>
      </w:r>
    </w:p>
    <w:p w14:paraId="29E082C7" w14:textId="5A2206CE" w:rsidR="00B57B64"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Kosztorys ofertow</w:t>
      </w:r>
      <w:r w:rsidR="00BF0C1D">
        <w:rPr>
          <w:rFonts w:ascii="Arial" w:hAnsi="Arial" w:cs="Arial"/>
          <w:b/>
          <w:bCs/>
          <w:sz w:val="24"/>
          <w:szCs w:val="24"/>
        </w:rPr>
        <w:t>y</w:t>
      </w:r>
      <w:r w:rsidRPr="00E244BB">
        <w:rPr>
          <w:rFonts w:ascii="Arial" w:hAnsi="Arial" w:cs="Arial"/>
          <w:sz w:val="24"/>
          <w:szCs w:val="24"/>
        </w:rPr>
        <w:t xml:space="preserve"> (z cenami j</w:t>
      </w:r>
      <w:r w:rsidR="00205797">
        <w:rPr>
          <w:rFonts w:ascii="Arial" w:hAnsi="Arial" w:cs="Arial"/>
          <w:sz w:val="24"/>
          <w:szCs w:val="24"/>
        </w:rPr>
        <w:t xml:space="preserve">ednostkowymi i wartością robót) </w:t>
      </w:r>
      <w:r w:rsidRPr="00E244BB">
        <w:rPr>
          <w:rFonts w:ascii="Arial" w:hAnsi="Arial" w:cs="Arial"/>
          <w:sz w:val="24"/>
          <w:szCs w:val="24"/>
        </w:rPr>
        <w:t>sporządzon</w:t>
      </w:r>
      <w:r w:rsidR="00B57B64">
        <w:rPr>
          <w:rFonts w:ascii="Arial" w:hAnsi="Arial" w:cs="Arial"/>
          <w:sz w:val="24"/>
          <w:szCs w:val="24"/>
        </w:rPr>
        <w:t>e</w:t>
      </w:r>
      <w:r w:rsidRPr="00E244BB">
        <w:rPr>
          <w:rFonts w:ascii="Arial" w:hAnsi="Arial" w:cs="Arial"/>
          <w:sz w:val="24"/>
          <w:szCs w:val="24"/>
        </w:rPr>
        <w:t xml:space="preserve"> metodą kalkulacji uproszczonej w oparciu o udostępnione przez Zamawiającego Przedmiary robót. </w:t>
      </w:r>
    </w:p>
    <w:p w14:paraId="05E7E6A3" w14:textId="473AD382" w:rsidR="00205797" w:rsidRPr="00205797" w:rsidRDefault="003D6C9C" w:rsidP="00205797">
      <w:pPr>
        <w:pStyle w:val="Akapitzlist"/>
        <w:spacing w:line="276" w:lineRule="auto"/>
        <w:rPr>
          <w:rFonts w:ascii="Arial" w:hAnsi="Arial" w:cs="Arial"/>
          <w:sz w:val="24"/>
          <w:szCs w:val="24"/>
        </w:rPr>
      </w:pPr>
      <w:r w:rsidRPr="00E244BB">
        <w:rPr>
          <w:rFonts w:ascii="Arial" w:hAnsi="Arial" w:cs="Arial"/>
          <w:sz w:val="24"/>
          <w:szCs w:val="24"/>
        </w:rPr>
        <w:t>Kosztorys ofertow</w:t>
      </w:r>
      <w:r w:rsidR="00BF0C1D">
        <w:rPr>
          <w:rFonts w:ascii="Arial" w:hAnsi="Arial" w:cs="Arial"/>
          <w:sz w:val="24"/>
          <w:szCs w:val="24"/>
        </w:rPr>
        <w:t>y</w:t>
      </w:r>
      <w:r w:rsidRPr="00E244BB">
        <w:rPr>
          <w:rFonts w:ascii="Arial" w:hAnsi="Arial" w:cs="Arial"/>
          <w:sz w:val="24"/>
          <w:szCs w:val="24"/>
        </w:rPr>
        <w:t xml:space="preserve"> będ</w:t>
      </w:r>
      <w:r w:rsidR="00BF0C1D">
        <w:rPr>
          <w:rFonts w:ascii="Arial" w:hAnsi="Arial" w:cs="Arial"/>
          <w:sz w:val="24"/>
          <w:szCs w:val="24"/>
        </w:rPr>
        <w:t>zie miał</w:t>
      </w:r>
      <w:r w:rsidR="004A1A76">
        <w:rPr>
          <w:rFonts w:ascii="Arial" w:hAnsi="Arial" w:cs="Arial"/>
          <w:sz w:val="24"/>
          <w:szCs w:val="24"/>
        </w:rPr>
        <w:t xml:space="preserve"> dla</w:t>
      </w:r>
      <w:r w:rsidRPr="00E244BB">
        <w:rPr>
          <w:rFonts w:ascii="Arial" w:hAnsi="Arial" w:cs="Arial"/>
          <w:sz w:val="24"/>
          <w:szCs w:val="24"/>
        </w:rPr>
        <w:t xml:space="preserve"> Zamawiającego charakter </w:t>
      </w:r>
      <w:r w:rsidR="004A1A76">
        <w:rPr>
          <w:rFonts w:ascii="Arial" w:hAnsi="Arial" w:cs="Arial"/>
          <w:sz w:val="24"/>
          <w:szCs w:val="24"/>
        </w:rPr>
        <w:t xml:space="preserve">poglądowy </w:t>
      </w:r>
      <w:r w:rsidR="004A1A76">
        <w:rPr>
          <w:rFonts w:ascii="Arial" w:hAnsi="Arial" w:cs="Arial"/>
          <w:sz w:val="24"/>
          <w:szCs w:val="24"/>
        </w:rPr>
        <w:br/>
        <w:t xml:space="preserve">i </w:t>
      </w:r>
      <w:r w:rsidRPr="00E244BB">
        <w:rPr>
          <w:rFonts w:ascii="Arial" w:hAnsi="Arial" w:cs="Arial"/>
          <w:sz w:val="24"/>
          <w:szCs w:val="24"/>
        </w:rPr>
        <w:t>informacyjny</w:t>
      </w:r>
      <w:r w:rsidR="00C44092">
        <w:rPr>
          <w:rFonts w:ascii="Arial" w:hAnsi="Arial" w:cs="Arial"/>
          <w:sz w:val="24"/>
          <w:szCs w:val="24"/>
        </w:rPr>
        <w:t>.</w:t>
      </w:r>
    </w:p>
    <w:p w14:paraId="15E7F4D5" w14:textId="71AB69E4" w:rsidR="00205797" w:rsidRPr="00205797" w:rsidRDefault="00F002E3" w:rsidP="009A0C14">
      <w:pPr>
        <w:pStyle w:val="Akapitzlist"/>
        <w:numPr>
          <w:ilvl w:val="0"/>
          <w:numId w:val="63"/>
        </w:numPr>
        <w:spacing w:line="276" w:lineRule="auto"/>
        <w:rPr>
          <w:rFonts w:ascii="Arial" w:hAnsi="Arial" w:cs="Arial"/>
          <w:sz w:val="24"/>
          <w:szCs w:val="24"/>
        </w:rPr>
      </w:pPr>
      <w:r w:rsidRPr="00205797">
        <w:rPr>
          <w:rFonts w:ascii="Arial" w:hAnsi="Arial" w:cs="Arial"/>
          <w:b/>
          <w:sz w:val="24"/>
          <w:szCs w:val="24"/>
        </w:rPr>
        <w:t>Szczegółowy zakres dostaw – Zał. Nr 10</w:t>
      </w:r>
      <w:r w:rsidRPr="00205797">
        <w:rPr>
          <w:rFonts w:ascii="Arial" w:hAnsi="Arial" w:cs="Arial"/>
          <w:sz w:val="24"/>
          <w:szCs w:val="24"/>
        </w:rPr>
        <w:t xml:space="preserve"> – wypełniony przez Wykonawcę </w:t>
      </w:r>
      <w:r w:rsidR="00205797">
        <w:rPr>
          <w:rFonts w:ascii="Arial" w:hAnsi="Arial" w:cs="Arial"/>
          <w:sz w:val="24"/>
          <w:szCs w:val="24"/>
        </w:rPr>
        <w:br/>
      </w:r>
      <w:r w:rsidRPr="00205797">
        <w:rPr>
          <w:rFonts w:ascii="Arial" w:hAnsi="Arial" w:cs="Arial"/>
          <w:sz w:val="24"/>
          <w:szCs w:val="24"/>
        </w:rPr>
        <w:t>z wskazaniem parametrów oferowanych produktów</w:t>
      </w:r>
      <w:r w:rsidR="006F346E">
        <w:rPr>
          <w:rFonts w:ascii="Arial" w:hAnsi="Arial" w:cs="Arial"/>
          <w:sz w:val="24"/>
          <w:szCs w:val="24"/>
        </w:rPr>
        <w:t>;</w:t>
      </w:r>
    </w:p>
    <w:p w14:paraId="325D1AB1" w14:textId="6946A314"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Oświadczenie niepodleganiu wykluczeniu oraz spełnianiu warunków udzia</w:t>
      </w:r>
      <w:r w:rsidR="0036172B">
        <w:rPr>
          <w:rFonts w:ascii="Arial" w:hAnsi="Arial" w:cs="Arial"/>
          <w:b/>
          <w:bCs/>
          <w:sz w:val="24"/>
          <w:szCs w:val="24"/>
        </w:rPr>
        <w:t xml:space="preserve">łu </w:t>
      </w:r>
      <w:r w:rsidRPr="00E244BB">
        <w:rPr>
          <w:rFonts w:ascii="Arial" w:hAnsi="Arial" w:cs="Arial"/>
          <w:b/>
          <w:bCs/>
          <w:sz w:val="24"/>
          <w:szCs w:val="24"/>
        </w:rPr>
        <w:t>w postępowaniu</w:t>
      </w:r>
      <w:r w:rsidRPr="00E244BB">
        <w:rPr>
          <w:rFonts w:ascii="Arial" w:hAnsi="Arial" w:cs="Arial"/>
          <w:sz w:val="24"/>
          <w:szCs w:val="24"/>
        </w:rPr>
        <w:t xml:space="preserve"> – zgodnie ze wzorem określonym w </w:t>
      </w:r>
      <w:r w:rsidRPr="00E244BB">
        <w:rPr>
          <w:rFonts w:ascii="Arial" w:hAnsi="Arial" w:cs="Arial"/>
          <w:b/>
          <w:bCs/>
          <w:sz w:val="24"/>
          <w:szCs w:val="24"/>
        </w:rPr>
        <w:t>Zał. Nr 2</w:t>
      </w:r>
      <w:r w:rsidRPr="00E244BB">
        <w:rPr>
          <w:rFonts w:ascii="Arial" w:hAnsi="Arial" w:cs="Arial"/>
          <w:sz w:val="24"/>
          <w:szCs w:val="24"/>
        </w:rPr>
        <w:t>, stanowiące dowód potwierdzający brak podstaw wykluczenia or</w:t>
      </w:r>
      <w:r w:rsidR="0036172B">
        <w:rPr>
          <w:rFonts w:ascii="Arial" w:hAnsi="Arial" w:cs="Arial"/>
          <w:sz w:val="24"/>
          <w:szCs w:val="24"/>
        </w:rPr>
        <w:t xml:space="preserve">az spełnianie warunków udziału </w:t>
      </w:r>
      <w:r w:rsidRPr="00E244BB">
        <w:rPr>
          <w:rFonts w:ascii="Arial" w:hAnsi="Arial" w:cs="Arial"/>
          <w:sz w:val="24"/>
          <w:szCs w:val="24"/>
        </w:rPr>
        <w:t xml:space="preserve">w postępowaniu na dzień składania ofert, tymczasowo zastępujący wymagane przez Zamawiającego podmiotowe środki dowodowe. </w:t>
      </w:r>
      <w:r w:rsidRPr="00E244BB">
        <w:rPr>
          <w:rFonts w:ascii="Arial" w:hAnsi="Arial" w:cs="Arial"/>
          <w:bCs/>
          <w:sz w:val="24"/>
          <w:szCs w:val="24"/>
        </w:rPr>
        <w:t xml:space="preserve">Oświadczenie, pod rygorem nieważności należy złożyć w formie elektronicznej opatrzonej kwalifikowanym podpisem elektronicznym lub </w:t>
      </w:r>
      <w:r w:rsidR="00622191">
        <w:rPr>
          <w:rFonts w:ascii="Arial" w:hAnsi="Arial" w:cs="Arial"/>
          <w:bCs/>
          <w:sz w:val="24"/>
          <w:szCs w:val="24"/>
        </w:rPr>
        <w:br/>
      </w:r>
      <w:r w:rsidRPr="00E244BB">
        <w:rPr>
          <w:rFonts w:ascii="Arial" w:hAnsi="Arial" w:cs="Arial"/>
          <w:bCs/>
          <w:sz w:val="24"/>
          <w:szCs w:val="24"/>
        </w:rPr>
        <w:t>w postaci elektronicznej opatrzonej podpisem zaufanym lub podpisem osobistym – odrębnie w odniesieniu do:</w:t>
      </w:r>
    </w:p>
    <w:p w14:paraId="38D5BBD0"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a)</w:t>
      </w:r>
      <w:r w:rsidRPr="00E244BB">
        <w:rPr>
          <w:rFonts w:ascii="Arial" w:hAnsi="Arial" w:cs="Arial"/>
          <w:sz w:val="24"/>
          <w:szCs w:val="24"/>
        </w:rPr>
        <w:tab/>
        <w:t>Wykonawcy;</w:t>
      </w:r>
    </w:p>
    <w:p w14:paraId="7A92E749"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b)</w:t>
      </w:r>
      <w:r w:rsidRPr="00E244BB">
        <w:rPr>
          <w:rFonts w:ascii="Arial" w:hAnsi="Arial" w:cs="Arial"/>
          <w:sz w:val="24"/>
          <w:szCs w:val="24"/>
        </w:rPr>
        <w:tab/>
        <w:t>Wszystkich Wykonawców wspólnie ubiegających się o udzielenie zamówienia;</w:t>
      </w:r>
    </w:p>
    <w:p w14:paraId="70BFDBB8" w14:textId="54A7A686" w:rsidR="00DA258D" w:rsidRPr="00E244BB" w:rsidRDefault="00DA258D" w:rsidP="00E244BB">
      <w:pPr>
        <w:pStyle w:val="Akapitzlist"/>
        <w:spacing w:line="276" w:lineRule="auto"/>
        <w:ind w:left="709"/>
        <w:rPr>
          <w:rFonts w:ascii="Arial" w:hAnsi="Arial" w:cs="Arial"/>
          <w:sz w:val="24"/>
          <w:szCs w:val="24"/>
        </w:rPr>
      </w:pPr>
      <w:r w:rsidRPr="00E244BB">
        <w:rPr>
          <w:rFonts w:ascii="Arial" w:hAnsi="Arial" w:cs="Arial"/>
          <w:sz w:val="24"/>
          <w:szCs w:val="24"/>
        </w:rPr>
        <w:t>c)</w:t>
      </w:r>
      <w:r w:rsidRPr="00E244BB">
        <w:rPr>
          <w:rFonts w:ascii="Arial" w:hAnsi="Arial" w:cs="Arial"/>
          <w:sz w:val="24"/>
          <w:szCs w:val="24"/>
        </w:rPr>
        <w:tab/>
        <w:t>Podmiotu udostępniającego zasoby, na</w:t>
      </w:r>
      <w:r w:rsidR="00A2639A" w:rsidRPr="00E244BB">
        <w:rPr>
          <w:rFonts w:ascii="Arial" w:hAnsi="Arial" w:cs="Arial"/>
          <w:sz w:val="24"/>
          <w:szCs w:val="24"/>
        </w:rPr>
        <w:t xml:space="preserve"> którego potencjał powołuje się</w:t>
      </w:r>
    </w:p>
    <w:p w14:paraId="0B5D19F5" w14:textId="77777777"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Zobowiązanie podmiotu udostępniającego zasoby do oddania do dyspozycji Wykonawcy niezbędnych zasobów na potrzeby realizacji zamówienia</w:t>
      </w:r>
      <w:r w:rsidRPr="00E244BB">
        <w:rPr>
          <w:rFonts w:ascii="Arial" w:hAnsi="Arial" w:cs="Arial"/>
          <w:sz w:val="24"/>
          <w:szCs w:val="24"/>
        </w:rPr>
        <w:t xml:space="preserve">, lub inny podmiotowy środek dowodowy potwierdzający, że Wykonawca realizując zamówienie, będzie dysponował niezbędnymi zasobami tych podmiotów – zgodnie ze wzorem określonym w </w:t>
      </w:r>
      <w:r w:rsidRPr="00E244BB">
        <w:rPr>
          <w:rFonts w:ascii="Arial" w:hAnsi="Arial" w:cs="Arial"/>
          <w:b/>
          <w:sz w:val="24"/>
          <w:szCs w:val="24"/>
        </w:rPr>
        <w:t>Zał. Nr 3</w:t>
      </w:r>
      <w:r w:rsidRPr="00E244BB">
        <w:rPr>
          <w:rFonts w:ascii="Arial" w:hAnsi="Arial" w:cs="Arial"/>
          <w:sz w:val="24"/>
          <w:szCs w:val="24"/>
        </w:rPr>
        <w:t xml:space="preserve"> (</w:t>
      </w:r>
      <w:r w:rsidRPr="00E244BB">
        <w:rPr>
          <w:rFonts w:ascii="Arial" w:hAnsi="Arial" w:cs="Arial"/>
          <w:i/>
          <w:sz w:val="24"/>
          <w:szCs w:val="24"/>
        </w:rPr>
        <w:t xml:space="preserve">jedynie w przypadku, gdy Wykonawca, wykazując spełnianie warunków udziału w postępowaniu polega na zdolnościach technicznych </w:t>
      </w:r>
      <w:r w:rsidRPr="00E244BB">
        <w:rPr>
          <w:rFonts w:ascii="Arial" w:hAnsi="Arial" w:cs="Arial"/>
          <w:i/>
          <w:sz w:val="24"/>
          <w:szCs w:val="24"/>
        </w:rPr>
        <w:br/>
        <w:t>i zawodowych innych podmiotów na zasadach określonych w art. 118 ustawy</w:t>
      </w:r>
      <w:r w:rsidRPr="00E244BB">
        <w:rPr>
          <w:rFonts w:ascii="Arial" w:hAnsi="Arial" w:cs="Arial"/>
          <w:sz w:val="24"/>
          <w:szCs w:val="24"/>
        </w:rPr>
        <w:t>);</w:t>
      </w:r>
    </w:p>
    <w:p w14:paraId="0DB98614" w14:textId="5680A54C"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lastRenderedPageBreak/>
        <w:t>Pełnomocnictwo do podpisania oferty określające jego zakres</w:t>
      </w:r>
      <w:r w:rsidRPr="00E244BB">
        <w:rPr>
          <w:rFonts w:ascii="Arial" w:hAnsi="Arial" w:cs="Arial"/>
          <w:sz w:val="24"/>
          <w:szCs w:val="24"/>
        </w:rPr>
        <w:t xml:space="preserve"> (</w:t>
      </w:r>
      <w:r w:rsidRPr="00E244BB">
        <w:rPr>
          <w:rFonts w:ascii="Arial" w:hAnsi="Arial" w:cs="Arial"/>
          <w:i/>
          <w:sz w:val="24"/>
          <w:szCs w:val="24"/>
        </w:rPr>
        <w:t xml:space="preserve">jedynie </w:t>
      </w:r>
      <w:r w:rsidRPr="00E244BB">
        <w:rPr>
          <w:rFonts w:ascii="Arial" w:hAnsi="Arial" w:cs="Arial"/>
          <w:i/>
          <w:sz w:val="24"/>
          <w:szCs w:val="24"/>
        </w:rPr>
        <w:br/>
        <w:t>w przypadku, gdy ofertę podpisuje upełnomocniony przedstawiciel Wykonawcy</w:t>
      </w:r>
      <w:r w:rsidR="003D6C9C" w:rsidRPr="00E244BB">
        <w:rPr>
          <w:rFonts w:ascii="Arial" w:hAnsi="Arial" w:cs="Arial"/>
          <w:i/>
          <w:sz w:val="24"/>
          <w:szCs w:val="24"/>
        </w:rPr>
        <w:t>, a jego umocowanie do podpisania oferty nie wynika wprost z dokumentów rejestrowych</w:t>
      </w:r>
      <w:r w:rsidRPr="00E244BB">
        <w:rPr>
          <w:rFonts w:ascii="Arial" w:hAnsi="Arial" w:cs="Arial"/>
          <w:sz w:val="24"/>
          <w:szCs w:val="24"/>
        </w:rPr>
        <w:t xml:space="preserve">). </w:t>
      </w:r>
    </w:p>
    <w:p w14:paraId="215957FA" w14:textId="058DE32D"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 xml:space="preserve">Oświadczenie Wykonawców występujących wspólnie ubiegających się </w:t>
      </w:r>
      <w:r w:rsidRPr="00E244BB">
        <w:rPr>
          <w:rFonts w:ascii="Arial" w:hAnsi="Arial" w:cs="Arial"/>
          <w:b/>
          <w:sz w:val="24"/>
          <w:szCs w:val="24"/>
        </w:rPr>
        <w:br/>
        <w:t xml:space="preserve">o udzielenie zamówienia – </w:t>
      </w:r>
      <w:r w:rsidRPr="00E244BB">
        <w:rPr>
          <w:rFonts w:ascii="Arial" w:hAnsi="Arial" w:cs="Arial"/>
          <w:bCs/>
          <w:sz w:val="24"/>
          <w:szCs w:val="24"/>
        </w:rPr>
        <w:t xml:space="preserve">zgodnie ze wzorem określonym w </w:t>
      </w:r>
      <w:r w:rsidRPr="00E244BB">
        <w:rPr>
          <w:rFonts w:ascii="Arial" w:hAnsi="Arial" w:cs="Arial"/>
          <w:b/>
          <w:sz w:val="24"/>
          <w:szCs w:val="24"/>
        </w:rPr>
        <w:t xml:space="preserve">Zał. Nr </w:t>
      </w:r>
      <w:r w:rsidR="00682F16">
        <w:rPr>
          <w:rFonts w:ascii="Arial" w:hAnsi="Arial" w:cs="Arial"/>
          <w:b/>
          <w:sz w:val="24"/>
          <w:szCs w:val="24"/>
        </w:rPr>
        <w:t>8</w:t>
      </w:r>
      <w:r w:rsidRPr="00E244BB">
        <w:rPr>
          <w:rFonts w:ascii="Arial" w:hAnsi="Arial" w:cs="Arial"/>
          <w:bCs/>
          <w:sz w:val="24"/>
          <w:szCs w:val="24"/>
        </w:rPr>
        <w:t xml:space="preserve"> (</w:t>
      </w:r>
      <w:r w:rsidR="0036172B">
        <w:rPr>
          <w:rFonts w:ascii="Arial" w:hAnsi="Arial" w:cs="Arial"/>
          <w:bCs/>
          <w:i/>
          <w:sz w:val="24"/>
          <w:szCs w:val="24"/>
        </w:rPr>
        <w:t xml:space="preserve">jedynie </w:t>
      </w:r>
      <w:r w:rsidRPr="00E244BB">
        <w:rPr>
          <w:rFonts w:ascii="Arial" w:hAnsi="Arial" w:cs="Arial"/>
          <w:bCs/>
          <w:i/>
          <w:sz w:val="24"/>
          <w:szCs w:val="24"/>
        </w:rPr>
        <w:t>w przypadku wspólnego ubiegania się o zamówienie</w:t>
      </w:r>
      <w:r w:rsidRPr="00E244BB">
        <w:rPr>
          <w:rFonts w:ascii="Arial" w:hAnsi="Arial" w:cs="Arial"/>
          <w:bCs/>
          <w:sz w:val="24"/>
          <w:szCs w:val="24"/>
        </w:rPr>
        <w:t>);</w:t>
      </w:r>
    </w:p>
    <w:p w14:paraId="0E1FC05E" w14:textId="6A8271AF" w:rsidR="003D6C9C"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reprezentowania wszystkich Wykonawców wspólnie ubiegających się o udzielenie zamówienia</w:t>
      </w:r>
      <w:r w:rsidRPr="00E244BB">
        <w:rPr>
          <w:rFonts w:ascii="Arial" w:hAnsi="Arial" w:cs="Arial"/>
          <w:sz w:val="24"/>
          <w:szCs w:val="24"/>
        </w:rPr>
        <w:t xml:space="preserve"> ewent</w:t>
      </w:r>
      <w:r w:rsidR="00F95C89">
        <w:rPr>
          <w:rFonts w:ascii="Arial" w:hAnsi="Arial" w:cs="Arial"/>
          <w:sz w:val="24"/>
          <w:szCs w:val="24"/>
        </w:rPr>
        <w:t xml:space="preserve">ualnie umowa o współdziałaniu, </w:t>
      </w:r>
      <w:r w:rsidRPr="00E244BB">
        <w:rPr>
          <w:rFonts w:ascii="Arial" w:hAnsi="Arial" w:cs="Arial"/>
          <w:sz w:val="24"/>
          <w:szCs w:val="24"/>
        </w:rPr>
        <w:t>z której wynikać będzie przedmiotowe pełnomocnictwo (</w:t>
      </w:r>
      <w:r w:rsidRPr="00E244BB">
        <w:rPr>
          <w:rFonts w:ascii="Arial" w:hAnsi="Arial" w:cs="Arial"/>
          <w:i/>
          <w:sz w:val="24"/>
          <w:szCs w:val="24"/>
        </w:rPr>
        <w:t>jedynie w przypadku wspólnego ubiegania się o zamówienie</w:t>
      </w:r>
      <w:r w:rsidRPr="00E244BB">
        <w:rPr>
          <w:rFonts w:ascii="Arial" w:hAnsi="Arial" w:cs="Arial"/>
          <w:sz w:val="24"/>
          <w:szCs w:val="24"/>
        </w:rPr>
        <w:t>).</w:t>
      </w:r>
      <w:r w:rsidR="003D6C9C" w:rsidRPr="00E244BB">
        <w:rPr>
          <w:rFonts w:ascii="Arial" w:hAnsi="Arial" w:cs="Arial"/>
          <w:sz w:val="24"/>
          <w:szCs w:val="24"/>
        </w:rPr>
        <w:t xml:space="preserve"> </w:t>
      </w:r>
    </w:p>
    <w:p w14:paraId="1044C35B" w14:textId="732389D9" w:rsidR="003D6C9C" w:rsidRPr="00E244BB" w:rsidRDefault="003D6C9C" w:rsidP="00E244BB">
      <w:pPr>
        <w:pStyle w:val="Akapitzlist"/>
        <w:spacing w:line="276" w:lineRule="auto"/>
        <w:rPr>
          <w:rFonts w:ascii="Arial" w:hAnsi="Arial" w:cs="Arial"/>
          <w:sz w:val="24"/>
          <w:szCs w:val="24"/>
        </w:rPr>
      </w:pPr>
      <w:r w:rsidRPr="00E244BB">
        <w:rPr>
          <w:rFonts w:ascii="Arial" w:hAnsi="Arial" w:cs="Arial"/>
          <w:sz w:val="24"/>
          <w:szCs w:val="24"/>
        </w:rPr>
        <w:t>Pełnomocnictwo powinno zawierać co najmniej wskazanie:</w:t>
      </w:r>
    </w:p>
    <w:p w14:paraId="41C9F4A4" w14:textId="77777777" w:rsidR="003D6C9C" w:rsidRPr="00E244BB" w:rsidRDefault="003D6C9C" w:rsidP="003C2A59">
      <w:pPr>
        <w:pStyle w:val="Akapitzlist"/>
        <w:numPr>
          <w:ilvl w:val="0"/>
          <w:numId w:val="83"/>
        </w:numPr>
        <w:spacing w:line="276" w:lineRule="auto"/>
        <w:rPr>
          <w:rFonts w:ascii="Arial" w:hAnsi="Arial" w:cs="Arial"/>
          <w:sz w:val="24"/>
          <w:szCs w:val="24"/>
        </w:rPr>
      </w:pPr>
      <w:r w:rsidRPr="00E244BB">
        <w:rPr>
          <w:rFonts w:ascii="Arial" w:hAnsi="Arial" w:cs="Arial"/>
          <w:sz w:val="24"/>
          <w:szCs w:val="24"/>
        </w:rPr>
        <w:t>postępowania o zamówienie publiczne, którego dotyczy,</w:t>
      </w:r>
    </w:p>
    <w:p w14:paraId="13C3218F" w14:textId="77777777" w:rsidR="0019549D" w:rsidRPr="00E244BB" w:rsidRDefault="003D6C9C" w:rsidP="003C2A59">
      <w:pPr>
        <w:pStyle w:val="Akapitzlist"/>
        <w:numPr>
          <w:ilvl w:val="0"/>
          <w:numId w:val="83"/>
        </w:numPr>
        <w:spacing w:line="276" w:lineRule="auto"/>
        <w:rPr>
          <w:rFonts w:ascii="Arial" w:hAnsi="Arial" w:cs="Arial"/>
          <w:sz w:val="24"/>
          <w:szCs w:val="24"/>
        </w:rPr>
      </w:pPr>
      <w:r w:rsidRPr="00E244BB">
        <w:rPr>
          <w:rFonts w:ascii="Arial" w:hAnsi="Arial" w:cs="Arial"/>
          <w:sz w:val="24"/>
          <w:szCs w:val="24"/>
        </w:rPr>
        <w:t>wszystkich wykonawców ubiegających się wspólnie o udzielenie zamówienia wymienionych z nazwy z określeniem adresu siedziby,</w:t>
      </w:r>
    </w:p>
    <w:p w14:paraId="3A0EB10A" w14:textId="7014AE46" w:rsidR="0019549D" w:rsidRPr="00E244BB" w:rsidRDefault="003D6C9C" w:rsidP="003C2A59">
      <w:pPr>
        <w:pStyle w:val="Akapitzlist"/>
        <w:numPr>
          <w:ilvl w:val="0"/>
          <w:numId w:val="83"/>
        </w:numPr>
        <w:spacing w:line="276" w:lineRule="auto"/>
        <w:rPr>
          <w:rFonts w:ascii="Arial" w:hAnsi="Arial" w:cs="Arial"/>
          <w:sz w:val="24"/>
          <w:szCs w:val="24"/>
        </w:rPr>
      </w:pPr>
      <w:r w:rsidRPr="00E244BB">
        <w:rPr>
          <w:rFonts w:ascii="Arial" w:hAnsi="Arial" w:cs="Arial"/>
          <w:sz w:val="24"/>
          <w:szCs w:val="24"/>
        </w:rPr>
        <w:t>ustanowionego pełnomocnika oraz zakresu jego umocowania.</w:t>
      </w:r>
    </w:p>
    <w:p w14:paraId="46893BA7" w14:textId="77777777" w:rsidR="0074582F" w:rsidRPr="0036172B" w:rsidRDefault="0074582F" w:rsidP="0036172B">
      <w:pPr>
        <w:spacing w:line="276" w:lineRule="auto"/>
        <w:rPr>
          <w:rFonts w:ascii="Arial" w:hAnsi="Arial" w:cs="Arial"/>
          <w:sz w:val="24"/>
          <w:szCs w:val="24"/>
        </w:rPr>
      </w:pPr>
    </w:p>
    <w:p w14:paraId="7339E796" w14:textId="77777777" w:rsidR="00DA258D" w:rsidRPr="00E244BB" w:rsidRDefault="00DA258D" w:rsidP="009A0C14">
      <w:pPr>
        <w:pStyle w:val="Akapitzlist"/>
        <w:numPr>
          <w:ilvl w:val="1"/>
          <w:numId w:val="8"/>
        </w:numPr>
        <w:tabs>
          <w:tab w:val="clear" w:pos="1440"/>
          <w:tab w:val="num" w:pos="426"/>
        </w:tabs>
        <w:spacing w:line="276" w:lineRule="auto"/>
        <w:ind w:hanging="1440"/>
        <w:rPr>
          <w:rFonts w:ascii="Arial" w:hAnsi="Arial" w:cs="Arial"/>
          <w:sz w:val="24"/>
          <w:szCs w:val="24"/>
        </w:rPr>
      </w:pPr>
      <w:r w:rsidRPr="00E244BB">
        <w:rPr>
          <w:rFonts w:ascii="Arial" w:hAnsi="Arial" w:cs="Arial"/>
          <w:sz w:val="24"/>
          <w:szCs w:val="24"/>
        </w:rPr>
        <w:t>Tajemnica przedsiębiorstwa:</w:t>
      </w:r>
    </w:p>
    <w:p w14:paraId="0F764DB9" w14:textId="36E34534"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W przypadku, gdy informacje zawarte w ofercie, dokumentach lub oświadczeniach przekazywanych Zamawiającemu w postępowaniu </w:t>
      </w:r>
      <w:r w:rsidR="005B04B5">
        <w:rPr>
          <w:rFonts w:ascii="Arial" w:hAnsi="Arial" w:cs="Arial"/>
        </w:rPr>
        <w:br/>
      </w:r>
      <w:r w:rsidRPr="00E244BB">
        <w:rPr>
          <w:rFonts w:ascii="Arial" w:hAnsi="Arial" w:cs="Arial"/>
        </w:rPr>
        <w:t>o udzielenie zamówienia, stanowią tajemnicę przedsiębiorstwa w rozumieniu przepisów us</w:t>
      </w:r>
      <w:r w:rsidR="003918E2">
        <w:rPr>
          <w:rFonts w:ascii="Arial" w:hAnsi="Arial" w:cs="Arial"/>
        </w:rPr>
        <w:t xml:space="preserve">tawy z dnia </w:t>
      </w:r>
      <w:r w:rsidRPr="00E244BB">
        <w:rPr>
          <w:rFonts w:ascii="Arial" w:hAnsi="Arial" w:cs="Arial"/>
        </w:rPr>
        <w:t>16 kwietnia 1993 r. o zwalczaniu nieuczciwej konkurencji (</w:t>
      </w:r>
      <w:r w:rsidRPr="00E244BB">
        <w:rPr>
          <w:rFonts w:ascii="Arial" w:hAnsi="Arial" w:cs="Arial"/>
          <w:bCs/>
        </w:rPr>
        <w:t>Dz. U. z 20</w:t>
      </w:r>
      <w:r w:rsidR="00554686" w:rsidRPr="00E244BB">
        <w:rPr>
          <w:rFonts w:ascii="Arial" w:hAnsi="Arial" w:cs="Arial"/>
          <w:bCs/>
        </w:rPr>
        <w:t>22</w:t>
      </w:r>
      <w:r w:rsidRPr="00E244BB">
        <w:rPr>
          <w:rFonts w:ascii="Arial" w:hAnsi="Arial" w:cs="Arial"/>
          <w:bCs/>
        </w:rPr>
        <w:t xml:space="preserve"> r. poz. 1</w:t>
      </w:r>
      <w:r w:rsidR="00554686" w:rsidRPr="00E244BB">
        <w:rPr>
          <w:rFonts w:ascii="Arial" w:hAnsi="Arial" w:cs="Arial"/>
          <w:bCs/>
        </w:rPr>
        <w:t>233</w:t>
      </w:r>
      <w:r w:rsidRPr="00E244BB">
        <w:rPr>
          <w:rFonts w:ascii="Arial" w:hAnsi="Arial" w:cs="Arial"/>
          <w:bCs/>
        </w:rPr>
        <w:t xml:space="preserve"> </w:t>
      </w:r>
      <w:r w:rsidR="00554686" w:rsidRPr="00E244BB">
        <w:rPr>
          <w:rFonts w:ascii="Arial" w:hAnsi="Arial" w:cs="Arial"/>
          <w:bCs/>
        </w:rPr>
        <w:t xml:space="preserve">z </w:t>
      </w:r>
      <w:proofErr w:type="spellStart"/>
      <w:r w:rsidR="00554686" w:rsidRPr="00E244BB">
        <w:rPr>
          <w:rFonts w:ascii="Arial" w:hAnsi="Arial" w:cs="Arial"/>
          <w:bCs/>
        </w:rPr>
        <w:t>późn</w:t>
      </w:r>
      <w:proofErr w:type="spellEnd"/>
      <w:r w:rsidR="00554686" w:rsidRPr="00E244BB">
        <w:rPr>
          <w:rFonts w:ascii="Arial" w:hAnsi="Arial" w:cs="Arial"/>
          <w:bCs/>
        </w:rPr>
        <w:t>. zm.</w:t>
      </w:r>
      <w:r w:rsidRPr="00E244BB">
        <w:rPr>
          <w:rFonts w:ascii="Arial" w:hAnsi="Arial" w:cs="Arial"/>
        </w:rPr>
        <w:t>), Wykonawca powinien to wykazać oraz wyraźnie zastrzec – poprzez złożenie ich w osobnym pliku, oznaczonym jako: „Tajemnica przedsiębiorstwa”;</w:t>
      </w:r>
    </w:p>
    <w:p w14:paraId="489058CB" w14:textId="2E65FD7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6654C2">
        <w:rPr>
          <w:rFonts w:ascii="Arial" w:hAnsi="Arial" w:cs="Arial"/>
        </w:rPr>
        <w:br/>
      </w:r>
      <w:r w:rsidRPr="00E244BB">
        <w:rPr>
          <w:rFonts w:ascii="Arial" w:hAnsi="Arial" w:cs="Arial"/>
        </w:rPr>
        <w:t>i dokumenty stanowią tajemnicę przedsiębiorstwa, Zamawiający uzna to zastrzeżenie za bezskuteczne. W takim przypad</w:t>
      </w:r>
      <w:r w:rsidR="003918E2">
        <w:rPr>
          <w:rFonts w:ascii="Arial" w:hAnsi="Arial" w:cs="Arial"/>
        </w:rPr>
        <w:t xml:space="preserve">ku oferta będzie jawna również </w:t>
      </w:r>
      <w:r w:rsidRPr="00E244BB">
        <w:rPr>
          <w:rFonts w:ascii="Arial" w:hAnsi="Arial" w:cs="Arial"/>
        </w:rPr>
        <w:t xml:space="preserve">w zakresie nieskutecznie objętym tajemnicą przedsiębiorstwa, </w:t>
      </w:r>
      <w:r w:rsidR="006654C2">
        <w:rPr>
          <w:rFonts w:ascii="Arial" w:hAnsi="Arial" w:cs="Arial"/>
        </w:rPr>
        <w:br/>
      </w:r>
      <w:r w:rsidRPr="00E244BB">
        <w:rPr>
          <w:rFonts w:ascii="Arial" w:hAnsi="Arial" w:cs="Arial"/>
        </w:rPr>
        <w:t>o czym Zamawiający poinformuje Wykonawcę;</w:t>
      </w:r>
    </w:p>
    <w:p w14:paraId="0888AC8E" w14:textId="7A06BEA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Pr="00E244BB" w:rsidRDefault="00346B31" w:rsidP="00E244BB">
      <w:pPr>
        <w:pStyle w:val="NormalnyWeb"/>
        <w:spacing w:before="0" w:after="0" w:line="276" w:lineRule="auto"/>
        <w:ind w:left="426"/>
        <w:rPr>
          <w:rFonts w:ascii="Arial" w:hAnsi="Arial" w:cs="Arial"/>
        </w:rPr>
      </w:pPr>
    </w:p>
    <w:p w14:paraId="76D5E88D" w14:textId="4E6299AF" w:rsidR="00346B31" w:rsidRPr="00E244BB" w:rsidRDefault="00554686" w:rsidP="00E244BB">
      <w:pPr>
        <w:spacing w:line="276" w:lineRule="auto"/>
        <w:rPr>
          <w:rFonts w:ascii="Arial" w:hAnsi="Arial" w:cs="Arial"/>
          <w:b/>
          <w:sz w:val="24"/>
          <w:szCs w:val="24"/>
        </w:rPr>
      </w:pPr>
      <w:r w:rsidRPr="00E244BB">
        <w:rPr>
          <w:rFonts w:ascii="Arial" w:hAnsi="Arial" w:cs="Arial"/>
          <w:b/>
          <w:sz w:val="24"/>
          <w:szCs w:val="24"/>
          <w:u w:val="single"/>
        </w:rPr>
        <w:lastRenderedPageBreak/>
        <w:t xml:space="preserve">XII. </w:t>
      </w:r>
      <w:r w:rsidR="00346B31" w:rsidRPr="00E244BB">
        <w:rPr>
          <w:rFonts w:ascii="Arial" w:hAnsi="Arial" w:cs="Arial"/>
          <w:b/>
          <w:sz w:val="24"/>
          <w:szCs w:val="24"/>
          <w:u w:val="single"/>
        </w:rPr>
        <w:t>Sposób oraz termin składania i otwarcia ofert</w:t>
      </w:r>
      <w:r w:rsidR="00346B31" w:rsidRPr="00E244BB">
        <w:rPr>
          <w:rFonts w:ascii="Arial" w:hAnsi="Arial" w:cs="Arial"/>
          <w:b/>
          <w:sz w:val="24"/>
          <w:szCs w:val="24"/>
        </w:rPr>
        <w:t>:</w:t>
      </w:r>
    </w:p>
    <w:p w14:paraId="07475845" w14:textId="77777777" w:rsidR="00346B31" w:rsidRPr="00E244BB" w:rsidRDefault="00346B31" w:rsidP="009A0C14">
      <w:pPr>
        <w:numPr>
          <w:ilvl w:val="2"/>
          <w:numId w:val="10"/>
        </w:numPr>
        <w:spacing w:line="276" w:lineRule="auto"/>
        <w:ind w:left="425" w:hanging="426"/>
        <w:rPr>
          <w:rFonts w:ascii="Arial" w:hAnsi="Arial" w:cs="Arial"/>
          <w:sz w:val="24"/>
          <w:szCs w:val="24"/>
        </w:rPr>
      </w:pPr>
      <w:r w:rsidRPr="00E244BB">
        <w:rPr>
          <w:rFonts w:ascii="Arial" w:hAnsi="Arial" w:cs="Arial"/>
          <w:sz w:val="24"/>
          <w:szCs w:val="24"/>
        </w:rPr>
        <w:t>Składanie ofert wraz z załącznikami do oferty:</w:t>
      </w:r>
    </w:p>
    <w:p w14:paraId="57120A09" w14:textId="767E308C" w:rsidR="00346B31" w:rsidRPr="00E244BB" w:rsidRDefault="00346B31" w:rsidP="009A0C14">
      <w:pPr>
        <w:pStyle w:val="NormalnyWeb"/>
        <w:numPr>
          <w:ilvl w:val="0"/>
          <w:numId w:val="38"/>
        </w:numPr>
        <w:spacing w:before="0" w:after="0" w:line="276" w:lineRule="auto"/>
        <w:ind w:left="851" w:hanging="425"/>
        <w:rPr>
          <w:rFonts w:ascii="Arial" w:hAnsi="Arial" w:cs="Arial"/>
          <w:bCs/>
        </w:rPr>
      </w:pPr>
      <w:r w:rsidRPr="00E244BB">
        <w:rPr>
          <w:rFonts w:ascii="Arial" w:hAnsi="Arial" w:cs="Arial"/>
        </w:rPr>
        <w:t>Wykonawca składa ofertę za pośrednictwem Platformy dostępnej pod adresem: https://platformazakupowa.pl/pn/nozdrzec</w:t>
      </w:r>
      <w:r w:rsidRPr="00E244BB">
        <w:rPr>
          <w:rFonts w:ascii="Arial" w:hAnsi="Arial" w:cs="Arial"/>
          <w:bCs/>
        </w:rPr>
        <w:t xml:space="preserve"> </w:t>
      </w:r>
      <w:r w:rsidRPr="00E244BB">
        <w:rPr>
          <w:rFonts w:ascii="Arial" w:hAnsi="Arial" w:cs="Arial"/>
          <w:iCs/>
        </w:rPr>
        <w:t xml:space="preserve">– w odniesieniu do niniejszego postępowania, poprzez </w:t>
      </w:r>
      <w:r w:rsidRPr="00E244BB">
        <w:rPr>
          <w:rFonts w:ascii="Arial" w:eastAsiaTheme="minorHAnsi" w:hAnsi="Arial" w:cs="Arial"/>
          <w:lang w:eastAsia="en-US"/>
        </w:rPr>
        <w:t xml:space="preserve"> „Formularz składania oferty lub wniosku”</w:t>
      </w:r>
      <w:r w:rsidRPr="00E244BB">
        <w:rPr>
          <w:rFonts w:ascii="Arial" w:eastAsiaTheme="minorHAnsi" w:hAnsi="Arial" w:cs="Arial"/>
          <w:b/>
          <w:i/>
          <w:lang w:eastAsia="en-US"/>
        </w:rPr>
        <w:t xml:space="preserve"> </w:t>
      </w:r>
      <w:r w:rsidRPr="00E244BB">
        <w:rPr>
          <w:rFonts w:ascii="Arial" w:eastAsiaTheme="minorHAnsi" w:hAnsi="Arial" w:cs="Arial"/>
          <w:lang w:eastAsia="en-US"/>
        </w:rPr>
        <w:t>dostępnego na Platformie</w:t>
      </w:r>
      <w:r w:rsidRPr="00E244BB">
        <w:rPr>
          <w:rFonts w:ascii="Arial" w:hAnsi="Arial" w:cs="Arial"/>
          <w:iCs/>
        </w:rPr>
        <w:t>. Po wypełnieniu „Formularza</w:t>
      </w:r>
      <w:r w:rsidR="003918E2">
        <w:rPr>
          <w:rFonts w:ascii="Arial" w:hAnsi="Arial" w:cs="Arial"/>
          <w:iCs/>
        </w:rPr>
        <w:t xml:space="preserve"> składania oferty lub wniosku” </w:t>
      </w:r>
      <w:r w:rsidRPr="00E244BB">
        <w:rPr>
          <w:rFonts w:ascii="Arial" w:hAnsi="Arial" w:cs="Arial"/>
          <w:iCs/>
        </w:rPr>
        <w:t>i dołączenia wszystkich wymaganych załączników składanych razem z ofertą, należy przejść do podsumowania („Przejdź do podsumowania”);</w:t>
      </w:r>
    </w:p>
    <w:p w14:paraId="6A17D33C"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Oferta powinna być pod rygorem nieważności złożona:</w:t>
      </w:r>
    </w:p>
    <w:p w14:paraId="01E43499" w14:textId="77777777" w:rsidR="00346B31" w:rsidRPr="00E244BB" w:rsidRDefault="00346B31" w:rsidP="009A0C14">
      <w:pPr>
        <w:pStyle w:val="Akapitzlist"/>
        <w:numPr>
          <w:ilvl w:val="0"/>
          <w:numId w:val="39"/>
        </w:numPr>
        <w:spacing w:line="276" w:lineRule="auto"/>
        <w:ind w:left="1276" w:hanging="425"/>
        <w:rPr>
          <w:rFonts w:ascii="Arial" w:hAnsi="Arial" w:cs="Arial"/>
          <w:b/>
          <w:sz w:val="24"/>
          <w:szCs w:val="24"/>
        </w:rPr>
      </w:pPr>
      <w:r w:rsidRPr="00E244BB">
        <w:rPr>
          <w:rFonts w:ascii="Arial" w:hAnsi="Arial" w:cs="Arial"/>
          <w:sz w:val="24"/>
          <w:szCs w:val="24"/>
        </w:rPr>
        <w:t>w formie elektronicznej (opatrzonej kwalifikowanym podpisem elektronicznym)</w:t>
      </w:r>
      <w:r w:rsidRPr="00E244BB">
        <w:rPr>
          <w:rFonts w:ascii="Arial" w:hAnsi="Arial" w:cs="Arial"/>
          <w:b/>
          <w:sz w:val="24"/>
          <w:szCs w:val="24"/>
        </w:rPr>
        <w:t xml:space="preserve"> </w:t>
      </w:r>
      <w:r w:rsidRPr="00E244BB">
        <w:rPr>
          <w:rFonts w:ascii="Arial" w:hAnsi="Arial" w:cs="Arial"/>
          <w:sz w:val="24"/>
          <w:szCs w:val="24"/>
        </w:rPr>
        <w:t>lub;</w:t>
      </w:r>
    </w:p>
    <w:p w14:paraId="2AC27014" w14:textId="77777777" w:rsidR="00346B31" w:rsidRPr="00E244BB" w:rsidRDefault="00346B31" w:rsidP="009A0C14">
      <w:pPr>
        <w:pStyle w:val="Akapitzlist"/>
        <w:numPr>
          <w:ilvl w:val="0"/>
          <w:numId w:val="39"/>
        </w:numPr>
        <w:spacing w:line="276" w:lineRule="auto"/>
        <w:ind w:left="1276" w:hanging="425"/>
        <w:rPr>
          <w:rFonts w:ascii="Arial" w:hAnsi="Arial" w:cs="Arial"/>
          <w:sz w:val="24"/>
          <w:szCs w:val="24"/>
        </w:rPr>
      </w:pPr>
      <w:r w:rsidRPr="00E244BB">
        <w:rPr>
          <w:rFonts w:ascii="Arial" w:hAnsi="Arial" w:cs="Arial"/>
          <w:sz w:val="24"/>
          <w:szCs w:val="24"/>
        </w:rPr>
        <w:t>w postaci elektronicznej (opatrzonej podpisem zaufanym lub podpisem osobistym);</w:t>
      </w:r>
    </w:p>
    <w:p w14:paraId="00528657" w14:textId="03A31CC5"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Z ofertą należy złożyć wszystkie wymagane w </w:t>
      </w:r>
      <w:r w:rsidRPr="00E244BB">
        <w:rPr>
          <w:rFonts w:ascii="Arial" w:hAnsi="Arial" w:cs="Arial"/>
        </w:rPr>
        <w:t>Rozdziale X</w:t>
      </w:r>
      <w:r w:rsidR="00554686" w:rsidRPr="00E244BB">
        <w:rPr>
          <w:rFonts w:ascii="Arial" w:hAnsi="Arial" w:cs="Arial"/>
        </w:rPr>
        <w:t>I</w:t>
      </w:r>
      <w:r w:rsidRPr="00E244BB">
        <w:rPr>
          <w:rFonts w:ascii="Arial" w:hAnsi="Arial" w:cs="Arial"/>
        </w:rPr>
        <w:t xml:space="preserve"> ust. 2</w:t>
      </w:r>
      <w:r w:rsidRPr="00E244BB">
        <w:rPr>
          <w:rFonts w:ascii="Arial" w:hAnsi="Arial" w:cs="Arial"/>
          <w:i/>
        </w:rPr>
        <w:t xml:space="preserve"> </w:t>
      </w:r>
      <w:r w:rsidR="003918E2">
        <w:rPr>
          <w:rFonts w:ascii="Arial" w:hAnsi="Arial" w:cs="Arial"/>
        </w:rPr>
        <w:t xml:space="preserve">oświadczenia </w:t>
      </w:r>
      <w:r w:rsidRPr="00E244BB">
        <w:rPr>
          <w:rFonts w:ascii="Arial" w:hAnsi="Arial" w:cs="Arial"/>
        </w:rPr>
        <w:t>i</w:t>
      </w:r>
      <w:r w:rsidRPr="00E244BB">
        <w:rPr>
          <w:rFonts w:ascii="Arial" w:hAnsi="Arial" w:cs="Arial"/>
          <w:i/>
        </w:rPr>
        <w:t xml:space="preserve"> </w:t>
      </w:r>
      <w:r w:rsidRPr="00E244BB">
        <w:rPr>
          <w:rFonts w:ascii="Arial" w:hAnsi="Arial" w:cs="Arial"/>
        </w:rPr>
        <w:t>dokumenty – jeżeli dotyczą Wykonawcy;</w:t>
      </w:r>
    </w:p>
    <w:p w14:paraId="78F85E44" w14:textId="6A783311"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Za datę złożenia oferty przyjmuje się datę jej </w:t>
      </w:r>
      <w:r w:rsidR="003918E2">
        <w:rPr>
          <w:rFonts w:ascii="Arial" w:eastAsiaTheme="minorHAnsi" w:hAnsi="Arial" w:cs="Arial"/>
          <w:lang w:eastAsia="en-US"/>
        </w:rPr>
        <w:t xml:space="preserve">przekazania poprzez Platformę, </w:t>
      </w:r>
      <w:r w:rsidRPr="00E244BB">
        <w:rPr>
          <w:rFonts w:ascii="Arial" w:eastAsiaTheme="minorHAnsi" w:hAnsi="Arial" w:cs="Arial"/>
          <w:lang w:eastAsia="en-US"/>
        </w:rPr>
        <w:t>w drugim kroku składania oferty –  poprzez przycisk „Złóż ofertę”, i wyświetleniu się komunikatu, że oferta została zaszyfrowana i złożona;</w:t>
      </w:r>
    </w:p>
    <w:p w14:paraId="6B454C6A"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Zamawiający nie ponosi odpowiedzialności za złoż</w:t>
      </w:r>
      <w:r w:rsidR="003918E2">
        <w:rPr>
          <w:rFonts w:ascii="Arial" w:hAnsi="Arial" w:cs="Arial"/>
        </w:rPr>
        <w:t xml:space="preserve">enie oferty w sposób niezgodny </w:t>
      </w:r>
      <w:r w:rsidRPr="00E244B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244B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Szczegółowy opis sposobu złożenia, zmiany i wycofania oferty </w:t>
      </w:r>
      <w:r w:rsidRPr="00E244BB">
        <w:rPr>
          <w:rFonts w:ascii="Arial" w:hAnsi="Arial" w:cs="Arial"/>
          <w:iCs/>
        </w:rPr>
        <w:t>znajduje się na stronie internetowej operatora Platformy pod adresem:</w:t>
      </w:r>
    </w:p>
    <w:p w14:paraId="75C0B377" w14:textId="16900011" w:rsidR="00346B31" w:rsidRPr="00E244BB" w:rsidRDefault="0089211F" w:rsidP="00E244BB">
      <w:pPr>
        <w:pStyle w:val="NormalnyWeb"/>
        <w:spacing w:before="0" w:after="0" w:line="276" w:lineRule="auto"/>
        <w:ind w:left="851"/>
        <w:rPr>
          <w:rFonts w:ascii="Arial" w:hAnsi="Arial" w:cs="Arial"/>
          <w:color w:val="1155CC"/>
          <w:u w:val="single"/>
        </w:rPr>
      </w:pPr>
      <w:hyperlink r:id="rId12">
        <w:r w:rsidR="00346B31" w:rsidRPr="00E244BB">
          <w:rPr>
            <w:rFonts w:ascii="Arial" w:hAnsi="Arial" w:cs="Arial"/>
            <w:color w:val="1155CC"/>
            <w:u w:val="single"/>
          </w:rPr>
          <w:t>https://platformazakupowa.pl/strona/45-instrukcje</w:t>
        </w:r>
      </w:hyperlink>
    </w:p>
    <w:p w14:paraId="7CB1E160" w14:textId="77777777" w:rsidR="00346B31" w:rsidRPr="00E244BB" w:rsidRDefault="00346B31" w:rsidP="009A0C14">
      <w:pPr>
        <w:numPr>
          <w:ilvl w:val="1"/>
          <w:numId w:val="35"/>
        </w:numPr>
        <w:tabs>
          <w:tab w:val="clear" w:pos="1440"/>
          <w:tab w:val="num" w:pos="1134"/>
        </w:tabs>
        <w:spacing w:line="276" w:lineRule="auto"/>
        <w:ind w:left="426" w:hanging="426"/>
        <w:rPr>
          <w:rFonts w:ascii="Arial" w:hAnsi="Arial" w:cs="Arial"/>
          <w:b/>
          <w:sz w:val="24"/>
          <w:szCs w:val="24"/>
        </w:rPr>
      </w:pPr>
      <w:r w:rsidRPr="00E244BB">
        <w:rPr>
          <w:rFonts w:ascii="Arial" w:hAnsi="Arial" w:cs="Arial"/>
          <w:b/>
          <w:sz w:val="24"/>
          <w:szCs w:val="24"/>
        </w:rPr>
        <w:t>Terminy składania i otwarcia ofert:</w:t>
      </w:r>
    </w:p>
    <w:p w14:paraId="4F201789" w14:textId="612C6B63"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lastRenderedPageBreak/>
        <w:t>Oferty należy składać</w:t>
      </w:r>
      <w:r w:rsidRPr="00E244BB">
        <w:rPr>
          <w:rFonts w:ascii="Arial" w:eastAsiaTheme="minorHAnsi" w:hAnsi="Arial" w:cs="Arial"/>
          <w:sz w:val="24"/>
          <w:szCs w:val="24"/>
          <w:lang w:eastAsia="en-US"/>
        </w:rPr>
        <w:t xml:space="preserve"> za pośrednictwem Platformy</w:t>
      </w:r>
      <w:r w:rsidRPr="00E244BB">
        <w:rPr>
          <w:rFonts w:ascii="Arial" w:hAnsi="Arial" w:cs="Arial"/>
          <w:iCs/>
          <w:sz w:val="24"/>
          <w:szCs w:val="24"/>
        </w:rPr>
        <w:t xml:space="preserve"> </w:t>
      </w:r>
      <w:r w:rsidRPr="00E244BB">
        <w:rPr>
          <w:rFonts w:ascii="Arial" w:hAnsi="Arial" w:cs="Arial"/>
          <w:sz w:val="24"/>
          <w:szCs w:val="24"/>
        </w:rPr>
        <w:t>w terminie</w:t>
      </w:r>
      <w:r w:rsidRPr="00E244BB">
        <w:rPr>
          <w:rFonts w:ascii="Arial" w:hAnsi="Arial" w:cs="Arial"/>
          <w:b/>
          <w:sz w:val="24"/>
          <w:szCs w:val="24"/>
        </w:rPr>
        <w:t xml:space="preserve"> </w:t>
      </w:r>
      <w:r w:rsidR="005D20C7" w:rsidRPr="00E244BB">
        <w:rPr>
          <w:rFonts w:ascii="Arial" w:hAnsi="Arial" w:cs="Arial"/>
          <w:sz w:val="24"/>
          <w:szCs w:val="24"/>
        </w:rPr>
        <w:t>do dnia</w:t>
      </w:r>
      <w:r w:rsidR="005D20C7" w:rsidRPr="00E244BB">
        <w:rPr>
          <w:rFonts w:ascii="Arial" w:hAnsi="Arial" w:cs="Arial"/>
          <w:sz w:val="24"/>
          <w:szCs w:val="24"/>
        </w:rPr>
        <w:br/>
      </w:r>
      <w:r w:rsidR="006465F1">
        <w:rPr>
          <w:rFonts w:ascii="Arial" w:hAnsi="Arial" w:cs="Arial"/>
          <w:b/>
          <w:sz w:val="24"/>
          <w:szCs w:val="24"/>
        </w:rPr>
        <w:t>17</w:t>
      </w:r>
      <w:r w:rsidR="00802838">
        <w:rPr>
          <w:rFonts w:ascii="Arial" w:hAnsi="Arial" w:cs="Arial"/>
          <w:b/>
          <w:sz w:val="24"/>
          <w:szCs w:val="24"/>
        </w:rPr>
        <w:t>.</w:t>
      </w:r>
      <w:r w:rsidR="006465F1">
        <w:rPr>
          <w:rFonts w:ascii="Arial" w:hAnsi="Arial" w:cs="Arial"/>
          <w:b/>
          <w:sz w:val="24"/>
          <w:szCs w:val="24"/>
        </w:rPr>
        <w:t>03</w:t>
      </w:r>
      <w:r w:rsidR="00E7088E" w:rsidRPr="00E244BB">
        <w:rPr>
          <w:rFonts w:ascii="Arial" w:hAnsi="Arial" w:cs="Arial"/>
          <w:b/>
          <w:sz w:val="24"/>
          <w:szCs w:val="24"/>
        </w:rPr>
        <w:t>.202</w:t>
      </w:r>
      <w:r w:rsidR="005B04B5">
        <w:rPr>
          <w:rFonts w:ascii="Arial" w:hAnsi="Arial" w:cs="Arial"/>
          <w:b/>
          <w:sz w:val="24"/>
          <w:szCs w:val="24"/>
        </w:rPr>
        <w:t>5</w:t>
      </w:r>
      <w:r w:rsidRPr="00E244BB">
        <w:rPr>
          <w:rFonts w:ascii="Arial" w:hAnsi="Arial" w:cs="Arial"/>
          <w:b/>
          <w:sz w:val="24"/>
          <w:szCs w:val="24"/>
        </w:rPr>
        <w:t xml:space="preserve"> r., </w:t>
      </w:r>
      <w:r w:rsidRPr="00E244BB">
        <w:rPr>
          <w:rFonts w:ascii="Arial" w:hAnsi="Arial" w:cs="Arial"/>
          <w:sz w:val="24"/>
          <w:szCs w:val="24"/>
        </w:rPr>
        <w:t>do godz</w:t>
      </w:r>
      <w:r w:rsidRPr="00E244BB">
        <w:rPr>
          <w:rFonts w:ascii="Arial" w:hAnsi="Arial" w:cs="Arial"/>
          <w:b/>
          <w:sz w:val="24"/>
          <w:szCs w:val="24"/>
        </w:rPr>
        <w:t>. 0</w:t>
      </w:r>
      <w:r w:rsidR="00E7088E" w:rsidRPr="00E244BB">
        <w:rPr>
          <w:rFonts w:ascii="Arial" w:hAnsi="Arial" w:cs="Arial"/>
          <w:b/>
          <w:sz w:val="24"/>
          <w:szCs w:val="24"/>
        </w:rPr>
        <w:t>9</w:t>
      </w:r>
      <w:r w:rsidRPr="00E244BB">
        <w:rPr>
          <w:rFonts w:ascii="Arial" w:hAnsi="Arial" w:cs="Arial"/>
          <w:b/>
          <w:sz w:val="24"/>
          <w:szCs w:val="24"/>
        </w:rPr>
        <w:t>:00</w:t>
      </w:r>
      <w:r w:rsidRPr="00E244BB">
        <w:rPr>
          <w:rFonts w:ascii="Arial" w:hAnsi="Arial" w:cs="Arial"/>
          <w:sz w:val="24"/>
          <w:szCs w:val="24"/>
        </w:rPr>
        <w:t>;</w:t>
      </w:r>
    </w:p>
    <w:p w14:paraId="1D33BFC2" w14:textId="0EF7D644"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 xml:space="preserve">Otwarcie ofert nastąpi w </w:t>
      </w:r>
      <w:r w:rsidR="006465F1">
        <w:rPr>
          <w:rFonts w:ascii="Arial" w:hAnsi="Arial" w:cs="Arial"/>
          <w:b/>
          <w:sz w:val="24"/>
          <w:szCs w:val="24"/>
        </w:rPr>
        <w:t>17.03</w:t>
      </w:r>
      <w:r w:rsidR="00802838">
        <w:rPr>
          <w:rFonts w:ascii="Arial" w:hAnsi="Arial" w:cs="Arial"/>
          <w:b/>
          <w:sz w:val="24"/>
          <w:szCs w:val="24"/>
        </w:rPr>
        <w:t>.20</w:t>
      </w:r>
      <w:r w:rsidR="006465F1">
        <w:rPr>
          <w:rFonts w:ascii="Arial" w:hAnsi="Arial" w:cs="Arial"/>
          <w:b/>
          <w:sz w:val="24"/>
          <w:szCs w:val="24"/>
        </w:rPr>
        <w:t>2</w:t>
      </w:r>
      <w:r w:rsidR="00802838">
        <w:rPr>
          <w:rFonts w:ascii="Arial" w:hAnsi="Arial" w:cs="Arial"/>
          <w:b/>
          <w:sz w:val="24"/>
          <w:szCs w:val="24"/>
        </w:rPr>
        <w:t>5</w:t>
      </w:r>
      <w:r w:rsidR="005D20C7" w:rsidRPr="00E244BB">
        <w:rPr>
          <w:rFonts w:ascii="Arial" w:hAnsi="Arial" w:cs="Arial"/>
          <w:b/>
          <w:sz w:val="24"/>
          <w:szCs w:val="24"/>
        </w:rPr>
        <w:t xml:space="preserve"> r</w:t>
      </w:r>
      <w:r w:rsidRPr="00E244BB">
        <w:rPr>
          <w:rFonts w:ascii="Arial" w:hAnsi="Arial" w:cs="Arial"/>
          <w:b/>
          <w:sz w:val="24"/>
          <w:szCs w:val="24"/>
        </w:rPr>
        <w:t>.</w:t>
      </w:r>
      <w:r w:rsidR="005D20C7" w:rsidRPr="00E244BB">
        <w:rPr>
          <w:rFonts w:ascii="Arial" w:hAnsi="Arial" w:cs="Arial"/>
          <w:b/>
          <w:sz w:val="24"/>
          <w:szCs w:val="24"/>
        </w:rPr>
        <w:t>,</w:t>
      </w:r>
      <w:r w:rsidRPr="00E244BB">
        <w:rPr>
          <w:rFonts w:ascii="Arial" w:hAnsi="Arial" w:cs="Arial"/>
          <w:b/>
          <w:sz w:val="24"/>
          <w:szCs w:val="24"/>
        </w:rPr>
        <w:t xml:space="preserve"> </w:t>
      </w:r>
      <w:r w:rsidRPr="00E244BB">
        <w:rPr>
          <w:rFonts w:ascii="Arial" w:hAnsi="Arial" w:cs="Arial"/>
          <w:sz w:val="24"/>
          <w:szCs w:val="24"/>
        </w:rPr>
        <w:t>o godz.</w:t>
      </w:r>
      <w:r w:rsidRPr="00E244BB">
        <w:rPr>
          <w:rFonts w:ascii="Arial" w:hAnsi="Arial" w:cs="Arial"/>
          <w:b/>
          <w:sz w:val="24"/>
          <w:szCs w:val="24"/>
        </w:rPr>
        <w:t xml:space="preserve"> 0</w:t>
      </w:r>
      <w:r w:rsidR="00E7088E" w:rsidRPr="00E244BB">
        <w:rPr>
          <w:rFonts w:ascii="Arial" w:hAnsi="Arial" w:cs="Arial"/>
          <w:b/>
          <w:sz w:val="24"/>
          <w:szCs w:val="24"/>
        </w:rPr>
        <w:t>9</w:t>
      </w:r>
      <w:r w:rsidRPr="00E244BB">
        <w:rPr>
          <w:rFonts w:ascii="Arial" w:hAnsi="Arial" w:cs="Arial"/>
          <w:b/>
          <w:sz w:val="24"/>
          <w:szCs w:val="24"/>
        </w:rPr>
        <w:t>:</w:t>
      </w:r>
      <w:r w:rsidR="005B04B5">
        <w:rPr>
          <w:rFonts w:ascii="Arial" w:hAnsi="Arial" w:cs="Arial"/>
          <w:b/>
          <w:sz w:val="24"/>
          <w:szCs w:val="24"/>
        </w:rPr>
        <w:t>15</w:t>
      </w:r>
      <w:r w:rsidRPr="00E244BB">
        <w:rPr>
          <w:rFonts w:ascii="Arial" w:hAnsi="Arial" w:cs="Arial"/>
          <w:sz w:val="24"/>
          <w:szCs w:val="24"/>
        </w:rPr>
        <w:t>, za pośrednictwem Platformy – poprzez ich odszyfrowanie, umożliwiające otwarcie plików z ofertami;</w:t>
      </w:r>
    </w:p>
    <w:p w14:paraId="655038E9" w14:textId="64AD7D56"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Zamawiający, najpóźniej przed otwarciem ofert udos</w:t>
      </w:r>
      <w:r w:rsidR="00076744">
        <w:rPr>
          <w:rFonts w:ascii="Arial" w:hAnsi="Arial" w:cs="Arial"/>
          <w:sz w:val="24"/>
          <w:szCs w:val="24"/>
        </w:rPr>
        <w:t xml:space="preserve">tępni na Platformie informację </w:t>
      </w:r>
      <w:r w:rsidRPr="00E244BB">
        <w:rPr>
          <w:rFonts w:ascii="Arial" w:hAnsi="Arial" w:cs="Arial"/>
          <w:sz w:val="24"/>
          <w:szCs w:val="24"/>
        </w:rPr>
        <w:t xml:space="preserve">o kwocie, jaką zamierza przeznaczyć na sfinansowanie zamówienia; </w:t>
      </w:r>
    </w:p>
    <w:p w14:paraId="51A42EC4" w14:textId="7777777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Niezwłocznie po otwarciu ofert, Zamawiający udostępni na Platformie w sekcji „Komunikaty” informacje o:</w:t>
      </w:r>
    </w:p>
    <w:p w14:paraId="22A2F32A"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cenach lub kosztach zawartych w ofertach.</w:t>
      </w:r>
    </w:p>
    <w:p w14:paraId="0D92B9F8" w14:textId="2420BA1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W przypadku wystąpienia awarii Platformy, powodującej brak możliwości otwarcia ofert w ustalonym terminie, otwarcie ofert nastąpi niezwłocznie po usunięciu awarii.</w:t>
      </w:r>
    </w:p>
    <w:p w14:paraId="50F528F9" w14:textId="77777777" w:rsidR="00346B31" w:rsidRPr="00E244BB" w:rsidRDefault="00346B31" w:rsidP="00E244BB">
      <w:pPr>
        <w:numPr>
          <w:ilvl w:val="1"/>
          <w:numId w:val="1"/>
        </w:numPr>
        <w:tabs>
          <w:tab w:val="clear" w:pos="1440"/>
        </w:tabs>
        <w:spacing w:line="276" w:lineRule="auto"/>
        <w:ind w:left="426" w:hanging="426"/>
        <w:rPr>
          <w:rFonts w:ascii="Arial" w:hAnsi="Arial" w:cs="Arial"/>
          <w:b/>
          <w:sz w:val="24"/>
          <w:szCs w:val="24"/>
        </w:rPr>
      </w:pPr>
      <w:r w:rsidRPr="00E244BB">
        <w:rPr>
          <w:rFonts w:ascii="Arial" w:hAnsi="Arial" w:cs="Arial"/>
          <w:b/>
          <w:sz w:val="24"/>
          <w:szCs w:val="24"/>
        </w:rPr>
        <w:t>Ocena ofert:</w:t>
      </w:r>
    </w:p>
    <w:p w14:paraId="6831B60A"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sytuacji, gdy w złożonej ofercie wystąpią  oczywiste omyłki pisarskie, oczywiste omyłki rachunkowe oraz inne omyłki pol</w:t>
      </w:r>
      <w:r w:rsidR="00C366FD">
        <w:rPr>
          <w:rFonts w:ascii="Arial" w:hAnsi="Arial" w:cs="Arial"/>
          <w:sz w:val="24"/>
          <w:szCs w:val="24"/>
        </w:rPr>
        <w:t xml:space="preserve">egające na niezgodności oferty </w:t>
      </w:r>
      <w:r w:rsidRPr="00E244BB">
        <w:rPr>
          <w:rFonts w:ascii="Arial" w:hAnsi="Arial" w:cs="Arial"/>
          <w:sz w:val="24"/>
          <w:szCs w:val="24"/>
        </w:rPr>
        <w:t>z dokumentami zamówienia, niepowodujące istotnych zmian w treści oferty, Zamawiający poprawi je, zawiadamiając o tym Wykonawcę, którego oferta została poprawiona;</w:t>
      </w:r>
    </w:p>
    <w:p w14:paraId="61F05514"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color w:val="000000" w:themeColor="text1"/>
          <w:sz w:val="24"/>
          <w:szCs w:val="24"/>
        </w:rPr>
        <w:t>Zamawiający odrzuci ofertę, jeżeli:</w:t>
      </w:r>
    </w:p>
    <w:p w14:paraId="5BFCC139"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po terminie składania ofert;</w:t>
      </w:r>
    </w:p>
    <w:p w14:paraId="0A8D8333"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przez Wykonawcę;</w:t>
      </w:r>
    </w:p>
    <w:p w14:paraId="71EEE6AF"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podlegającego wykluczeniu z postępowania, lub;</w:t>
      </w:r>
    </w:p>
    <w:p w14:paraId="7514B963"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niespełniającego warunków udziału w postępowaniu, lub;</w:t>
      </w:r>
    </w:p>
    <w:p w14:paraId="371907DF" w14:textId="48B1EA6F"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który nie złożył w przewidzianym terminie oświadczenia, o któ</w:t>
      </w:r>
      <w:r w:rsidR="009A00AE">
        <w:rPr>
          <w:rFonts w:ascii="Arial" w:hAnsi="Arial" w:cs="Arial"/>
          <w:sz w:val="24"/>
          <w:szCs w:val="24"/>
        </w:rPr>
        <w:t xml:space="preserve">rym mowa </w:t>
      </w:r>
      <w:r w:rsidRPr="00E244BB">
        <w:rPr>
          <w:rFonts w:ascii="Arial" w:hAnsi="Arial" w:cs="Arial"/>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niezgodna z przepisami ustawy;</w:t>
      </w:r>
    </w:p>
    <w:p w14:paraId="4DBABD51"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nieważna na podstawie odrębnych przepisów;</w:t>
      </w:r>
    </w:p>
    <w:p w14:paraId="0FFDAC6A"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treść jest niezgodna z warunkami zamówienia;</w:t>
      </w:r>
    </w:p>
    <w:p w14:paraId="11CC05C6"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lastRenderedPageBreak/>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w warunkach czynu nieuczciwej konkurencji w rozumieniu ustawy z dnia 16 kwietnia 1993 r. o zwalczaniu nieuczciwej konkurencji;</w:t>
      </w:r>
    </w:p>
    <w:p w14:paraId="18844B8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zawiera rażąco niską cenę lub koszt w stosunku do przedmiotu zamówienia; </w:t>
      </w:r>
    </w:p>
    <w:p w14:paraId="2653647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przez Wykonawcę niezaproszonego do składania ofert;</w:t>
      </w:r>
    </w:p>
    <w:p w14:paraId="6842404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zawiera błędy w obliczeniu ceny lub kosztu;</w:t>
      </w:r>
    </w:p>
    <w:p w14:paraId="50A9118D" w14:textId="37231611"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w wyznaczonym terminie zakw</w:t>
      </w:r>
      <w:r w:rsidR="006346BB">
        <w:rPr>
          <w:rFonts w:ascii="Arial" w:hAnsi="Arial" w:cs="Arial"/>
          <w:sz w:val="24"/>
          <w:szCs w:val="24"/>
        </w:rPr>
        <w:t xml:space="preserve">estionował poprawienie omyłki, </w:t>
      </w:r>
      <w:r w:rsidRPr="00E244BB">
        <w:rPr>
          <w:rFonts w:ascii="Arial" w:hAnsi="Arial" w:cs="Arial"/>
          <w:sz w:val="24"/>
          <w:szCs w:val="24"/>
        </w:rPr>
        <w:t>o której mowa w art. 223 ust. 2 pkt. 3 ustawy;</w:t>
      </w:r>
    </w:p>
    <w:p w14:paraId="011330A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przedłużenie terminu związania ofertą;</w:t>
      </w:r>
    </w:p>
    <w:p w14:paraId="583F509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wybór jego oferty po upływie terminu związania ofertą;</w:t>
      </w:r>
    </w:p>
    <w:p w14:paraId="135196B3"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oferta wariantowa nie została złożona lub nie spełnia minimalnych wymagań określonych przez Zamawiającego, w przypadku gdy Zamawiający wymagał jej złożenia;</w:t>
      </w:r>
    </w:p>
    <w:p w14:paraId="0760E496" w14:textId="77777777"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przyjęcie naruszałoby bezpieczeństwo publiczne lub istotny interes bezpieczeństwa państwa, a tego bezpieczeństwa lub interesu nie można zagwarantować winny sposób;</w:t>
      </w:r>
    </w:p>
    <w:p w14:paraId="6929AF39" w14:textId="7A99D2CE"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obejmuje ona urządzenia informatyczne lub oprogramowanie wskazane </w:t>
      </w:r>
      <w:r w:rsidRPr="00E244BB">
        <w:rPr>
          <w:rFonts w:ascii="Arial" w:hAnsi="Arial" w:cs="Arial"/>
          <w:sz w:val="24"/>
          <w:szCs w:val="24"/>
        </w:rPr>
        <w:br/>
        <w:t>w rekomendacji, o której mowa w</w:t>
      </w:r>
      <w:r w:rsidR="005D20C7" w:rsidRPr="00E244BB">
        <w:rPr>
          <w:rFonts w:ascii="Arial" w:hAnsi="Arial" w:cs="Arial"/>
          <w:sz w:val="24"/>
          <w:szCs w:val="24"/>
        </w:rPr>
        <w:t xml:space="preserve"> </w:t>
      </w:r>
      <w:r w:rsidRPr="00E244BB">
        <w:rPr>
          <w:rFonts w:ascii="Arial" w:hAnsi="Arial" w:cs="Arial"/>
          <w:sz w:val="24"/>
          <w:szCs w:val="24"/>
        </w:rPr>
        <w:t>art. 33 ust. 4</w:t>
      </w:r>
      <w:r w:rsidR="006346BB">
        <w:rPr>
          <w:rFonts w:ascii="Arial" w:hAnsi="Arial" w:cs="Arial"/>
          <w:sz w:val="24"/>
          <w:szCs w:val="24"/>
        </w:rPr>
        <w:t xml:space="preserve"> ustawy z dnia 5 lipca 2018 r. </w:t>
      </w:r>
      <w:r w:rsidRPr="00E244BB">
        <w:rPr>
          <w:rFonts w:ascii="Arial" w:hAnsi="Arial" w:cs="Arial"/>
          <w:sz w:val="24"/>
          <w:szCs w:val="24"/>
        </w:rPr>
        <w:t xml:space="preserve">o krajowym systemie </w:t>
      </w:r>
      <w:proofErr w:type="spellStart"/>
      <w:r w:rsidRPr="00E244BB">
        <w:rPr>
          <w:rFonts w:ascii="Arial" w:hAnsi="Arial" w:cs="Arial"/>
          <w:sz w:val="24"/>
          <w:szCs w:val="24"/>
        </w:rPr>
        <w:t>cyberbezpieczeństwa</w:t>
      </w:r>
      <w:proofErr w:type="spellEnd"/>
      <w:r w:rsidRPr="00E244BB">
        <w:rPr>
          <w:rFonts w:ascii="Arial" w:hAnsi="Arial" w:cs="Arial"/>
          <w:sz w:val="24"/>
          <w:szCs w:val="24"/>
        </w:rPr>
        <w:t xml:space="preserve"> (Dz. U.</w:t>
      </w:r>
      <w:r w:rsidR="005D20C7" w:rsidRPr="00E244BB">
        <w:rPr>
          <w:rFonts w:ascii="Arial" w:hAnsi="Arial" w:cs="Arial"/>
          <w:sz w:val="24"/>
          <w:szCs w:val="24"/>
        </w:rPr>
        <w:t xml:space="preserve"> z 2023r., poz. 913 z </w:t>
      </w:r>
      <w:proofErr w:type="spellStart"/>
      <w:r w:rsidR="005D20C7" w:rsidRPr="00E244BB">
        <w:rPr>
          <w:rFonts w:ascii="Arial" w:hAnsi="Arial" w:cs="Arial"/>
          <w:sz w:val="24"/>
          <w:szCs w:val="24"/>
        </w:rPr>
        <w:t>późń</w:t>
      </w:r>
      <w:proofErr w:type="spellEnd"/>
      <w:r w:rsidR="005D20C7" w:rsidRPr="00E244BB">
        <w:rPr>
          <w:rFonts w:ascii="Arial" w:hAnsi="Arial" w:cs="Arial"/>
          <w:sz w:val="24"/>
          <w:szCs w:val="24"/>
        </w:rPr>
        <w:t>.</w:t>
      </w:r>
      <w:r w:rsidR="007C3E96" w:rsidRPr="00E244BB">
        <w:rPr>
          <w:rFonts w:ascii="Arial" w:hAnsi="Arial" w:cs="Arial"/>
          <w:sz w:val="24"/>
          <w:szCs w:val="24"/>
        </w:rPr>
        <w:t xml:space="preserve"> zm.</w:t>
      </w:r>
      <w:r w:rsidRPr="00E244BB">
        <w:rPr>
          <w:rFonts w:ascii="Arial" w:hAnsi="Arial" w:cs="Arial"/>
          <w:sz w:val="24"/>
          <w:szCs w:val="24"/>
        </w:rPr>
        <w:t>), stwierdzającej ich negatywny wpł</w:t>
      </w:r>
      <w:r w:rsidR="00C366FD">
        <w:rPr>
          <w:rFonts w:ascii="Arial" w:hAnsi="Arial" w:cs="Arial"/>
          <w:sz w:val="24"/>
          <w:szCs w:val="24"/>
        </w:rPr>
        <w:t xml:space="preserve">yw na </w:t>
      </w:r>
      <w:r w:rsidRPr="00E244BB">
        <w:rPr>
          <w:rFonts w:ascii="Arial" w:hAnsi="Arial" w:cs="Arial"/>
          <w:sz w:val="24"/>
          <w:szCs w:val="24"/>
        </w:rPr>
        <w:t>bezpieczeństwo public</w:t>
      </w:r>
      <w:r w:rsidR="0074208A" w:rsidRPr="00E244BB">
        <w:rPr>
          <w:rFonts w:ascii="Arial" w:hAnsi="Arial" w:cs="Arial"/>
          <w:sz w:val="24"/>
          <w:szCs w:val="24"/>
        </w:rPr>
        <w:t>zne lub bezpieczeństwo narodowe;</w:t>
      </w:r>
    </w:p>
    <w:p w14:paraId="5F0DD910" w14:textId="7F340E19"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E244BB" w:rsidRDefault="00762208" w:rsidP="00E244BB">
      <w:pPr>
        <w:pStyle w:val="NormalnyWeb"/>
        <w:spacing w:before="0" w:after="0" w:line="276" w:lineRule="auto"/>
        <w:ind w:left="426"/>
        <w:rPr>
          <w:rFonts w:ascii="Arial" w:hAnsi="Arial" w:cs="Arial"/>
        </w:rPr>
      </w:pPr>
    </w:p>
    <w:p w14:paraId="1AEB707A" w14:textId="2928C1E7" w:rsidR="00762208" w:rsidRPr="00E244BB" w:rsidRDefault="007C3E96" w:rsidP="00E244BB">
      <w:pPr>
        <w:spacing w:line="276" w:lineRule="auto"/>
        <w:rPr>
          <w:rFonts w:ascii="Arial" w:hAnsi="Arial" w:cs="Arial"/>
          <w:b/>
          <w:sz w:val="24"/>
          <w:szCs w:val="24"/>
        </w:rPr>
      </w:pPr>
      <w:r w:rsidRPr="00E244BB">
        <w:rPr>
          <w:rFonts w:ascii="Arial" w:hAnsi="Arial" w:cs="Arial"/>
          <w:b/>
          <w:sz w:val="24"/>
          <w:szCs w:val="24"/>
          <w:u w:val="single"/>
        </w:rPr>
        <w:t xml:space="preserve">XIII. </w:t>
      </w:r>
      <w:r w:rsidR="00762208" w:rsidRPr="00E244BB">
        <w:rPr>
          <w:rFonts w:ascii="Arial" w:hAnsi="Arial" w:cs="Arial"/>
          <w:b/>
          <w:sz w:val="24"/>
          <w:szCs w:val="24"/>
          <w:u w:val="single"/>
        </w:rPr>
        <w:t>Podstawy wykluczenia z postępowania o udzielenie zamówienia</w:t>
      </w:r>
      <w:r w:rsidR="00762208" w:rsidRPr="00E244BB">
        <w:rPr>
          <w:rFonts w:ascii="Arial" w:hAnsi="Arial" w:cs="Arial"/>
          <w:b/>
          <w:sz w:val="24"/>
          <w:szCs w:val="24"/>
        </w:rPr>
        <w:t>:</w:t>
      </w:r>
    </w:p>
    <w:p w14:paraId="7627E5E8" w14:textId="77777777" w:rsidR="00762208" w:rsidRPr="00E244BB" w:rsidRDefault="00762208" w:rsidP="009A0C14">
      <w:pPr>
        <w:pStyle w:val="Tekstpodstawowy2"/>
        <w:numPr>
          <w:ilvl w:val="0"/>
          <w:numId w:val="66"/>
        </w:numPr>
        <w:spacing w:line="276" w:lineRule="auto"/>
        <w:ind w:left="426" w:hanging="426"/>
        <w:jc w:val="left"/>
        <w:rPr>
          <w:rFonts w:ascii="Arial" w:hAnsi="Arial" w:cs="Arial"/>
          <w:b/>
          <w:szCs w:val="24"/>
        </w:rPr>
      </w:pPr>
      <w:r w:rsidRPr="00E244BB">
        <w:rPr>
          <w:rFonts w:ascii="Arial" w:hAnsi="Arial" w:cs="Arial"/>
          <w:b/>
          <w:szCs w:val="24"/>
        </w:rPr>
        <w:t>Podstawy wykluczenia, o których mowa w art. 108 ust. 1 ustawy:</w:t>
      </w:r>
    </w:p>
    <w:p w14:paraId="14E2EFA5" w14:textId="2F053751" w:rsidR="00762208" w:rsidRPr="00E244BB" w:rsidRDefault="00762208" w:rsidP="00E244BB">
      <w:pPr>
        <w:pStyle w:val="Tekstpodstawowy2"/>
        <w:spacing w:line="276" w:lineRule="auto"/>
        <w:ind w:left="426"/>
        <w:jc w:val="left"/>
        <w:rPr>
          <w:rFonts w:ascii="Arial" w:hAnsi="Arial" w:cs="Arial"/>
          <w:szCs w:val="24"/>
        </w:rPr>
      </w:pPr>
      <w:r w:rsidRPr="00E244BB">
        <w:rPr>
          <w:rFonts w:ascii="Arial" w:hAnsi="Arial" w:cs="Arial"/>
          <w:szCs w:val="24"/>
        </w:rPr>
        <w:t>Z postępowania o udzielenie zamówienia wyklucza się wykonawcę:</w:t>
      </w:r>
    </w:p>
    <w:p w14:paraId="611043DD" w14:textId="77777777"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będącego osobą fizyczną, którego prawomocnie skazano za przestępstwo:</w:t>
      </w:r>
    </w:p>
    <w:p w14:paraId="48085498"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a) udziału w zorganizowanej grupie przestępczej albo związku mającym na celu popełnienie przestępstwa lub przestępstwa skarbowego, o którym mowa w </w:t>
      </w:r>
      <w:hyperlink r:id="rId13" w:anchor="/document/16798683?unitId=art(258)&amp;cm=DOCUMENT" w:history="1">
        <w:r w:rsidRPr="00E244BB">
          <w:rPr>
            <w:rFonts w:ascii="Arial" w:hAnsi="Arial" w:cs="Arial"/>
            <w:sz w:val="24"/>
            <w:szCs w:val="24"/>
          </w:rPr>
          <w:t>art. 258</w:t>
        </w:r>
      </w:hyperlink>
      <w:r w:rsidRPr="00E244BB">
        <w:rPr>
          <w:rFonts w:ascii="Arial" w:hAnsi="Arial" w:cs="Arial"/>
          <w:sz w:val="24"/>
          <w:szCs w:val="24"/>
        </w:rPr>
        <w:t xml:space="preserve"> Kodeksu karnego,</w:t>
      </w:r>
    </w:p>
    <w:p w14:paraId="02A226DC"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lastRenderedPageBreak/>
        <w:t xml:space="preserve">b) handlu ludźmi, o którym mowa w </w:t>
      </w:r>
      <w:hyperlink r:id="rId14" w:anchor="/document/16798683?unitId=art(189(a))&amp;cm=DOCUMENT" w:history="1">
        <w:r w:rsidRPr="00E244BB">
          <w:rPr>
            <w:rFonts w:ascii="Arial" w:hAnsi="Arial" w:cs="Arial"/>
            <w:sz w:val="24"/>
            <w:szCs w:val="24"/>
          </w:rPr>
          <w:t>art. 189a</w:t>
        </w:r>
      </w:hyperlink>
      <w:r w:rsidRPr="00E244BB">
        <w:rPr>
          <w:rFonts w:ascii="Arial" w:hAnsi="Arial" w:cs="Arial"/>
          <w:sz w:val="24"/>
          <w:szCs w:val="24"/>
        </w:rPr>
        <w:t xml:space="preserve"> Kodeksu karnego,</w:t>
      </w:r>
    </w:p>
    <w:p w14:paraId="21B97F05" w14:textId="6C7B8192"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c) o którym mowa w </w:t>
      </w:r>
      <w:hyperlink r:id="rId15" w:anchor="/document/16798683?unitId=art(228)&amp;cm=DOCUMENT" w:history="1">
        <w:r w:rsidRPr="00E244BB">
          <w:rPr>
            <w:rFonts w:ascii="Arial" w:hAnsi="Arial" w:cs="Arial"/>
            <w:sz w:val="24"/>
            <w:szCs w:val="24"/>
          </w:rPr>
          <w:t>art. 228-230a</w:t>
        </w:r>
      </w:hyperlink>
      <w:r w:rsidRPr="00E244BB">
        <w:rPr>
          <w:rFonts w:ascii="Arial" w:hAnsi="Arial" w:cs="Arial"/>
          <w:sz w:val="24"/>
          <w:szCs w:val="24"/>
        </w:rPr>
        <w:t xml:space="preserve">, </w:t>
      </w:r>
      <w:hyperlink r:id="rId16" w:anchor="/document/17631344?unitId=art(250(a))&amp;cm=DOCUMENT" w:history="1">
        <w:r w:rsidRPr="00E244BB">
          <w:rPr>
            <w:rFonts w:ascii="Arial" w:hAnsi="Arial" w:cs="Arial"/>
            <w:sz w:val="24"/>
            <w:szCs w:val="24"/>
          </w:rPr>
          <w:t>art. 250a</w:t>
        </w:r>
      </w:hyperlink>
      <w:r w:rsidRPr="00E244BB">
        <w:rPr>
          <w:rFonts w:ascii="Arial" w:hAnsi="Arial" w:cs="Arial"/>
          <w:sz w:val="24"/>
          <w:szCs w:val="24"/>
        </w:rPr>
        <w:t xml:space="preserve"> Kodeksu karnego, w </w:t>
      </w:r>
      <w:hyperlink r:id="rId17" w:anchor="/document/17631344?unitId=art(46)&amp;cm=DOCUMENT" w:history="1">
        <w:r w:rsidRPr="00E244BB">
          <w:rPr>
            <w:rFonts w:ascii="Arial" w:hAnsi="Arial" w:cs="Arial"/>
            <w:sz w:val="24"/>
            <w:szCs w:val="24"/>
          </w:rPr>
          <w:t>art. 46-48</w:t>
        </w:r>
      </w:hyperlink>
      <w:r w:rsidRPr="00E244BB">
        <w:rPr>
          <w:rFonts w:ascii="Arial" w:hAnsi="Arial" w:cs="Arial"/>
          <w:sz w:val="24"/>
          <w:szCs w:val="24"/>
        </w:rPr>
        <w:t xml:space="preserve"> ustawy z dnia 25 czerwca 2010 r. o </w:t>
      </w:r>
      <w:r w:rsidRPr="00E244BB">
        <w:rPr>
          <w:rFonts w:ascii="Arial" w:hAnsi="Arial" w:cs="Arial"/>
          <w:iCs/>
          <w:sz w:val="24"/>
          <w:szCs w:val="24"/>
        </w:rPr>
        <w:t>sporcie</w:t>
      </w:r>
      <w:r w:rsidR="00BA6AAC" w:rsidRPr="00E244BB">
        <w:rPr>
          <w:rFonts w:ascii="Arial" w:hAnsi="Arial" w:cs="Arial"/>
          <w:sz w:val="24"/>
          <w:szCs w:val="24"/>
        </w:rPr>
        <w:t xml:space="preserve"> (Dz. U. z 202</w:t>
      </w:r>
      <w:r w:rsidR="007C3E96" w:rsidRPr="00E244BB">
        <w:rPr>
          <w:rFonts w:ascii="Arial" w:hAnsi="Arial" w:cs="Arial"/>
          <w:sz w:val="24"/>
          <w:szCs w:val="24"/>
        </w:rPr>
        <w:t>3</w:t>
      </w:r>
      <w:r w:rsidRPr="00E244BB">
        <w:rPr>
          <w:rFonts w:ascii="Arial" w:hAnsi="Arial" w:cs="Arial"/>
          <w:sz w:val="24"/>
          <w:szCs w:val="24"/>
        </w:rPr>
        <w:t xml:space="preserve"> r. poz. </w:t>
      </w:r>
      <w:r w:rsidR="007C3E96" w:rsidRPr="00E244BB">
        <w:rPr>
          <w:rFonts w:ascii="Arial" w:hAnsi="Arial" w:cs="Arial"/>
          <w:sz w:val="24"/>
          <w:szCs w:val="24"/>
        </w:rPr>
        <w:t>2048</w:t>
      </w:r>
      <w:r w:rsidR="006346BB">
        <w:rPr>
          <w:rFonts w:ascii="Arial" w:hAnsi="Arial" w:cs="Arial"/>
          <w:sz w:val="24"/>
          <w:szCs w:val="24"/>
        </w:rPr>
        <w:t xml:space="preserve"> </w:t>
      </w:r>
      <w:r w:rsidR="009A00AE">
        <w:rPr>
          <w:rFonts w:ascii="Arial" w:hAnsi="Arial" w:cs="Arial"/>
          <w:sz w:val="24"/>
          <w:szCs w:val="24"/>
        </w:rPr>
        <w:br/>
      </w:r>
      <w:r w:rsidR="006346BB">
        <w:rPr>
          <w:rFonts w:ascii="Arial" w:hAnsi="Arial" w:cs="Arial"/>
          <w:sz w:val="24"/>
          <w:szCs w:val="24"/>
        </w:rPr>
        <w:t xml:space="preserve">z </w:t>
      </w:r>
      <w:proofErr w:type="spellStart"/>
      <w:r w:rsidR="006346BB">
        <w:rPr>
          <w:rFonts w:ascii="Arial" w:hAnsi="Arial" w:cs="Arial"/>
          <w:sz w:val="24"/>
          <w:szCs w:val="24"/>
        </w:rPr>
        <w:t>późń</w:t>
      </w:r>
      <w:proofErr w:type="spellEnd"/>
      <w:r w:rsidR="006346BB">
        <w:rPr>
          <w:rFonts w:ascii="Arial" w:hAnsi="Arial" w:cs="Arial"/>
          <w:sz w:val="24"/>
          <w:szCs w:val="24"/>
        </w:rPr>
        <w:t xml:space="preserve">. zm.) </w:t>
      </w:r>
      <w:r w:rsidRPr="00E244BB">
        <w:rPr>
          <w:rFonts w:ascii="Arial" w:hAnsi="Arial" w:cs="Arial"/>
          <w:sz w:val="24"/>
          <w:szCs w:val="24"/>
        </w:rPr>
        <w:t xml:space="preserve">lub w </w:t>
      </w:r>
      <w:hyperlink r:id="rId18" w:anchor="/document/17712396?unitId=art(54)ust(1)&amp;cm=DOCUMENT" w:history="1">
        <w:r w:rsidRPr="00E244BB">
          <w:rPr>
            <w:rFonts w:ascii="Arial" w:hAnsi="Arial" w:cs="Arial"/>
            <w:sz w:val="24"/>
            <w:szCs w:val="24"/>
          </w:rPr>
          <w:t>art. 54 ust. 1-4</w:t>
        </w:r>
      </w:hyperlink>
      <w:r w:rsidRPr="00E244BB">
        <w:rPr>
          <w:rFonts w:ascii="Arial" w:hAnsi="Arial" w:cs="Arial"/>
          <w:sz w:val="24"/>
          <w:szCs w:val="24"/>
        </w:rPr>
        <w:t xml:space="preserve"> ustawy z dnia 12 maja 2011 r. o refundacji leków, środków spożywczych specjalnego przeznaczenia żywieniowego oraz w</w:t>
      </w:r>
      <w:r w:rsidR="00BA6AAC" w:rsidRPr="00E244BB">
        <w:rPr>
          <w:rFonts w:ascii="Arial" w:hAnsi="Arial" w:cs="Arial"/>
          <w:sz w:val="24"/>
          <w:szCs w:val="24"/>
        </w:rPr>
        <w:t>yrobów medycznych (Dz. U. z 2023</w:t>
      </w:r>
      <w:r w:rsidRPr="00E244BB">
        <w:rPr>
          <w:rFonts w:ascii="Arial" w:hAnsi="Arial" w:cs="Arial"/>
          <w:sz w:val="24"/>
          <w:szCs w:val="24"/>
        </w:rPr>
        <w:t xml:space="preserve"> r. poz. </w:t>
      </w:r>
      <w:r w:rsidR="00BA6AAC" w:rsidRPr="00E244BB">
        <w:rPr>
          <w:rFonts w:ascii="Arial" w:hAnsi="Arial" w:cs="Arial"/>
          <w:sz w:val="24"/>
          <w:szCs w:val="24"/>
        </w:rPr>
        <w:t xml:space="preserve">826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44AA607"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d) finansowania przestępstwa o charakterze terrorystycznym, o którym mowa w </w:t>
      </w:r>
      <w:hyperlink r:id="rId19" w:anchor="/document/16798683?unitId=art(165(a))&amp;cm=DOCUMENT" w:history="1">
        <w:r w:rsidRPr="00E244BB">
          <w:rPr>
            <w:rFonts w:ascii="Arial" w:hAnsi="Arial" w:cs="Arial"/>
            <w:sz w:val="24"/>
            <w:szCs w:val="24"/>
          </w:rPr>
          <w:t>art. 165a</w:t>
        </w:r>
      </w:hyperlink>
      <w:r w:rsidRPr="00E244B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Pr="00E244BB">
          <w:rPr>
            <w:rFonts w:ascii="Arial" w:hAnsi="Arial" w:cs="Arial"/>
            <w:sz w:val="24"/>
            <w:szCs w:val="24"/>
          </w:rPr>
          <w:t>art. 299</w:t>
        </w:r>
      </w:hyperlink>
      <w:r w:rsidRPr="00E244BB">
        <w:rPr>
          <w:rFonts w:ascii="Arial" w:hAnsi="Arial" w:cs="Arial"/>
          <w:sz w:val="24"/>
          <w:szCs w:val="24"/>
        </w:rPr>
        <w:t xml:space="preserve"> Kodeksu karnego,</w:t>
      </w:r>
    </w:p>
    <w:p w14:paraId="1ED048C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e) o charakterze terrorystycznym, o którym mowa w </w:t>
      </w:r>
      <w:hyperlink r:id="rId21" w:anchor="/document/16798683?unitId=art(115)par(20)&amp;cm=DOCUMENT" w:history="1">
        <w:r w:rsidRPr="00E244BB">
          <w:rPr>
            <w:rFonts w:ascii="Arial" w:hAnsi="Arial" w:cs="Arial"/>
            <w:sz w:val="24"/>
            <w:szCs w:val="24"/>
          </w:rPr>
          <w:t>art. 115 § 20</w:t>
        </w:r>
      </w:hyperlink>
      <w:r w:rsidRPr="00E244BB">
        <w:rPr>
          <w:rFonts w:ascii="Arial" w:hAnsi="Arial" w:cs="Arial"/>
          <w:sz w:val="24"/>
          <w:szCs w:val="24"/>
        </w:rPr>
        <w:t xml:space="preserve"> Kodeksu karnego, lub mające na celu popełnienie tego przestępstwa,</w:t>
      </w:r>
    </w:p>
    <w:p w14:paraId="37844219" w14:textId="0DEF8310"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f) powierzenia wykonywania pracy małoletniemu cudzoziemcowi, o którym</w:t>
      </w:r>
      <w:r w:rsidR="006346BB">
        <w:rPr>
          <w:rFonts w:ascii="Arial" w:hAnsi="Arial" w:cs="Arial"/>
          <w:sz w:val="24"/>
          <w:szCs w:val="24"/>
        </w:rPr>
        <w:t xml:space="preserve"> mowa </w:t>
      </w:r>
      <w:r w:rsidRPr="00E244BB">
        <w:rPr>
          <w:rFonts w:ascii="Arial" w:hAnsi="Arial" w:cs="Arial"/>
          <w:sz w:val="24"/>
          <w:szCs w:val="24"/>
        </w:rPr>
        <w:t xml:space="preserve">w </w:t>
      </w:r>
      <w:hyperlink r:id="rId22" w:anchor="/document/17896506?unitId=art(9)ust(2)&amp;cm=DOCUMENT" w:history="1">
        <w:r w:rsidRPr="00E244BB">
          <w:rPr>
            <w:rFonts w:ascii="Arial" w:hAnsi="Arial" w:cs="Arial"/>
            <w:sz w:val="24"/>
            <w:szCs w:val="24"/>
          </w:rPr>
          <w:t>art. 9 ust. 2</w:t>
        </w:r>
      </w:hyperlink>
      <w:r w:rsidRPr="00E244BB">
        <w:rPr>
          <w:rFonts w:ascii="Arial" w:hAnsi="Arial" w:cs="Arial"/>
          <w:sz w:val="24"/>
          <w:szCs w:val="24"/>
        </w:rPr>
        <w:t xml:space="preserve"> ustawy z dnia 15 czerwca 2012 r. o skutkach powierzania wykonywania pracy cudzoziemcom przebywającym wbrew przepisom na terytorium Rzeczypospolitej Polskiej (Dz. U. </w:t>
      </w:r>
      <w:r w:rsidR="00BA6AAC" w:rsidRPr="00E244BB">
        <w:rPr>
          <w:rFonts w:ascii="Arial" w:hAnsi="Arial" w:cs="Arial"/>
          <w:sz w:val="24"/>
          <w:szCs w:val="24"/>
        </w:rPr>
        <w:t xml:space="preserve">z 2021 r., poz. 1745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7E88A1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g) przeciwko obrotowi gospodarczemu, o których mowa w </w:t>
      </w:r>
      <w:hyperlink r:id="rId23" w:anchor="/document/16798683?unitId=art(296)&amp;cm=DOCUMENT" w:history="1">
        <w:r w:rsidRPr="00E244BB">
          <w:rPr>
            <w:rFonts w:ascii="Arial" w:hAnsi="Arial" w:cs="Arial"/>
            <w:sz w:val="24"/>
            <w:szCs w:val="24"/>
          </w:rPr>
          <w:t>art. 296-307</w:t>
        </w:r>
      </w:hyperlink>
      <w:r w:rsidRPr="00E244BB">
        <w:rPr>
          <w:rFonts w:ascii="Arial" w:hAnsi="Arial" w:cs="Arial"/>
          <w:sz w:val="24"/>
          <w:szCs w:val="24"/>
        </w:rPr>
        <w:t xml:space="preserve"> Kodeksu karnego, przestępstwo oszustwa, o którym mowa w </w:t>
      </w:r>
      <w:hyperlink r:id="rId24" w:anchor="/document/16798683?unitId=art(286)&amp;cm=DOCUMENT" w:history="1">
        <w:r w:rsidRPr="00E244BB">
          <w:rPr>
            <w:rFonts w:ascii="Arial" w:hAnsi="Arial" w:cs="Arial"/>
            <w:sz w:val="24"/>
            <w:szCs w:val="24"/>
          </w:rPr>
          <w:t>art. 286</w:t>
        </w:r>
      </w:hyperlink>
      <w:r w:rsidRPr="00E244BB">
        <w:rPr>
          <w:rFonts w:ascii="Arial" w:hAnsi="Arial" w:cs="Arial"/>
          <w:sz w:val="24"/>
          <w:szCs w:val="24"/>
        </w:rPr>
        <w:t xml:space="preserve"> Kodeksu karnego, przestępstwo przeciwko wiarygodności dokumentów, o których mowa w </w:t>
      </w:r>
      <w:hyperlink r:id="rId25" w:anchor="/document/16798683?unitId=art(270)&amp;cm=DOCUMENT" w:history="1">
        <w:r w:rsidRPr="00E244BB">
          <w:rPr>
            <w:rFonts w:ascii="Arial" w:hAnsi="Arial" w:cs="Arial"/>
            <w:sz w:val="24"/>
            <w:szCs w:val="24"/>
          </w:rPr>
          <w:t>art. 270-277d</w:t>
        </w:r>
      </w:hyperlink>
      <w:r w:rsidRPr="00E244BB">
        <w:rPr>
          <w:rFonts w:ascii="Arial" w:hAnsi="Arial" w:cs="Arial"/>
          <w:sz w:val="24"/>
          <w:szCs w:val="24"/>
        </w:rPr>
        <w:t xml:space="preserve"> Kodeksu karnego, lub przestępstwo skarbowe,</w:t>
      </w:r>
    </w:p>
    <w:p w14:paraId="5F0608AA" w14:textId="30E3637A"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h) o którym mowa w art. 9 ust. 1 i 3 lub art. 10 us</w:t>
      </w:r>
      <w:r w:rsidR="006346BB">
        <w:rPr>
          <w:rFonts w:ascii="Arial" w:hAnsi="Arial" w:cs="Arial"/>
          <w:sz w:val="24"/>
          <w:szCs w:val="24"/>
        </w:rPr>
        <w:t xml:space="preserve">tawy z dnia 15 czerwca 2012 r. </w:t>
      </w:r>
      <w:r w:rsidRPr="00E244B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5875514" w14:textId="5926AD15"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 xml:space="preserve">jeżeli urzędującego członka jego organu zarządzającego lub nadzorczego, wspólnika spółki w spółce jawnej lub partnerskiej albo komplementariusza </w:t>
      </w:r>
      <w:r w:rsidR="009A00AE">
        <w:rPr>
          <w:rFonts w:ascii="Arial" w:hAnsi="Arial" w:cs="Arial"/>
          <w:sz w:val="24"/>
          <w:szCs w:val="24"/>
        </w:rPr>
        <w:br/>
      </w:r>
      <w:r w:rsidRPr="00E244BB">
        <w:rPr>
          <w:rFonts w:ascii="Arial" w:hAnsi="Arial" w:cs="Arial"/>
          <w:sz w:val="24"/>
          <w:szCs w:val="24"/>
        </w:rPr>
        <w:t>w spółce komandytowej lub komandytowo-akcyjnej lub prokurenta prawomocnie skazano za przestępstwo, o którym mowa w pkt 1;</w:t>
      </w:r>
    </w:p>
    <w:p w14:paraId="33D78249" w14:textId="70FEB855"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3) </w:t>
      </w:r>
      <w:r w:rsidR="009A00AE">
        <w:rPr>
          <w:rFonts w:ascii="Arial" w:hAnsi="Arial" w:cs="Arial"/>
          <w:sz w:val="24"/>
          <w:szCs w:val="24"/>
        </w:rPr>
        <w:t xml:space="preserve">  </w:t>
      </w:r>
      <w:r w:rsidRPr="00E244BB">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E244BB" w:rsidRDefault="009A00AE" w:rsidP="00E244BB">
      <w:pPr>
        <w:spacing w:line="276" w:lineRule="auto"/>
        <w:ind w:left="851" w:hanging="425"/>
        <w:rPr>
          <w:rFonts w:ascii="Arial" w:hAnsi="Arial" w:cs="Arial"/>
          <w:sz w:val="24"/>
          <w:szCs w:val="24"/>
        </w:rPr>
      </w:pPr>
      <w:r>
        <w:rPr>
          <w:rFonts w:ascii="Arial" w:hAnsi="Arial" w:cs="Arial"/>
          <w:sz w:val="24"/>
          <w:szCs w:val="24"/>
        </w:rPr>
        <w:lastRenderedPageBreak/>
        <w:t xml:space="preserve">4)   </w:t>
      </w:r>
      <w:r w:rsidR="00762208" w:rsidRPr="00E244BB">
        <w:rPr>
          <w:rFonts w:ascii="Arial" w:hAnsi="Arial" w:cs="Arial"/>
          <w:sz w:val="24"/>
          <w:szCs w:val="24"/>
        </w:rPr>
        <w:t>wobec którego prawomocnie orzeczono zakaz ubiegania się o zamówienia publiczne;</w:t>
      </w:r>
    </w:p>
    <w:p w14:paraId="44D67287" w14:textId="2FDE5183"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5) </w:t>
      </w:r>
      <w:r w:rsidR="009A00AE">
        <w:rPr>
          <w:rFonts w:ascii="Arial" w:hAnsi="Arial" w:cs="Arial"/>
          <w:sz w:val="24"/>
          <w:szCs w:val="24"/>
        </w:rPr>
        <w:t xml:space="preserve"> </w:t>
      </w:r>
      <w:r w:rsidRPr="00E244BB">
        <w:rPr>
          <w:rFonts w:ascii="Arial"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Pr>
          <w:rFonts w:ascii="Arial" w:hAnsi="Arial" w:cs="Arial"/>
          <w:sz w:val="24"/>
          <w:szCs w:val="24"/>
        </w:rPr>
        <w:t xml:space="preserve">do tej samej grupy kapitałowej </w:t>
      </w:r>
      <w:r w:rsidRPr="00E244BB">
        <w:rPr>
          <w:rFonts w:ascii="Arial" w:hAnsi="Arial" w:cs="Arial"/>
          <w:sz w:val="24"/>
          <w:szCs w:val="24"/>
        </w:rPr>
        <w:t xml:space="preserve">w rozumieniu </w:t>
      </w:r>
      <w:hyperlink r:id="rId26"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złożyli odrębne oferty, oferty częściowe lub wni</w:t>
      </w:r>
      <w:r w:rsidR="006346BB">
        <w:rPr>
          <w:rFonts w:ascii="Arial" w:hAnsi="Arial" w:cs="Arial"/>
          <w:sz w:val="24"/>
          <w:szCs w:val="24"/>
        </w:rPr>
        <w:t xml:space="preserve">oski o dopuszczenie do udziału </w:t>
      </w:r>
      <w:r w:rsidRPr="00E244BB">
        <w:rPr>
          <w:rFonts w:ascii="Arial" w:hAnsi="Arial" w:cs="Arial"/>
          <w:sz w:val="24"/>
          <w:szCs w:val="24"/>
        </w:rPr>
        <w:t>w postępowaniu, chyba że wykażą, że przygotowali te oferty lub wnioski niezależnie od siebie;</w:t>
      </w:r>
    </w:p>
    <w:p w14:paraId="4E2159D7" w14:textId="7EE9E880" w:rsidR="00762208" w:rsidRPr="00E244BB" w:rsidRDefault="00762208" w:rsidP="005C2AD2">
      <w:pPr>
        <w:spacing w:after="240" w:line="276" w:lineRule="auto"/>
        <w:ind w:left="851" w:hanging="425"/>
        <w:rPr>
          <w:rFonts w:ascii="Arial" w:hAnsi="Arial" w:cs="Arial"/>
          <w:sz w:val="24"/>
          <w:szCs w:val="24"/>
        </w:rPr>
      </w:pPr>
      <w:r w:rsidRPr="00E244BB">
        <w:rPr>
          <w:rFonts w:ascii="Arial" w:hAnsi="Arial" w:cs="Arial"/>
          <w:sz w:val="24"/>
          <w:szCs w:val="24"/>
        </w:rPr>
        <w:t xml:space="preserve">6)  </w:t>
      </w:r>
      <w:r w:rsidR="009A00AE">
        <w:rPr>
          <w:rFonts w:ascii="Arial" w:hAnsi="Arial" w:cs="Arial"/>
          <w:sz w:val="24"/>
          <w:szCs w:val="24"/>
        </w:rPr>
        <w:t xml:space="preserve"> </w:t>
      </w:r>
      <w:r w:rsidRPr="00E244BB">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7"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5B713B" w:rsidRDefault="005C2AD2" w:rsidP="005C2AD2">
      <w:pPr>
        <w:pStyle w:val="Tekstpodstawowy"/>
        <w:numPr>
          <w:ilvl w:val="0"/>
          <w:numId w:val="66"/>
        </w:numPr>
        <w:tabs>
          <w:tab w:val="clear" w:pos="705"/>
          <w:tab w:val="left" w:pos="426"/>
        </w:tabs>
        <w:spacing w:line="276" w:lineRule="auto"/>
        <w:ind w:left="426" w:hanging="426"/>
        <w:rPr>
          <w:rFonts w:ascii="Arial" w:hAnsi="Arial" w:cs="Arial"/>
          <w:color w:val="000000" w:themeColor="text1"/>
          <w:szCs w:val="24"/>
        </w:rPr>
      </w:pPr>
      <w:r w:rsidRPr="005B713B">
        <w:rPr>
          <w:rFonts w:ascii="Arial" w:hAnsi="Arial" w:cs="Arial"/>
          <w:b/>
          <w:color w:val="000000" w:themeColor="text1"/>
          <w:szCs w:val="24"/>
        </w:rPr>
        <w:t>Podstawy wykluczenia, o których mowa w art. 109 ust. 1 pkt 4 ustawy:</w:t>
      </w:r>
    </w:p>
    <w:p w14:paraId="4D0C0B5F" w14:textId="729FD375" w:rsidR="009C4E33" w:rsidRPr="005C2AD2" w:rsidRDefault="005C2AD2" w:rsidP="005C2AD2">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6F3C46B0" w14:textId="77777777" w:rsidR="009C4E33" w:rsidRPr="00E244BB" w:rsidRDefault="009C4E33" w:rsidP="00E244BB">
      <w:pPr>
        <w:pStyle w:val="Tekstpodstawowy"/>
        <w:tabs>
          <w:tab w:val="clear" w:pos="705"/>
          <w:tab w:val="left" w:pos="426"/>
        </w:tabs>
        <w:spacing w:line="276" w:lineRule="auto"/>
        <w:ind w:left="426"/>
        <w:rPr>
          <w:rFonts w:ascii="Arial" w:hAnsi="Arial" w:cs="Arial"/>
          <w:color w:val="000000" w:themeColor="text1"/>
          <w:szCs w:val="24"/>
        </w:rPr>
      </w:pPr>
    </w:p>
    <w:p w14:paraId="35CB214C" w14:textId="6A1F93F1" w:rsidR="00762208" w:rsidRPr="00E244BB" w:rsidRDefault="00762208" w:rsidP="009A0C14">
      <w:pPr>
        <w:pStyle w:val="Akapitzlist"/>
        <w:numPr>
          <w:ilvl w:val="0"/>
          <w:numId w:val="66"/>
        </w:numPr>
        <w:spacing w:line="276" w:lineRule="auto"/>
        <w:ind w:left="426" w:hanging="426"/>
        <w:rPr>
          <w:rFonts w:ascii="Arial" w:hAnsi="Arial" w:cs="Arial"/>
          <w:b/>
          <w:bCs/>
          <w:sz w:val="24"/>
          <w:szCs w:val="24"/>
        </w:rPr>
      </w:pPr>
      <w:r w:rsidRPr="00E244BB">
        <w:rPr>
          <w:rFonts w:ascii="Arial" w:hAnsi="Arial" w:cs="Arial"/>
          <w:b/>
          <w:bCs/>
          <w:sz w:val="24"/>
          <w:szCs w:val="24"/>
        </w:rPr>
        <w:t xml:space="preserve">Podstawy wykluczenia na podstawie art. 7 ust. 1 </w:t>
      </w:r>
      <w:bookmarkStart w:id="4" w:name="_Hlk102032747"/>
      <w:r w:rsidRPr="00E244BB">
        <w:rPr>
          <w:rFonts w:ascii="Arial" w:hAnsi="Arial" w:cs="Arial"/>
          <w:b/>
          <w:bCs/>
          <w:sz w:val="24"/>
          <w:szCs w:val="24"/>
        </w:rPr>
        <w:t>Ustawy z dnia 13 kwiet</w:t>
      </w:r>
      <w:r w:rsidR="006346BB">
        <w:rPr>
          <w:rFonts w:ascii="Arial" w:hAnsi="Arial" w:cs="Arial"/>
          <w:b/>
          <w:bCs/>
          <w:sz w:val="24"/>
          <w:szCs w:val="24"/>
        </w:rPr>
        <w:t xml:space="preserve">nia 2022 r. </w:t>
      </w:r>
      <w:r w:rsidRPr="00E244BB">
        <w:rPr>
          <w:rFonts w:ascii="Arial" w:hAnsi="Arial" w:cs="Arial"/>
          <w:b/>
          <w:bCs/>
          <w:sz w:val="24"/>
          <w:szCs w:val="24"/>
        </w:rPr>
        <w:t>o szczególnych rozwiązaniach w zakresie przeciwdziałania wspieraniu agresji na Ukrainę oraz służących ochronie bezpieczeństwa narodowego</w:t>
      </w:r>
      <w:bookmarkEnd w:id="4"/>
      <w:r w:rsidRPr="00E244BB">
        <w:rPr>
          <w:rFonts w:ascii="Arial" w:hAnsi="Arial" w:cs="Arial"/>
          <w:b/>
          <w:bCs/>
          <w:sz w:val="24"/>
          <w:szCs w:val="24"/>
        </w:rPr>
        <w:t>:</w:t>
      </w:r>
    </w:p>
    <w:p w14:paraId="4CC927B7" w14:textId="77777777" w:rsidR="00762208" w:rsidRPr="00E244BB" w:rsidRDefault="00762208" w:rsidP="00E244BB">
      <w:pPr>
        <w:pStyle w:val="Akapitzlist"/>
        <w:spacing w:line="276" w:lineRule="auto"/>
        <w:ind w:left="426"/>
        <w:rPr>
          <w:rFonts w:ascii="Arial" w:hAnsi="Arial" w:cs="Arial"/>
          <w:sz w:val="24"/>
          <w:szCs w:val="24"/>
        </w:rPr>
      </w:pPr>
      <w:r w:rsidRPr="00E244BB">
        <w:rPr>
          <w:rFonts w:ascii="Arial" w:hAnsi="Arial" w:cs="Arial"/>
          <w:sz w:val="24"/>
          <w:szCs w:val="24"/>
        </w:rPr>
        <w:t>Z postępowania o udzielenie zamówienia wyklucza się również:</w:t>
      </w:r>
    </w:p>
    <w:p w14:paraId="5C057FC7" w14:textId="661BB2C2"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Wykonawcę oraz uczestnika konkursu wymienion</w:t>
      </w:r>
      <w:r w:rsidR="006346BB">
        <w:rPr>
          <w:rFonts w:ascii="Arial" w:hAnsi="Arial" w:cs="Arial"/>
          <w:sz w:val="24"/>
          <w:szCs w:val="24"/>
        </w:rPr>
        <w:t xml:space="preserve">ego w wykazach określonych </w:t>
      </w:r>
      <w:r w:rsidRPr="00E244BB">
        <w:rPr>
          <w:rFonts w:ascii="Arial" w:hAnsi="Arial" w:cs="Arial"/>
          <w:sz w:val="24"/>
          <w:szCs w:val="24"/>
        </w:rPr>
        <w:t>w rozporządzeniu 765/2006 i rozporządzeniu 269/2014 albo wpisanego na listę na podstawie decyzji w sprawie wpisu na listę rozstrzy</w:t>
      </w:r>
      <w:r w:rsidR="006346BB">
        <w:rPr>
          <w:rFonts w:ascii="Arial" w:hAnsi="Arial" w:cs="Arial"/>
          <w:sz w:val="24"/>
          <w:szCs w:val="24"/>
        </w:rPr>
        <w:t xml:space="preserve">gającej o zastosowaniu środka, </w:t>
      </w:r>
      <w:r w:rsidRPr="00E244BB">
        <w:rPr>
          <w:rFonts w:ascii="Arial" w:hAnsi="Arial" w:cs="Arial"/>
          <w:sz w:val="24"/>
          <w:szCs w:val="24"/>
        </w:rPr>
        <w:t>o którym mowa w art. 1 pkt 3 ustawy;</w:t>
      </w:r>
    </w:p>
    <w:p w14:paraId="5A03EF80" w14:textId="6E7B58B7"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 xml:space="preserve">Wykonawcę oraz uczestnika konkursu, którego beneficjentem rzeczywistym </w:t>
      </w:r>
      <w:r w:rsidRPr="00E244BB">
        <w:rPr>
          <w:rFonts w:ascii="Arial" w:hAnsi="Arial" w:cs="Arial"/>
          <w:sz w:val="24"/>
          <w:szCs w:val="24"/>
        </w:rPr>
        <w:br/>
        <w:t>w rozumieniu ustawy z dnia 1 marca 2018 r. o przeciwdziałaniu praniu pieniędzy oraz finans</w:t>
      </w:r>
      <w:r w:rsidR="00BA6AAC" w:rsidRPr="00E244BB">
        <w:rPr>
          <w:rFonts w:ascii="Arial" w:hAnsi="Arial" w:cs="Arial"/>
          <w:sz w:val="24"/>
          <w:szCs w:val="24"/>
        </w:rPr>
        <w:t>owaniu terroryzmu (Dz. U. z 2023</w:t>
      </w:r>
      <w:r w:rsidRPr="00E244BB">
        <w:rPr>
          <w:rFonts w:ascii="Arial" w:hAnsi="Arial" w:cs="Arial"/>
          <w:sz w:val="24"/>
          <w:szCs w:val="24"/>
        </w:rPr>
        <w:t xml:space="preserve"> r. poz. </w:t>
      </w:r>
      <w:r w:rsidR="00BA6AAC" w:rsidRPr="00E244BB">
        <w:rPr>
          <w:rFonts w:ascii="Arial" w:hAnsi="Arial" w:cs="Arial"/>
          <w:sz w:val="24"/>
          <w:szCs w:val="24"/>
        </w:rPr>
        <w:t xml:space="preserve">1124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osoba wymieniona</w:t>
      </w:r>
      <w:r w:rsidR="00BA6AAC" w:rsidRPr="00E244BB">
        <w:rPr>
          <w:rFonts w:ascii="Arial" w:hAnsi="Arial" w:cs="Arial"/>
          <w:sz w:val="24"/>
          <w:szCs w:val="24"/>
        </w:rPr>
        <w:t xml:space="preserve"> </w:t>
      </w:r>
      <w:r w:rsidRPr="00E244BB">
        <w:rPr>
          <w:rFonts w:ascii="Arial" w:hAnsi="Arial" w:cs="Arial"/>
          <w:sz w:val="24"/>
          <w:szCs w:val="24"/>
        </w:rPr>
        <w:t xml:space="preserve">w wykazach określonych w rozporządzeniu 765/2006 i rozporządzeniu 269/2014 albo wpisana na listę lub będąca takim </w:t>
      </w:r>
      <w:r w:rsidRPr="00E244BB">
        <w:rPr>
          <w:rFonts w:ascii="Arial" w:hAnsi="Arial" w:cs="Arial"/>
          <w:sz w:val="24"/>
          <w:szCs w:val="24"/>
        </w:rPr>
        <w:lastRenderedPageBreak/>
        <w:t>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E244BB" w:rsidRDefault="00762208" w:rsidP="009A0C14">
      <w:pPr>
        <w:pStyle w:val="Akapitzlist"/>
        <w:numPr>
          <w:ilvl w:val="0"/>
          <w:numId w:val="62"/>
        </w:numPr>
        <w:spacing w:after="240" w:line="276" w:lineRule="auto"/>
        <w:ind w:left="851" w:hanging="425"/>
        <w:rPr>
          <w:rFonts w:ascii="Arial" w:hAnsi="Arial" w:cs="Arial"/>
          <w:sz w:val="24"/>
          <w:szCs w:val="24"/>
        </w:rPr>
      </w:pPr>
      <w:r w:rsidRPr="00E244BB">
        <w:rPr>
          <w:rFonts w:ascii="Arial" w:hAnsi="Arial" w:cs="Arial"/>
          <w:sz w:val="24"/>
          <w:szCs w:val="24"/>
        </w:rPr>
        <w:t>Wykonawcę oraz uczestnika konkursu, którego jednostką dominującą w rozumieniu art. 3 ust. 1 pkt 37 ustawy z dnia 29 września 1994 r</w:t>
      </w:r>
      <w:r w:rsidR="00AA1547">
        <w:rPr>
          <w:rFonts w:ascii="Arial" w:hAnsi="Arial" w:cs="Arial"/>
          <w:sz w:val="24"/>
          <w:szCs w:val="24"/>
        </w:rPr>
        <w:t xml:space="preserve">. o rachunkowości </w:t>
      </w:r>
      <w:r w:rsidR="00BA6AAC" w:rsidRPr="00E244BB">
        <w:rPr>
          <w:rFonts w:ascii="Arial" w:hAnsi="Arial" w:cs="Arial"/>
          <w:sz w:val="24"/>
          <w:szCs w:val="24"/>
        </w:rPr>
        <w:t xml:space="preserve">(Dz. U. z 2023 </w:t>
      </w:r>
      <w:r w:rsidRPr="00E244BB">
        <w:rPr>
          <w:rFonts w:ascii="Arial" w:hAnsi="Arial" w:cs="Arial"/>
          <w:sz w:val="24"/>
          <w:szCs w:val="24"/>
        </w:rPr>
        <w:t xml:space="preserve">r. poz. </w:t>
      </w:r>
      <w:r w:rsidR="00BA6AAC" w:rsidRPr="00E244BB">
        <w:rPr>
          <w:rFonts w:ascii="Arial" w:hAnsi="Arial" w:cs="Arial"/>
          <w:sz w:val="24"/>
          <w:szCs w:val="24"/>
        </w:rPr>
        <w:t xml:space="preserve">120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E244BB" w:rsidRDefault="00762208" w:rsidP="009A0C14">
      <w:pPr>
        <w:pStyle w:val="Akapitzlist"/>
        <w:numPr>
          <w:ilvl w:val="0"/>
          <w:numId w:val="66"/>
        </w:numPr>
        <w:spacing w:line="276" w:lineRule="auto"/>
        <w:ind w:left="426" w:hanging="426"/>
        <w:rPr>
          <w:rFonts w:ascii="Arial" w:hAnsi="Arial" w:cs="Arial"/>
          <w:sz w:val="24"/>
          <w:szCs w:val="24"/>
        </w:rPr>
      </w:pPr>
      <w:r w:rsidRPr="00E244BB">
        <w:rPr>
          <w:rFonts w:ascii="Arial" w:hAnsi="Arial" w:cs="Arial"/>
          <w:sz w:val="24"/>
          <w:szCs w:val="24"/>
        </w:rPr>
        <w:t>Wykluczenie wykonawcy następuje:</w:t>
      </w:r>
    </w:p>
    <w:p w14:paraId="5F712895" w14:textId="2B95B824" w:rsidR="009C4E33"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w:t>
      </w:r>
      <w:r w:rsidR="009C4E33" w:rsidRPr="00E244BB">
        <w:rPr>
          <w:rFonts w:ascii="Arial" w:hAnsi="Arial" w:cs="Arial"/>
          <w:sz w:val="24"/>
          <w:szCs w:val="24"/>
        </w:rPr>
        <w:t>dkach, o których mowa w art. 10</w:t>
      </w:r>
      <w:r w:rsidR="004B78F5" w:rsidRPr="00E244BB">
        <w:rPr>
          <w:rFonts w:ascii="Arial" w:hAnsi="Arial" w:cs="Arial"/>
          <w:sz w:val="24"/>
          <w:szCs w:val="24"/>
        </w:rPr>
        <w:t>8</w:t>
      </w:r>
      <w:r w:rsidR="006743CD">
        <w:rPr>
          <w:rFonts w:ascii="Arial" w:hAnsi="Arial" w:cs="Arial"/>
          <w:sz w:val="24"/>
          <w:szCs w:val="24"/>
        </w:rPr>
        <w:t xml:space="preserve"> oraz art. </w:t>
      </w:r>
      <w:r w:rsidR="005E401E">
        <w:rPr>
          <w:rFonts w:ascii="Arial" w:hAnsi="Arial" w:cs="Arial"/>
          <w:sz w:val="24"/>
          <w:szCs w:val="24"/>
        </w:rPr>
        <w:t>109</w:t>
      </w:r>
      <w:r w:rsidRPr="00E244BB">
        <w:rPr>
          <w:rFonts w:ascii="Arial" w:hAnsi="Arial" w:cs="Arial"/>
          <w:sz w:val="24"/>
          <w:szCs w:val="24"/>
        </w:rPr>
        <w:t xml:space="preserve"> wykluczenie następuje zgodnie z art. 111 ustawy.</w:t>
      </w:r>
    </w:p>
    <w:p w14:paraId="2C010E43" w14:textId="601E21B5" w:rsidR="00762208"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przypadkach o których mowa w art. 7 ust. 1 Ust</w:t>
      </w:r>
      <w:r w:rsidR="00AA1547">
        <w:rPr>
          <w:rFonts w:ascii="Arial" w:hAnsi="Arial" w:cs="Arial"/>
          <w:sz w:val="24"/>
          <w:szCs w:val="24"/>
        </w:rPr>
        <w:t xml:space="preserve">awy z dnia 13 kwietnia 2022 r. </w:t>
      </w:r>
      <w:r w:rsidRPr="00E244B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E244BB" w:rsidRDefault="00DA258D" w:rsidP="00E244BB">
      <w:pPr>
        <w:spacing w:line="276" w:lineRule="auto"/>
        <w:rPr>
          <w:rFonts w:ascii="Arial" w:hAnsi="Arial" w:cs="Arial"/>
          <w:sz w:val="24"/>
          <w:szCs w:val="24"/>
        </w:rPr>
      </w:pPr>
    </w:p>
    <w:p w14:paraId="7BD96CD4" w14:textId="58A3F63A" w:rsidR="00D20989" w:rsidRPr="00E244BB" w:rsidRDefault="00746994" w:rsidP="00E244BB">
      <w:pPr>
        <w:spacing w:line="276" w:lineRule="auto"/>
        <w:rPr>
          <w:rFonts w:ascii="Arial" w:hAnsi="Arial" w:cs="Arial"/>
          <w:b/>
          <w:sz w:val="24"/>
          <w:szCs w:val="24"/>
        </w:rPr>
      </w:pPr>
      <w:r w:rsidRPr="00E244BB">
        <w:rPr>
          <w:rFonts w:ascii="Arial" w:hAnsi="Arial" w:cs="Arial"/>
          <w:b/>
          <w:sz w:val="24"/>
          <w:szCs w:val="24"/>
          <w:u w:val="single"/>
        </w:rPr>
        <w:t xml:space="preserve">XIV. </w:t>
      </w:r>
      <w:r w:rsidR="00D20989" w:rsidRPr="00E244BB">
        <w:rPr>
          <w:rFonts w:ascii="Arial" w:hAnsi="Arial" w:cs="Arial"/>
          <w:b/>
          <w:sz w:val="24"/>
          <w:szCs w:val="24"/>
          <w:u w:val="single"/>
        </w:rPr>
        <w:t>Warunki udziału w postępowaniu</w:t>
      </w:r>
      <w:r w:rsidR="00D20989" w:rsidRPr="00E244BB">
        <w:rPr>
          <w:rFonts w:ascii="Arial" w:hAnsi="Arial" w:cs="Arial"/>
          <w:sz w:val="24"/>
          <w:szCs w:val="24"/>
        </w:rPr>
        <w:t>:</w:t>
      </w:r>
    </w:p>
    <w:p w14:paraId="00BA42CA" w14:textId="77777777" w:rsidR="004D6378" w:rsidRDefault="00D20989" w:rsidP="004D6378">
      <w:pPr>
        <w:pStyle w:val="Tekstpodstawowywcity"/>
        <w:numPr>
          <w:ilvl w:val="2"/>
          <w:numId w:val="2"/>
        </w:numPr>
        <w:tabs>
          <w:tab w:val="clear" w:pos="2160"/>
          <w:tab w:val="num" w:pos="567"/>
        </w:tabs>
        <w:spacing w:before="0" w:line="276" w:lineRule="auto"/>
        <w:ind w:left="425" w:hanging="425"/>
        <w:jc w:val="left"/>
        <w:rPr>
          <w:rFonts w:ascii="Arial" w:hAnsi="Arial" w:cs="Arial"/>
          <w:sz w:val="24"/>
          <w:szCs w:val="24"/>
        </w:rPr>
      </w:pPr>
      <w:r w:rsidRPr="00E244BB">
        <w:rPr>
          <w:rFonts w:ascii="Arial" w:hAnsi="Arial" w:cs="Arial"/>
          <w:sz w:val="24"/>
          <w:szCs w:val="24"/>
        </w:rPr>
        <w:t>Warunki udziału w postępowaniu o udzielenie zamówieni</w:t>
      </w:r>
      <w:r w:rsidR="004D6378">
        <w:rPr>
          <w:rFonts w:ascii="Arial" w:hAnsi="Arial" w:cs="Arial"/>
          <w:sz w:val="24"/>
          <w:szCs w:val="24"/>
        </w:rPr>
        <w:t>a:</w:t>
      </w:r>
    </w:p>
    <w:p w14:paraId="7E7B4537" w14:textId="53692AB1" w:rsidR="004D6378"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4D6378">
        <w:rPr>
          <w:rFonts w:ascii="Arial" w:hAnsi="Arial" w:cs="Arial"/>
          <w:sz w:val="24"/>
          <w:szCs w:val="24"/>
        </w:rPr>
        <w:t xml:space="preserve">O udzielenie zamówienia mogą ubiegać się Wykonawcy, którzy nie podlegają wykluczeniu oraz spełniają warunki udziału w postępowaniu, </w:t>
      </w:r>
      <w:r w:rsidRPr="00965A19">
        <w:rPr>
          <w:rFonts w:ascii="Arial" w:hAnsi="Arial" w:cs="Arial"/>
          <w:sz w:val="24"/>
          <w:szCs w:val="24"/>
        </w:rPr>
        <w:t>d</w:t>
      </w:r>
      <w:r w:rsidR="00AA1547" w:rsidRPr="00965A19">
        <w:rPr>
          <w:rFonts w:ascii="Arial" w:hAnsi="Arial" w:cs="Arial"/>
          <w:sz w:val="24"/>
          <w:szCs w:val="24"/>
        </w:rPr>
        <w:t xml:space="preserve">otyczące zdolności technicznej </w:t>
      </w:r>
      <w:r w:rsidRPr="00965A19">
        <w:rPr>
          <w:rFonts w:ascii="Arial" w:hAnsi="Arial" w:cs="Arial"/>
          <w:sz w:val="24"/>
          <w:szCs w:val="24"/>
        </w:rPr>
        <w:t>i zawodowej</w:t>
      </w:r>
      <w:r w:rsidRPr="004D6378">
        <w:rPr>
          <w:rFonts w:ascii="Arial" w:hAnsi="Arial" w:cs="Arial"/>
          <w:sz w:val="24"/>
          <w:szCs w:val="24"/>
        </w:rPr>
        <w:t>,</w:t>
      </w:r>
      <w:r w:rsidRPr="004D6378">
        <w:rPr>
          <w:rFonts w:ascii="Arial" w:hAnsi="Arial" w:cs="Arial"/>
          <w:b/>
          <w:sz w:val="24"/>
          <w:szCs w:val="24"/>
        </w:rPr>
        <w:t xml:space="preserve"> </w:t>
      </w:r>
      <w:r w:rsidRPr="004D6378">
        <w:rPr>
          <w:rFonts w:ascii="Arial" w:hAnsi="Arial" w:cs="Arial"/>
          <w:sz w:val="24"/>
          <w:szCs w:val="24"/>
        </w:rPr>
        <w:t>tj.:</w:t>
      </w:r>
    </w:p>
    <w:p w14:paraId="250D2C0B" w14:textId="77777777" w:rsidR="00965A19" w:rsidRPr="00965A19" w:rsidRDefault="00965A19" w:rsidP="00965A19">
      <w:pPr>
        <w:pStyle w:val="Tekstpodstawowywcity"/>
        <w:numPr>
          <w:ilvl w:val="0"/>
          <w:numId w:val="93"/>
        </w:numPr>
        <w:spacing w:before="0" w:line="276" w:lineRule="auto"/>
        <w:jc w:val="left"/>
        <w:rPr>
          <w:rFonts w:ascii="Arial" w:hAnsi="Arial" w:cs="Arial"/>
          <w:b/>
          <w:sz w:val="24"/>
          <w:szCs w:val="24"/>
        </w:rPr>
      </w:pPr>
      <w:r w:rsidRPr="00965A19">
        <w:rPr>
          <w:rFonts w:ascii="Arial" w:hAnsi="Arial" w:cs="Arial"/>
          <w:b/>
          <w:bCs/>
          <w:sz w:val="24"/>
          <w:szCs w:val="24"/>
        </w:rPr>
        <w:t>W odniesieniu do Wykonawcy:</w:t>
      </w:r>
    </w:p>
    <w:p w14:paraId="055F56F9" w14:textId="2BC6D397" w:rsidR="00965A19" w:rsidRPr="00965A19" w:rsidRDefault="00965A19" w:rsidP="00965A19">
      <w:pPr>
        <w:pStyle w:val="Tekstpodstawowywcity"/>
        <w:spacing w:before="0" w:line="276" w:lineRule="auto"/>
        <w:ind w:left="709" w:firstLine="0"/>
        <w:jc w:val="left"/>
        <w:rPr>
          <w:rFonts w:ascii="Arial" w:hAnsi="Arial" w:cs="Arial"/>
          <w:sz w:val="24"/>
          <w:szCs w:val="18"/>
        </w:rPr>
      </w:pPr>
      <w:r w:rsidRPr="00965A19">
        <w:rPr>
          <w:rFonts w:ascii="Arial" w:hAnsi="Arial" w:cs="Arial"/>
          <w:sz w:val="24"/>
          <w:szCs w:val="18"/>
        </w:rPr>
        <w:t xml:space="preserve">Warunkiem udziału w postępowaniu jest wykonanie należycie w okresie ostatnich 5 lat przed upływem terminu składania ofert, a jeżeli okres prowadzenia działalności jest krótszy – w tym okresie, </w:t>
      </w:r>
      <w:r w:rsidRPr="00965A19">
        <w:rPr>
          <w:rFonts w:ascii="Arial" w:hAnsi="Arial" w:cs="Arial"/>
          <w:b/>
          <w:sz w:val="24"/>
          <w:szCs w:val="18"/>
        </w:rPr>
        <w:t xml:space="preserve">co najmniej jednego zadania, które obejmowało swym zakresem roboty budowlane polegające na </w:t>
      </w:r>
      <w:r>
        <w:rPr>
          <w:rFonts w:ascii="Arial" w:hAnsi="Arial" w:cs="Arial"/>
          <w:b/>
          <w:sz w:val="24"/>
          <w:szCs w:val="18"/>
        </w:rPr>
        <w:t xml:space="preserve">budowie, przebudowie lub rozbudowie budynku </w:t>
      </w:r>
      <w:r w:rsidRPr="00965A19">
        <w:rPr>
          <w:rFonts w:ascii="Arial" w:hAnsi="Arial" w:cs="Arial"/>
          <w:b/>
          <w:sz w:val="24"/>
          <w:szCs w:val="18"/>
        </w:rPr>
        <w:t xml:space="preserve">o wartości nie mniejszej niż </w:t>
      </w:r>
      <w:r>
        <w:rPr>
          <w:rFonts w:ascii="Arial" w:hAnsi="Arial" w:cs="Arial"/>
          <w:b/>
          <w:sz w:val="24"/>
          <w:szCs w:val="18"/>
        </w:rPr>
        <w:t>400 </w:t>
      </w:r>
      <w:r w:rsidRPr="00965A19">
        <w:rPr>
          <w:rFonts w:ascii="Arial" w:hAnsi="Arial" w:cs="Arial"/>
          <w:b/>
          <w:sz w:val="24"/>
          <w:szCs w:val="18"/>
        </w:rPr>
        <w:t>000</w:t>
      </w:r>
      <w:r>
        <w:rPr>
          <w:rFonts w:ascii="Arial" w:hAnsi="Arial" w:cs="Arial"/>
          <w:b/>
          <w:sz w:val="24"/>
          <w:szCs w:val="18"/>
        </w:rPr>
        <w:t xml:space="preserve">,00 zł </w:t>
      </w:r>
      <w:r w:rsidRPr="00965A19">
        <w:rPr>
          <w:rFonts w:ascii="Arial" w:hAnsi="Arial" w:cs="Arial"/>
          <w:sz w:val="24"/>
          <w:szCs w:val="18"/>
        </w:rPr>
        <w:t>(</w:t>
      </w:r>
      <w:r w:rsidRPr="00965A19">
        <w:rPr>
          <w:rFonts w:ascii="Arial" w:hAnsi="Arial" w:cs="Arial"/>
          <w:i/>
          <w:sz w:val="24"/>
          <w:szCs w:val="18"/>
        </w:rPr>
        <w:t xml:space="preserve">słownie: </w:t>
      </w:r>
      <w:r>
        <w:rPr>
          <w:rFonts w:ascii="Arial" w:hAnsi="Arial" w:cs="Arial"/>
          <w:i/>
          <w:sz w:val="24"/>
          <w:szCs w:val="18"/>
        </w:rPr>
        <w:t>czterysta</w:t>
      </w:r>
      <w:r w:rsidRPr="00965A19">
        <w:rPr>
          <w:rFonts w:ascii="Arial" w:hAnsi="Arial" w:cs="Arial"/>
          <w:i/>
          <w:sz w:val="24"/>
          <w:szCs w:val="18"/>
        </w:rPr>
        <w:t xml:space="preserve"> tysięcy złotych 00/100</w:t>
      </w:r>
      <w:r w:rsidRPr="00965A19">
        <w:rPr>
          <w:rFonts w:ascii="Arial" w:hAnsi="Arial" w:cs="Arial"/>
          <w:sz w:val="24"/>
          <w:szCs w:val="18"/>
        </w:rPr>
        <w:t>) brutto.</w:t>
      </w:r>
    </w:p>
    <w:p w14:paraId="3598520B" w14:textId="77777777" w:rsidR="00965A19" w:rsidRPr="00965A19" w:rsidRDefault="00965A19" w:rsidP="00965A19">
      <w:pPr>
        <w:pStyle w:val="Tekstpodstawowywcity"/>
        <w:spacing w:before="0" w:line="276" w:lineRule="auto"/>
        <w:ind w:left="709" w:firstLine="0"/>
        <w:jc w:val="left"/>
        <w:rPr>
          <w:rFonts w:ascii="Arial" w:hAnsi="Arial" w:cs="Arial"/>
          <w:sz w:val="24"/>
          <w:szCs w:val="24"/>
        </w:rPr>
      </w:pPr>
    </w:p>
    <w:p w14:paraId="2F9043B1" w14:textId="77777777" w:rsidR="00965A19" w:rsidRPr="00965A19" w:rsidRDefault="00965A19" w:rsidP="00965A19">
      <w:pPr>
        <w:pStyle w:val="Tekstpodstawowy"/>
        <w:tabs>
          <w:tab w:val="clear" w:pos="24"/>
          <w:tab w:val="clear" w:pos="705"/>
          <w:tab w:val="left" w:pos="0"/>
          <w:tab w:val="left" w:pos="1276"/>
        </w:tabs>
        <w:spacing w:line="276" w:lineRule="auto"/>
        <w:ind w:left="709"/>
        <w:rPr>
          <w:rFonts w:ascii="Arial" w:hAnsi="Arial" w:cs="Arial"/>
        </w:rPr>
      </w:pPr>
      <w:r w:rsidRPr="00965A19">
        <w:rPr>
          <w:rFonts w:ascii="Arial" w:hAnsi="Arial" w:cs="Arial"/>
          <w:b/>
        </w:rPr>
        <w:t>Uwaga</w:t>
      </w:r>
      <w:r w:rsidRPr="00965A19">
        <w:rPr>
          <w:rFonts w:ascii="Arial" w:hAnsi="Arial" w:cs="Arial"/>
        </w:rPr>
        <w:t>:</w:t>
      </w:r>
    </w:p>
    <w:p w14:paraId="4C81B305" w14:textId="77777777" w:rsidR="00965A19" w:rsidRPr="00965A19" w:rsidRDefault="00965A19" w:rsidP="00965A19">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rPr>
      </w:pPr>
      <w:r w:rsidRPr="00965A19">
        <w:rPr>
          <w:rFonts w:ascii="Arial" w:hAnsi="Arial" w:cs="Arial"/>
        </w:rPr>
        <w:t>za roboty zakończone uznaje się takie, dla których wystawiono Świadectwo przejęcia, Protokół końcowego odbioru lub inny dokument, potwierdzający odbiór ich przez Inwestora;</w:t>
      </w:r>
    </w:p>
    <w:p w14:paraId="26BD98DD" w14:textId="77777777" w:rsidR="00965A19" w:rsidRPr="00965A19" w:rsidRDefault="00965A19" w:rsidP="00965A19">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rPr>
      </w:pPr>
      <w:r w:rsidRPr="00965A19">
        <w:rPr>
          <w:rFonts w:ascii="Arial" w:hAnsi="Arial" w:cs="Arial"/>
        </w:rPr>
        <w:lastRenderedPageBreak/>
        <w:t>wartości podane w innych walutach, niż wskazane przez Zamawiającego, należy przeliczyć w oparciu o średni kurs NBP ogłoszony na dzień wszczęcia niniejszego postępowania.</w:t>
      </w:r>
    </w:p>
    <w:p w14:paraId="529E2C27" w14:textId="77777777" w:rsidR="00965A19" w:rsidRPr="00965A19" w:rsidRDefault="00965A19" w:rsidP="00965A19">
      <w:pPr>
        <w:pStyle w:val="Tekstpodstawowy"/>
        <w:tabs>
          <w:tab w:val="clear" w:pos="24"/>
          <w:tab w:val="clear" w:pos="705"/>
          <w:tab w:val="left" w:pos="0"/>
          <w:tab w:val="left" w:pos="284"/>
        </w:tabs>
        <w:spacing w:line="276" w:lineRule="auto"/>
        <w:ind w:left="709"/>
        <w:rPr>
          <w:rFonts w:ascii="Arial" w:hAnsi="Arial" w:cs="Arial"/>
        </w:rPr>
      </w:pPr>
      <w:r w:rsidRPr="00965A19">
        <w:rPr>
          <w:rFonts w:ascii="Arial" w:hAnsi="Arial" w:cs="Arial"/>
        </w:rPr>
        <w:t>Dowodem potwierdzającym czy usługi zostały wykonane należycie mogą być m.in.:</w:t>
      </w:r>
    </w:p>
    <w:p w14:paraId="1910B427" w14:textId="77777777" w:rsidR="00965A19" w:rsidRPr="00965A19" w:rsidRDefault="00965A19" w:rsidP="00965A19">
      <w:pPr>
        <w:pStyle w:val="Tekstpodstawowy"/>
        <w:numPr>
          <w:ilvl w:val="0"/>
          <w:numId w:val="70"/>
        </w:numPr>
        <w:tabs>
          <w:tab w:val="clear" w:pos="24"/>
          <w:tab w:val="clear" w:pos="705"/>
          <w:tab w:val="left" w:pos="0"/>
          <w:tab w:val="left" w:pos="284"/>
        </w:tabs>
        <w:spacing w:line="276" w:lineRule="auto"/>
        <w:ind w:left="993" w:hanging="284"/>
        <w:rPr>
          <w:rFonts w:ascii="Arial" w:hAnsi="Arial" w:cs="Arial"/>
        </w:rPr>
      </w:pPr>
      <w:r w:rsidRPr="00965A19">
        <w:rPr>
          <w:rFonts w:ascii="Arial" w:hAnsi="Arial" w:cs="Arial"/>
        </w:rPr>
        <w:t>referencje,</w:t>
      </w:r>
    </w:p>
    <w:p w14:paraId="30DC09CC" w14:textId="77777777" w:rsidR="00965A19" w:rsidRPr="00965A19" w:rsidRDefault="00965A19" w:rsidP="00965A19">
      <w:pPr>
        <w:pStyle w:val="Tekstpodstawowy"/>
        <w:numPr>
          <w:ilvl w:val="0"/>
          <w:numId w:val="70"/>
        </w:numPr>
        <w:tabs>
          <w:tab w:val="clear" w:pos="705"/>
          <w:tab w:val="left" w:pos="284"/>
        </w:tabs>
        <w:spacing w:after="240" w:line="276" w:lineRule="auto"/>
        <w:ind w:left="993" w:hanging="284"/>
        <w:rPr>
          <w:rFonts w:ascii="Arial" w:hAnsi="Arial" w:cs="Arial"/>
          <w:color w:val="000000" w:themeColor="text1"/>
        </w:rPr>
      </w:pPr>
      <w:r w:rsidRPr="00965A19">
        <w:rPr>
          <w:rFonts w:ascii="Arial" w:hAnsi="Arial" w:cs="Arial"/>
        </w:rPr>
        <w:t>inne dokumenty wystawione przez podmiot, na rzecz którego zostały wykonane usługi.</w:t>
      </w:r>
    </w:p>
    <w:p w14:paraId="0470917C" w14:textId="77777777" w:rsidR="00965A19" w:rsidRPr="00965A19" w:rsidRDefault="00965A19" w:rsidP="00965A19">
      <w:pPr>
        <w:pStyle w:val="Tekstpodstawowy"/>
        <w:tabs>
          <w:tab w:val="clear" w:pos="24"/>
          <w:tab w:val="clear" w:pos="705"/>
          <w:tab w:val="left" w:pos="709"/>
          <w:tab w:val="left" w:pos="851"/>
        </w:tabs>
        <w:spacing w:line="276" w:lineRule="auto"/>
        <w:ind w:left="567" w:hanging="283"/>
        <w:rPr>
          <w:rFonts w:ascii="Arial" w:hAnsi="Arial" w:cs="Arial"/>
          <w:b/>
          <w:bCs/>
          <w:color w:val="000000" w:themeColor="text1"/>
        </w:rPr>
      </w:pPr>
      <w:r w:rsidRPr="00965A19">
        <w:rPr>
          <w:rFonts w:ascii="Arial" w:hAnsi="Arial" w:cs="Arial"/>
          <w:bCs/>
          <w:color w:val="000000" w:themeColor="text1"/>
        </w:rPr>
        <w:t>2)</w:t>
      </w:r>
      <w:r w:rsidRPr="00965A19">
        <w:rPr>
          <w:rFonts w:ascii="Arial" w:hAnsi="Arial" w:cs="Arial"/>
          <w:b/>
          <w:bCs/>
          <w:color w:val="000000" w:themeColor="text1"/>
        </w:rPr>
        <w:t xml:space="preserve"> W odniesieniu do osób skierowanych przez Wykonawcę do realizacji zamówienia:</w:t>
      </w:r>
    </w:p>
    <w:p w14:paraId="6D89E243" w14:textId="45F54C61" w:rsidR="00965A19" w:rsidRPr="00965A19" w:rsidRDefault="00965A19" w:rsidP="00965A19">
      <w:pPr>
        <w:pStyle w:val="Tekstpodstawowy"/>
        <w:tabs>
          <w:tab w:val="left" w:pos="851"/>
        </w:tabs>
        <w:spacing w:line="276" w:lineRule="auto"/>
        <w:ind w:left="567"/>
        <w:rPr>
          <w:rFonts w:ascii="Arial" w:hAnsi="Arial" w:cs="Arial"/>
          <w:b/>
          <w:color w:val="000000" w:themeColor="text1"/>
        </w:rPr>
      </w:pPr>
      <w:r w:rsidRPr="00965A19">
        <w:rPr>
          <w:rFonts w:ascii="Arial" w:hAnsi="Arial" w:cs="Arial"/>
          <w:color w:val="000000" w:themeColor="text1"/>
        </w:rPr>
        <w:t xml:space="preserve">Warunkiem udziału w postępowaniu jest wskazanie przez Wykonawcę co najmniej jednej osoby przewidzianej do pełnienia funkcji </w:t>
      </w:r>
      <w:r w:rsidRPr="00965A19">
        <w:rPr>
          <w:rFonts w:ascii="Arial" w:hAnsi="Arial" w:cs="Arial"/>
          <w:b/>
          <w:color w:val="000000" w:themeColor="text1"/>
        </w:rPr>
        <w:t xml:space="preserve">Kierownika </w:t>
      </w:r>
      <w:r>
        <w:rPr>
          <w:rFonts w:ascii="Arial" w:hAnsi="Arial" w:cs="Arial"/>
          <w:b/>
          <w:color w:val="000000" w:themeColor="text1"/>
        </w:rPr>
        <w:t xml:space="preserve">budowy </w:t>
      </w:r>
      <w:r w:rsidRPr="00965A19">
        <w:rPr>
          <w:rFonts w:ascii="Arial" w:hAnsi="Arial" w:cs="Arial"/>
          <w:color w:val="000000" w:themeColor="text1"/>
        </w:rPr>
        <w:t xml:space="preserve">posiadającego </w:t>
      </w:r>
      <w:r w:rsidRPr="00965A19">
        <w:rPr>
          <w:rFonts w:ascii="Arial" w:hAnsi="Arial" w:cs="Arial"/>
          <w:b/>
          <w:color w:val="000000" w:themeColor="text1"/>
        </w:rPr>
        <w:t>uprawnienia budowlane w specjalności konstrukcyjno-budowlanej bez ograniczeń</w:t>
      </w:r>
      <w:r>
        <w:rPr>
          <w:rFonts w:ascii="Arial" w:hAnsi="Arial" w:cs="Arial"/>
          <w:color w:val="000000" w:themeColor="text1"/>
        </w:rPr>
        <w:t xml:space="preserve"> oraz </w:t>
      </w:r>
      <w:r w:rsidRPr="00965A19">
        <w:rPr>
          <w:rFonts w:ascii="Arial" w:hAnsi="Arial" w:cs="Arial"/>
          <w:b/>
          <w:color w:val="000000" w:themeColor="text1"/>
        </w:rPr>
        <w:t>doświadczenie przy realizacji co najmniej jednego zadania, które obejmowało swoim zakresem roboty budowlane polegające na budowie, przebudowie lub rozbudowie budynku o wartości nie mniejszej niż 100 000,00 zł</w:t>
      </w:r>
      <w:r>
        <w:rPr>
          <w:rFonts w:ascii="Arial" w:hAnsi="Arial" w:cs="Arial"/>
          <w:color w:val="000000" w:themeColor="text1"/>
        </w:rPr>
        <w:t xml:space="preserve"> (</w:t>
      </w:r>
      <w:r w:rsidRPr="00965A19">
        <w:rPr>
          <w:rFonts w:ascii="Arial" w:hAnsi="Arial" w:cs="Arial"/>
          <w:i/>
          <w:color w:val="000000" w:themeColor="text1"/>
        </w:rPr>
        <w:t>słownie: sto tysięcy złotych 00/100</w:t>
      </w:r>
      <w:r>
        <w:rPr>
          <w:rFonts w:ascii="Arial" w:hAnsi="Arial" w:cs="Arial"/>
          <w:color w:val="000000" w:themeColor="text1"/>
        </w:rPr>
        <w:t xml:space="preserve">) brutto. </w:t>
      </w:r>
    </w:p>
    <w:p w14:paraId="5DBA2896" w14:textId="77777777" w:rsidR="00965A19" w:rsidRPr="00965A19" w:rsidRDefault="00965A19" w:rsidP="00965A19">
      <w:pPr>
        <w:pStyle w:val="Tekstpodstawowy"/>
        <w:tabs>
          <w:tab w:val="left" w:pos="851"/>
        </w:tabs>
        <w:spacing w:line="276" w:lineRule="auto"/>
        <w:ind w:left="567"/>
        <w:rPr>
          <w:rFonts w:ascii="Arial" w:hAnsi="Arial" w:cs="Arial"/>
          <w:color w:val="000000" w:themeColor="text1"/>
        </w:rPr>
      </w:pPr>
    </w:p>
    <w:p w14:paraId="49B3F342" w14:textId="76CD15C0" w:rsidR="00965A19" w:rsidRDefault="00965A19" w:rsidP="00965A19">
      <w:pPr>
        <w:pStyle w:val="Tekstpodstawowy"/>
        <w:tabs>
          <w:tab w:val="left" w:pos="851"/>
        </w:tabs>
        <w:spacing w:line="276" w:lineRule="auto"/>
        <w:ind w:left="567"/>
        <w:rPr>
          <w:rFonts w:ascii="Arial" w:hAnsi="Arial" w:cs="Arial"/>
          <w:color w:val="000000" w:themeColor="text1"/>
        </w:rPr>
      </w:pPr>
      <w:r w:rsidRPr="00965A19">
        <w:rPr>
          <w:rFonts w:ascii="Arial" w:hAnsi="Arial" w:cs="Arial"/>
          <w:color w:val="000000" w:themeColor="text1"/>
        </w:rPr>
        <w:t xml:space="preserve">Zamawiający wymaga od Wykonawców wskazania w dokumentacji imienia </w:t>
      </w:r>
      <w:r w:rsidR="009814A7">
        <w:rPr>
          <w:rFonts w:ascii="Arial" w:hAnsi="Arial" w:cs="Arial"/>
          <w:color w:val="000000" w:themeColor="text1"/>
        </w:rPr>
        <w:br/>
      </w:r>
      <w:r w:rsidRPr="00965A19">
        <w:rPr>
          <w:rFonts w:ascii="Arial" w:hAnsi="Arial" w:cs="Arial"/>
          <w:color w:val="000000" w:themeColor="text1"/>
        </w:rPr>
        <w:t xml:space="preserve">i nazwiska osoby odpowiedzialnej za kierowanie pracami wraz z informacją </w:t>
      </w:r>
      <w:r w:rsidR="009814A7">
        <w:rPr>
          <w:rFonts w:ascii="Arial" w:hAnsi="Arial" w:cs="Arial"/>
          <w:color w:val="000000" w:themeColor="text1"/>
        </w:rPr>
        <w:br/>
      </w:r>
      <w:r w:rsidRPr="00965A19">
        <w:rPr>
          <w:rFonts w:ascii="Arial" w:hAnsi="Arial" w:cs="Arial"/>
          <w:color w:val="000000" w:themeColor="text1"/>
        </w:rPr>
        <w:t xml:space="preserve">o kwalifikacjach zawodowych lub doświadczeniu tej osoby i oświadczeniem </w:t>
      </w:r>
      <w:r w:rsidR="009814A7">
        <w:rPr>
          <w:rFonts w:ascii="Arial" w:hAnsi="Arial" w:cs="Arial"/>
          <w:color w:val="000000" w:themeColor="text1"/>
        </w:rPr>
        <w:br/>
      </w:r>
      <w:r w:rsidRPr="00965A19">
        <w:rPr>
          <w:rFonts w:ascii="Arial" w:hAnsi="Arial" w:cs="Arial"/>
          <w:color w:val="000000" w:themeColor="text1"/>
        </w:rPr>
        <w:t xml:space="preserve">o spełnianiu przez nią warunków </w:t>
      </w:r>
      <w:r>
        <w:rPr>
          <w:rFonts w:ascii="Arial" w:hAnsi="Arial" w:cs="Arial"/>
          <w:color w:val="000000" w:themeColor="text1"/>
        </w:rPr>
        <w:t>określonych w SWZ.</w:t>
      </w:r>
    </w:p>
    <w:p w14:paraId="7AD9F240" w14:textId="77777777" w:rsidR="00965A19" w:rsidRPr="00965A19" w:rsidRDefault="00965A19" w:rsidP="00965A19">
      <w:pPr>
        <w:pStyle w:val="Tekstpodstawowy"/>
        <w:tabs>
          <w:tab w:val="left" w:pos="851"/>
        </w:tabs>
        <w:spacing w:line="276" w:lineRule="auto"/>
        <w:ind w:left="567"/>
        <w:rPr>
          <w:rFonts w:ascii="Arial" w:hAnsi="Arial" w:cs="Arial"/>
          <w:color w:val="000000" w:themeColor="text1"/>
        </w:rPr>
      </w:pPr>
    </w:p>
    <w:p w14:paraId="41BFB138" w14:textId="77777777" w:rsidR="00D20989" w:rsidRPr="00E244BB" w:rsidRDefault="00D20989" w:rsidP="009A0C14">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E244BB">
        <w:rPr>
          <w:rFonts w:ascii="Arial" w:hAnsi="Arial" w:cs="Arial"/>
          <w:sz w:val="24"/>
          <w:szCs w:val="24"/>
        </w:rPr>
        <w:t>Zasady wykorzystania zasobów innych podmiotów w celu potwierdzenia spełnienia warunków udziału w postępowaniu:</w:t>
      </w:r>
    </w:p>
    <w:p w14:paraId="4F0CEC3D" w14:textId="28F5D205"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Zgodnie z art. 118 ust 1 ustawy, Wykonawca może w celu potwierdzenia spełnienia warunków udziału w postępowaniu</w:t>
      </w:r>
      <w:r w:rsidR="00B90E1D">
        <w:rPr>
          <w:rFonts w:ascii="Arial" w:hAnsi="Arial" w:cs="Arial"/>
          <w:szCs w:val="24"/>
        </w:rPr>
        <w:t xml:space="preserve">, w stosownych sytuacjach oraz </w:t>
      </w:r>
      <w:r w:rsidRPr="00E244BB">
        <w:rPr>
          <w:rFonts w:ascii="Arial" w:hAnsi="Arial" w:cs="Arial"/>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celu oceny, czy Wykonawca polegając na zdolnościach lub sytuacji podmiotów udostępniających zasoby na zasadach określonych w art. 118 ustawy </w:t>
      </w:r>
      <w:proofErr w:type="spellStart"/>
      <w:r w:rsidRPr="00E244BB">
        <w:rPr>
          <w:rFonts w:ascii="Arial" w:hAnsi="Arial" w:cs="Arial"/>
          <w:szCs w:val="24"/>
        </w:rPr>
        <w:t>Pzp</w:t>
      </w:r>
      <w:proofErr w:type="spellEnd"/>
      <w:r w:rsidRPr="00E244BB">
        <w:rPr>
          <w:rFonts w:ascii="Arial" w:hAnsi="Arial" w:cs="Arial"/>
          <w:szCs w:val="24"/>
        </w:rPr>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E244BB">
        <w:rPr>
          <w:rFonts w:ascii="Arial" w:hAnsi="Arial" w:cs="Arial"/>
          <w:b/>
          <w:bCs/>
          <w:szCs w:val="24"/>
        </w:rPr>
        <w:t>Zobowiązanie podmiotu udostępniającego zasoby</w:t>
      </w:r>
      <w:r w:rsidRPr="00E244BB">
        <w:rPr>
          <w:rFonts w:ascii="Arial" w:hAnsi="Arial" w:cs="Arial"/>
          <w:szCs w:val="24"/>
        </w:rPr>
        <w:t xml:space="preserve"> do oddania mu do dyspozycji niezbędnych zasobów na potrzeby realizacji zamówienia lub </w:t>
      </w:r>
      <w:r w:rsidRPr="00E244BB">
        <w:rPr>
          <w:rFonts w:ascii="Arial" w:hAnsi="Arial" w:cs="Arial"/>
          <w:szCs w:val="24"/>
        </w:rPr>
        <w:lastRenderedPageBreak/>
        <w:t>inny podmiotowy środek dowodowy potwierdzający, że wykonawca realizując zamówienie, będzie dysponował niezbędnymi zasobami tych podmiotów, które określa w szczególności:</w:t>
      </w:r>
    </w:p>
    <w:p w14:paraId="68723D6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zakres dostępnych wykonawcy zasobów podmiotu udostępniającego zasoby;</w:t>
      </w:r>
    </w:p>
    <w:p w14:paraId="01AA068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sposób i okres udostępnienia wykonawcy i wykorzystania przez niego zasobów podmiotu udostępniającego te zasoby przy wykonywaniu zamówienia;</w:t>
      </w:r>
    </w:p>
    <w:p w14:paraId="72C8999E"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odniesieniu do warunków dotyczących wykształcenia, kwalifikacji zawodowych lub doświadczenia </w:t>
      </w:r>
      <w:r w:rsidRPr="00E244BB">
        <w:rPr>
          <w:rFonts w:ascii="Arial" w:hAnsi="Arial" w:cs="Arial"/>
          <w:b/>
          <w:bCs/>
          <w:szCs w:val="24"/>
        </w:rPr>
        <w:t xml:space="preserve">wykonawcy mogą polegać na zdolnościach podmiotów udostępniających zasoby, </w:t>
      </w:r>
      <w:r w:rsidRPr="00E244BB">
        <w:rPr>
          <w:rFonts w:ascii="Arial" w:hAnsi="Arial" w:cs="Arial"/>
          <w:b/>
          <w:bCs/>
          <w:szCs w:val="24"/>
          <w:u w:val="single"/>
        </w:rPr>
        <w:t>jeśli podmioty te wykonają roboty budowlane, do realizacji których te zdolności są wymagane</w:t>
      </w:r>
      <w:r w:rsidRPr="00E244BB">
        <w:rPr>
          <w:rFonts w:ascii="Arial" w:hAnsi="Arial" w:cs="Arial"/>
          <w:b/>
          <w:bCs/>
          <w:szCs w:val="24"/>
        </w:rPr>
        <w:t>.</w:t>
      </w:r>
    </w:p>
    <w:p w14:paraId="45808E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Jeżeli zdolności techniczne lub zawodowe podmiotu udostępniającego zasoby, nie potwierdzają spełnienia przez Wykonawcę warunków udziału </w:t>
      </w:r>
      <w:r w:rsidRPr="00E244BB">
        <w:rPr>
          <w:rFonts w:ascii="Arial" w:hAnsi="Arial" w:cs="Arial"/>
          <w:szCs w:val="24"/>
        </w:rPr>
        <w:br/>
        <w:t>w postępowaniu lub zachodzą wobec tego podmiotu podstawy wykluczenia, Zamawiający żądał będzie, aby Wykonawca w terminie określonym przez Zamawiającego:</w:t>
      </w:r>
    </w:p>
    <w:p w14:paraId="15227DB3"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zastąpił ten podmiot innym podmiotem lub podmiotami lub;</w:t>
      </w:r>
    </w:p>
    <w:p w14:paraId="673D0215"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 xml:space="preserve">wykazał, że samodzielnie spełnia warunki udziału w postępowaniu. </w:t>
      </w:r>
    </w:p>
    <w:p w14:paraId="2A85D977"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1E2DC6E6" w:rsidR="00031BED" w:rsidRPr="00E244BB" w:rsidRDefault="00031BED" w:rsidP="009A0C14">
      <w:pPr>
        <w:pStyle w:val="Tekstpodstawowy2"/>
        <w:numPr>
          <w:ilvl w:val="0"/>
          <w:numId w:val="18"/>
        </w:numPr>
        <w:spacing w:line="276" w:lineRule="auto"/>
        <w:jc w:val="left"/>
        <w:rPr>
          <w:rFonts w:ascii="Arial" w:hAnsi="Arial" w:cs="Arial"/>
          <w:b/>
          <w:bCs/>
          <w:szCs w:val="24"/>
        </w:rPr>
      </w:pPr>
      <w:r w:rsidRPr="00E244BB">
        <w:rPr>
          <w:rFonts w:ascii="Arial" w:hAnsi="Arial" w:cs="Arial"/>
          <w:b/>
          <w:bCs/>
          <w:szCs w:val="24"/>
        </w:rPr>
        <w:t xml:space="preserve">Wykonawca, który powołuje się na zasoby innych podmiotów, </w:t>
      </w:r>
      <w:r w:rsidR="00AD7E80">
        <w:rPr>
          <w:rFonts w:ascii="Arial" w:hAnsi="Arial" w:cs="Arial"/>
          <w:b/>
          <w:bCs/>
          <w:szCs w:val="24"/>
        </w:rPr>
        <w:br/>
      </w:r>
      <w:r w:rsidRPr="00E244BB">
        <w:rPr>
          <w:rFonts w:ascii="Arial" w:hAnsi="Arial" w:cs="Arial"/>
          <w:b/>
          <w:bCs/>
          <w:szCs w:val="24"/>
        </w:rPr>
        <w:t>w celu wykazania braku istnienia wobec nich podstaw wykluczenia oraz spełniania – w zakresie, w jakim powołuje się na</w:t>
      </w:r>
      <w:r w:rsidR="00AD7E80">
        <w:rPr>
          <w:rFonts w:ascii="Arial" w:hAnsi="Arial" w:cs="Arial"/>
          <w:b/>
          <w:bCs/>
          <w:szCs w:val="24"/>
        </w:rPr>
        <w:t xml:space="preserve"> ich zasoby – warunków udziału </w:t>
      </w:r>
      <w:r w:rsidRPr="00E244BB">
        <w:rPr>
          <w:rFonts w:ascii="Arial" w:hAnsi="Arial" w:cs="Arial"/>
          <w:b/>
          <w:bCs/>
          <w:szCs w:val="24"/>
        </w:rPr>
        <w:t xml:space="preserve">w postępowaniu, składa także Oświadczenie </w:t>
      </w:r>
      <w:r w:rsidR="00AD7E80">
        <w:rPr>
          <w:rFonts w:ascii="Arial" w:hAnsi="Arial" w:cs="Arial"/>
          <w:b/>
          <w:bCs/>
          <w:szCs w:val="24"/>
        </w:rPr>
        <w:br/>
      </w:r>
      <w:r w:rsidRPr="00E244BB">
        <w:rPr>
          <w:rFonts w:ascii="Arial" w:hAnsi="Arial" w:cs="Arial"/>
          <w:b/>
          <w:bCs/>
          <w:szCs w:val="24"/>
        </w:rPr>
        <w:lastRenderedPageBreak/>
        <w:t xml:space="preserve">o niepodleganiu wykluczeniu oraz spełnieniu warunków udziału </w:t>
      </w:r>
      <w:r w:rsidR="00AD7E80">
        <w:rPr>
          <w:rFonts w:ascii="Arial" w:hAnsi="Arial" w:cs="Arial"/>
          <w:b/>
          <w:bCs/>
          <w:szCs w:val="24"/>
        </w:rPr>
        <w:br/>
      </w:r>
      <w:r w:rsidRPr="00E244BB">
        <w:rPr>
          <w:rFonts w:ascii="Arial" w:hAnsi="Arial" w:cs="Arial"/>
          <w:b/>
          <w:bCs/>
          <w:szCs w:val="24"/>
        </w:rPr>
        <w:t>w postępowaniu dotyczące tych podmiotów.</w:t>
      </w:r>
    </w:p>
    <w:p w14:paraId="1ABB6369" w14:textId="0109D9BF"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E244BB">
        <w:rPr>
          <w:rFonts w:ascii="Arial" w:hAnsi="Arial" w:cs="Arial"/>
          <w:szCs w:val="24"/>
        </w:rPr>
        <w:t>ppkt</w:t>
      </w:r>
      <w:proofErr w:type="spellEnd"/>
      <w:r w:rsidRPr="00E244BB">
        <w:rPr>
          <w:rFonts w:ascii="Arial" w:hAnsi="Arial" w:cs="Arial"/>
          <w:szCs w:val="24"/>
        </w:rPr>
        <w:t xml:space="preserve"> 1).</w:t>
      </w:r>
    </w:p>
    <w:p w14:paraId="02853975" w14:textId="77777777" w:rsidR="00DA258D" w:rsidRPr="00E244BB" w:rsidRDefault="00DA258D" w:rsidP="00E244BB">
      <w:pPr>
        <w:pStyle w:val="Tekstpodstawowy2"/>
        <w:spacing w:line="276" w:lineRule="auto"/>
        <w:jc w:val="left"/>
        <w:rPr>
          <w:rFonts w:ascii="Arial" w:hAnsi="Arial" w:cs="Arial"/>
          <w:szCs w:val="24"/>
        </w:rPr>
      </w:pPr>
    </w:p>
    <w:p w14:paraId="11972AAF" w14:textId="59C7CC17" w:rsidR="0077136E" w:rsidRPr="00E244BB" w:rsidRDefault="001364F2" w:rsidP="00E244BB">
      <w:pPr>
        <w:spacing w:line="276" w:lineRule="auto"/>
        <w:rPr>
          <w:rFonts w:ascii="Arial" w:hAnsi="Arial" w:cs="Arial"/>
          <w:b/>
          <w:sz w:val="24"/>
          <w:szCs w:val="24"/>
        </w:rPr>
      </w:pPr>
      <w:r w:rsidRPr="00E244BB">
        <w:rPr>
          <w:rFonts w:ascii="Arial" w:hAnsi="Arial" w:cs="Arial"/>
          <w:b/>
          <w:sz w:val="24"/>
          <w:szCs w:val="24"/>
          <w:u w:val="single"/>
        </w:rPr>
        <w:t xml:space="preserve">XV. </w:t>
      </w:r>
      <w:r w:rsidR="0077136E" w:rsidRPr="00E244BB">
        <w:rPr>
          <w:rFonts w:ascii="Arial" w:hAnsi="Arial" w:cs="Arial"/>
          <w:b/>
          <w:sz w:val="24"/>
          <w:szCs w:val="24"/>
          <w:u w:val="single"/>
        </w:rPr>
        <w:t>Podmiotowe środki dowodowe</w:t>
      </w:r>
      <w:r w:rsidR="0077136E" w:rsidRPr="00E244BB">
        <w:rPr>
          <w:rFonts w:ascii="Arial" w:hAnsi="Arial" w:cs="Arial"/>
          <w:b/>
          <w:sz w:val="24"/>
          <w:szCs w:val="24"/>
        </w:rPr>
        <w:t>:</w:t>
      </w:r>
    </w:p>
    <w:p w14:paraId="6F4D242F" w14:textId="3357461B" w:rsidR="0077136E" w:rsidRPr="00E244BB" w:rsidRDefault="0077136E" w:rsidP="009A0C14">
      <w:pPr>
        <w:pStyle w:val="Tekstpodstawowywcity"/>
        <w:numPr>
          <w:ilvl w:val="0"/>
          <w:numId w:val="34"/>
        </w:numPr>
        <w:spacing w:before="0" w:line="276" w:lineRule="auto"/>
        <w:ind w:left="426" w:hanging="426"/>
        <w:jc w:val="left"/>
        <w:rPr>
          <w:rFonts w:ascii="Arial" w:hAnsi="Arial" w:cs="Arial"/>
          <w:sz w:val="24"/>
          <w:szCs w:val="24"/>
        </w:rPr>
      </w:pPr>
      <w:r w:rsidRPr="00E244BB">
        <w:rPr>
          <w:rFonts w:ascii="Arial" w:hAnsi="Arial" w:cs="Arial"/>
          <w:sz w:val="24"/>
          <w:szCs w:val="24"/>
        </w:rPr>
        <w:t xml:space="preserve">Zamawiający wezwie Wykonawcę, którego oferta została najwyżej </w:t>
      </w:r>
      <w:r w:rsidR="00DC2616">
        <w:rPr>
          <w:rFonts w:ascii="Arial" w:hAnsi="Arial" w:cs="Arial"/>
          <w:sz w:val="24"/>
          <w:szCs w:val="24"/>
        </w:rPr>
        <w:t xml:space="preserve">oceniona </w:t>
      </w:r>
      <w:r w:rsidRPr="00E244BB">
        <w:rPr>
          <w:rFonts w:ascii="Arial" w:hAnsi="Arial" w:cs="Arial"/>
          <w:sz w:val="24"/>
          <w:szCs w:val="24"/>
        </w:rPr>
        <w:t>do złożenia w wyznaczonym terminie, nie krótszym niż 5 dni od dnia wezwania, podmiotowych środków dowodowych, aktualnych na dzień ich złożenia, tj.:</w:t>
      </w:r>
    </w:p>
    <w:p w14:paraId="7D720A25" w14:textId="4494A1E0" w:rsidR="0077136E" w:rsidRPr="00E244BB" w:rsidRDefault="0077136E" w:rsidP="009A0C14">
      <w:pPr>
        <w:pStyle w:val="Tekstpodstawowywcity"/>
        <w:numPr>
          <w:ilvl w:val="0"/>
          <w:numId w:val="33"/>
        </w:numPr>
        <w:spacing w:before="0" w:line="276" w:lineRule="auto"/>
        <w:ind w:left="851" w:hanging="425"/>
        <w:jc w:val="left"/>
        <w:rPr>
          <w:rFonts w:ascii="Arial" w:hAnsi="Arial" w:cs="Arial"/>
          <w:b/>
          <w:sz w:val="24"/>
          <w:szCs w:val="24"/>
        </w:rPr>
      </w:pPr>
      <w:r w:rsidRPr="00E244BB">
        <w:rPr>
          <w:rFonts w:ascii="Arial" w:hAnsi="Arial" w:cs="Arial"/>
          <w:b/>
          <w:sz w:val="24"/>
          <w:szCs w:val="24"/>
        </w:rPr>
        <w:t>W celu potwierdzenia braku podstaw w</w:t>
      </w:r>
      <w:r w:rsidR="00AD7E80">
        <w:rPr>
          <w:rFonts w:ascii="Arial" w:hAnsi="Arial" w:cs="Arial"/>
          <w:b/>
          <w:sz w:val="24"/>
          <w:szCs w:val="24"/>
        </w:rPr>
        <w:t xml:space="preserve">ykluczenia Wykonawcy </w:t>
      </w:r>
      <w:r w:rsidR="00AD7E80">
        <w:rPr>
          <w:rFonts w:ascii="Arial" w:hAnsi="Arial" w:cs="Arial"/>
          <w:b/>
          <w:sz w:val="24"/>
          <w:szCs w:val="24"/>
        </w:rPr>
        <w:br/>
        <w:t xml:space="preserve">z udziału </w:t>
      </w:r>
      <w:r w:rsidRPr="00E244BB">
        <w:rPr>
          <w:rFonts w:ascii="Arial" w:hAnsi="Arial" w:cs="Arial"/>
          <w:b/>
          <w:sz w:val="24"/>
          <w:szCs w:val="24"/>
        </w:rPr>
        <w:t>w postępowaniu, Zamawiający wymagał będzie od Wykonawcy którego oferta została najwyżej oceniona złożenia następujących podmiotowych środków dowodowych:</w:t>
      </w:r>
    </w:p>
    <w:p w14:paraId="1AFC1D03" w14:textId="7B8B8576"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 xml:space="preserve">odpis lub informacja z Krajowego Rejestru Sądowego lub </w:t>
      </w:r>
      <w:r w:rsidR="007F758E">
        <w:rPr>
          <w:rFonts w:ascii="Arial" w:hAnsi="Arial" w:cs="Arial"/>
          <w:b/>
          <w:sz w:val="24"/>
          <w:szCs w:val="24"/>
        </w:rPr>
        <w:br/>
      </w:r>
      <w:r w:rsidRPr="00E244BB">
        <w:rPr>
          <w:rFonts w:ascii="Arial" w:hAnsi="Arial" w:cs="Arial"/>
          <w:b/>
          <w:sz w:val="24"/>
          <w:szCs w:val="24"/>
        </w:rPr>
        <w:t>z Centralnej Ewidencji i Informacji o Działalności Gospodarczej</w:t>
      </w:r>
      <w:r w:rsidRPr="00E244BB">
        <w:rPr>
          <w:rFonts w:ascii="Arial" w:hAnsi="Arial" w:cs="Arial"/>
          <w:sz w:val="24"/>
          <w:szCs w:val="24"/>
        </w:rPr>
        <w:t xml:space="preserve">, </w:t>
      </w:r>
      <w:r w:rsidR="00380D1A">
        <w:rPr>
          <w:rFonts w:ascii="Arial" w:hAnsi="Arial" w:cs="Arial"/>
          <w:sz w:val="24"/>
          <w:szCs w:val="24"/>
        </w:rPr>
        <w:br/>
      </w:r>
      <w:r w:rsidR="00380D1A" w:rsidRPr="00380D1A">
        <w:rPr>
          <w:rFonts w:ascii="Arial" w:hAnsi="Arial" w:cs="Arial"/>
          <w:sz w:val="24"/>
          <w:szCs w:val="24"/>
        </w:rPr>
        <w:t xml:space="preserve">w zakresie art. 109 ust. 1 pkt 4 ustawy </w:t>
      </w:r>
      <w:proofErr w:type="spellStart"/>
      <w:r w:rsidR="00380D1A" w:rsidRPr="00380D1A">
        <w:rPr>
          <w:rFonts w:ascii="Arial" w:hAnsi="Arial" w:cs="Arial"/>
          <w:sz w:val="24"/>
          <w:szCs w:val="24"/>
        </w:rPr>
        <w:t>Pzp</w:t>
      </w:r>
      <w:proofErr w:type="spellEnd"/>
      <w:r w:rsidR="00380D1A" w:rsidRPr="00380D1A">
        <w:rPr>
          <w:rFonts w:ascii="Arial" w:hAnsi="Arial" w:cs="Arial"/>
          <w:sz w:val="24"/>
          <w:szCs w:val="24"/>
        </w:rPr>
        <w:t>, sporządzone nie wcześniej niż 3 miesiące przed jej złożeniem</w:t>
      </w:r>
      <w:r w:rsidR="007C2394" w:rsidRPr="00E244BB">
        <w:rPr>
          <w:rFonts w:ascii="Arial" w:hAnsi="Arial" w:cs="Arial"/>
          <w:sz w:val="24"/>
          <w:szCs w:val="24"/>
        </w:rPr>
        <w:t xml:space="preserve"> (</w:t>
      </w:r>
      <w:r w:rsidR="00D244C8" w:rsidRPr="00D244C8">
        <w:rPr>
          <w:rFonts w:ascii="Arial" w:hAnsi="Arial" w:cs="Arial"/>
          <w:i/>
          <w:iCs/>
          <w:sz w:val="24"/>
          <w:szCs w:val="24"/>
        </w:rPr>
        <w:t xml:space="preserve">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w:t>
      </w:r>
      <w:r w:rsidR="00D244C8">
        <w:rPr>
          <w:rFonts w:ascii="Arial" w:hAnsi="Arial" w:cs="Arial"/>
          <w:i/>
          <w:iCs/>
          <w:sz w:val="24"/>
          <w:szCs w:val="24"/>
        </w:rPr>
        <w:t>składanego wraz z ofertą</w:t>
      </w:r>
      <w:r w:rsidR="007C2394" w:rsidRPr="00E244BB">
        <w:rPr>
          <w:rFonts w:ascii="Arial" w:hAnsi="Arial" w:cs="Arial"/>
          <w:i/>
          <w:iCs/>
          <w:sz w:val="24"/>
          <w:szCs w:val="24"/>
        </w:rPr>
        <w:t>)</w:t>
      </w:r>
      <w:r w:rsidRPr="00E244BB">
        <w:rPr>
          <w:rFonts w:ascii="Arial" w:hAnsi="Arial" w:cs="Arial"/>
          <w:sz w:val="24"/>
          <w:szCs w:val="24"/>
        </w:rPr>
        <w:t>;</w:t>
      </w:r>
    </w:p>
    <w:p w14:paraId="59954091" w14:textId="4B6CE2C5"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oświadczenie o przynależności lub braku przynależności do tej samej grupy kapitałowej</w:t>
      </w:r>
      <w:r w:rsidRPr="00E244BB">
        <w:rPr>
          <w:rFonts w:ascii="Arial" w:hAnsi="Arial" w:cs="Arial"/>
          <w:sz w:val="24"/>
          <w:szCs w:val="24"/>
        </w:rPr>
        <w:t xml:space="preserve"> – zgodnie ze wzorem określonym w </w:t>
      </w:r>
      <w:r w:rsidRPr="00E244BB">
        <w:rPr>
          <w:rFonts w:ascii="Arial" w:hAnsi="Arial" w:cs="Arial"/>
          <w:b/>
          <w:bCs/>
          <w:sz w:val="24"/>
          <w:szCs w:val="24"/>
        </w:rPr>
        <w:t>Zał. Nr 4 – Grupa kapitałowa</w:t>
      </w:r>
      <w:r w:rsidRPr="00E244BB">
        <w:rPr>
          <w:rFonts w:ascii="Arial" w:hAnsi="Arial" w:cs="Arial"/>
          <w:sz w:val="24"/>
          <w:szCs w:val="24"/>
        </w:rPr>
        <w:t>. Wraz ze złożeniem oświadczenia, w przypadku przynależności do tej samej grupy kapitałowej, Wykonawca może przedstawić dowody potwierdzające, że powiązania z innym Wykonawcą nie prow</w:t>
      </w:r>
      <w:r w:rsidR="00AD7E80">
        <w:rPr>
          <w:rFonts w:ascii="Arial" w:hAnsi="Arial" w:cs="Arial"/>
          <w:sz w:val="24"/>
          <w:szCs w:val="24"/>
        </w:rPr>
        <w:t xml:space="preserve">adzą do zakłócenia konkurencji </w:t>
      </w:r>
      <w:r w:rsidRPr="00E244BB">
        <w:rPr>
          <w:rFonts w:ascii="Arial" w:hAnsi="Arial" w:cs="Arial"/>
          <w:sz w:val="24"/>
          <w:szCs w:val="24"/>
        </w:rPr>
        <w:t xml:space="preserve">w postępowaniu. Oświadczenie należy złożyć w oryginale. </w:t>
      </w:r>
    </w:p>
    <w:p w14:paraId="473B97B4" w14:textId="77777777" w:rsidR="00905C9A" w:rsidRPr="00E244BB" w:rsidRDefault="00905C9A" w:rsidP="00E244BB">
      <w:pPr>
        <w:pStyle w:val="Tekstpodstawowywcity"/>
        <w:spacing w:before="0" w:line="276" w:lineRule="auto"/>
        <w:ind w:left="851" w:firstLine="0"/>
        <w:jc w:val="left"/>
        <w:rPr>
          <w:rFonts w:ascii="Arial" w:hAnsi="Arial" w:cs="Arial"/>
          <w:b/>
          <w:sz w:val="24"/>
          <w:szCs w:val="24"/>
        </w:rPr>
      </w:pPr>
    </w:p>
    <w:p w14:paraId="3C6296FC" w14:textId="77777777" w:rsidR="00905C9A" w:rsidRPr="00E244BB" w:rsidRDefault="00905C9A" w:rsidP="00E244BB">
      <w:pPr>
        <w:pStyle w:val="Tekstpodstawowywcity"/>
        <w:spacing w:before="0" w:line="276" w:lineRule="auto"/>
        <w:ind w:left="1276" w:firstLine="0"/>
        <w:jc w:val="left"/>
        <w:rPr>
          <w:rFonts w:ascii="Arial" w:hAnsi="Arial" w:cs="Arial"/>
          <w:b/>
          <w:sz w:val="24"/>
          <w:szCs w:val="24"/>
        </w:rPr>
      </w:pPr>
      <w:r w:rsidRPr="00E244BB">
        <w:rPr>
          <w:rFonts w:ascii="Arial" w:hAnsi="Arial" w:cs="Arial"/>
          <w:b/>
          <w:sz w:val="24"/>
          <w:szCs w:val="24"/>
        </w:rPr>
        <w:t>Uwaga!</w:t>
      </w:r>
    </w:p>
    <w:p w14:paraId="2D471791" w14:textId="77777777" w:rsidR="00905C9A" w:rsidRPr="00E244BB" w:rsidRDefault="00905C9A" w:rsidP="00E244BB">
      <w:pPr>
        <w:pStyle w:val="Tekstpodstawowywcity"/>
        <w:spacing w:before="0" w:line="276" w:lineRule="auto"/>
        <w:ind w:left="1276" w:firstLine="0"/>
        <w:jc w:val="left"/>
        <w:rPr>
          <w:rFonts w:ascii="Arial" w:hAnsi="Arial" w:cs="Arial"/>
          <w:sz w:val="24"/>
          <w:szCs w:val="24"/>
        </w:rPr>
      </w:pPr>
      <w:r w:rsidRPr="00E244BB">
        <w:rPr>
          <w:rFonts w:ascii="Arial" w:hAnsi="Arial" w:cs="Arial"/>
          <w:sz w:val="24"/>
          <w:szCs w:val="24"/>
        </w:rPr>
        <w:t>Ww. podmiotowe środki dowodowe na potwierdzenie braku wykluczenia przedstawia odrębnie:</w:t>
      </w:r>
    </w:p>
    <w:p w14:paraId="1B5FDD3C" w14:textId="77777777" w:rsidR="00905C9A" w:rsidRPr="00E244BB" w:rsidRDefault="00905C9A" w:rsidP="003C2A59">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w:t>
      </w:r>
    </w:p>
    <w:p w14:paraId="47B70C2E" w14:textId="77777777" w:rsidR="00905C9A" w:rsidRPr="00E244BB" w:rsidRDefault="00905C9A" w:rsidP="003C2A59">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 wspólnie ubiegający się o udzielenie zamówienia publicznego;</w:t>
      </w:r>
    </w:p>
    <w:p w14:paraId="545B2231" w14:textId="77777777" w:rsidR="00905C9A" w:rsidRPr="00E244BB" w:rsidRDefault="00905C9A" w:rsidP="003C2A59">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lastRenderedPageBreak/>
        <w:t>Podmiot, na którego powołuje się Wykonawca celem spełnienia warunków udziału w postępowaniu;</w:t>
      </w:r>
    </w:p>
    <w:p w14:paraId="5BE2300E" w14:textId="77777777" w:rsidR="00905C9A" w:rsidRPr="00E244BB" w:rsidRDefault="00905C9A" w:rsidP="00E244BB">
      <w:pPr>
        <w:pStyle w:val="Tekstpodstawowywcity"/>
        <w:spacing w:before="0" w:line="276" w:lineRule="auto"/>
        <w:jc w:val="left"/>
        <w:rPr>
          <w:rFonts w:ascii="Arial" w:hAnsi="Arial" w:cs="Arial"/>
          <w:sz w:val="24"/>
          <w:szCs w:val="24"/>
        </w:rPr>
      </w:pPr>
    </w:p>
    <w:p w14:paraId="4DDAE4B3" w14:textId="77777777" w:rsidR="0077136E" w:rsidRPr="00E244BB" w:rsidRDefault="0077136E" w:rsidP="009A0C14">
      <w:pPr>
        <w:pStyle w:val="Tekstpodstawowy2"/>
        <w:numPr>
          <w:ilvl w:val="0"/>
          <w:numId w:val="33"/>
        </w:numPr>
        <w:spacing w:line="276" w:lineRule="auto"/>
        <w:ind w:left="851" w:hanging="425"/>
        <w:jc w:val="left"/>
        <w:rPr>
          <w:rFonts w:ascii="Arial" w:hAnsi="Arial" w:cs="Arial"/>
          <w:szCs w:val="24"/>
        </w:rPr>
      </w:pPr>
      <w:r w:rsidRPr="00E244BB">
        <w:rPr>
          <w:rFonts w:ascii="Arial" w:hAnsi="Arial" w:cs="Arial"/>
          <w:szCs w:val="24"/>
        </w:rPr>
        <w:t xml:space="preserve">W celu potwierdzenia spełniania przez Wykonawcę warunków udziału </w:t>
      </w:r>
      <w:r w:rsidRPr="00E244BB">
        <w:rPr>
          <w:rFonts w:ascii="Arial" w:hAnsi="Arial" w:cs="Arial"/>
          <w:szCs w:val="24"/>
        </w:rPr>
        <w:br/>
        <w:t>w postępowaniu, Zamawiający wymagał będzie od Wykonawcy którego oferta została najwyżej oceniona złożenia następujących podmiotowych środków dowodowych:</w:t>
      </w:r>
    </w:p>
    <w:p w14:paraId="5DCFB92F" w14:textId="30352E4D" w:rsidR="005C2AD2" w:rsidRPr="00413D65" w:rsidRDefault="0077136E" w:rsidP="003C2A59">
      <w:pPr>
        <w:pStyle w:val="Tekstpodstawowy2"/>
        <w:numPr>
          <w:ilvl w:val="0"/>
          <w:numId w:val="71"/>
        </w:numPr>
        <w:spacing w:line="276" w:lineRule="auto"/>
        <w:jc w:val="left"/>
        <w:rPr>
          <w:rFonts w:ascii="Arial" w:hAnsi="Arial" w:cs="Arial"/>
          <w:b/>
          <w:bCs/>
          <w:szCs w:val="24"/>
        </w:rPr>
      </w:pPr>
      <w:r w:rsidRPr="00E244BB">
        <w:rPr>
          <w:rFonts w:ascii="Arial" w:hAnsi="Arial" w:cs="Arial"/>
          <w:b/>
          <w:bCs/>
          <w:szCs w:val="24"/>
        </w:rPr>
        <w:t xml:space="preserve">Wykaz robót budowlanych </w:t>
      </w:r>
      <w:r w:rsidRPr="00E244BB">
        <w:rPr>
          <w:rFonts w:ascii="Arial" w:hAnsi="Arial" w:cs="Arial"/>
          <w:szCs w:val="24"/>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w:t>
      </w:r>
      <w:r w:rsidR="004B548E">
        <w:rPr>
          <w:rFonts w:ascii="Arial" w:hAnsi="Arial" w:cs="Arial"/>
          <w:szCs w:val="24"/>
        </w:rPr>
        <w:t>roboty</w:t>
      </w:r>
      <w:r w:rsidRPr="00E244BB">
        <w:rPr>
          <w:rFonts w:ascii="Arial" w:hAnsi="Arial" w:cs="Arial"/>
          <w:szCs w:val="24"/>
        </w:rPr>
        <w:t xml:space="preserve"> te zostały wykonane, z załączeniem dowodów określających, czy te </w:t>
      </w:r>
      <w:r w:rsidR="004B548E">
        <w:rPr>
          <w:rFonts w:ascii="Arial" w:hAnsi="Arial" w:cs="Arial"/>
          <w:szCs w:val="24"/>
        </w:rPr>
        <w:t>roboty</w:t>
      </w:r>
      <w:r w:rsidRPr="00E244BB">
        <w:rPr>
          <w:rFonts w:ascii="Arial" w:hAnsi="Arial" w:cs="Arial"/>
          <w:szCs w:val="24"/>
        </w:rPr>
        <w:t xml:space="preserve"> zostały wykonane należycie</w:t>
      </w:r>
      <w:r w:rsidRPr="00E244BB">
        <w:rPr>
          <w:rFonts w:ascii="Arial" w:hAnsi="Arial" w:cs="Arial"/>
          <w:b/>
          <w:bCs/>
          <w:szCs w:val="24"/>
        </w:rPr>
        <w:t xml:space="preserve"> – Zał. Nr 6</w:t>
      </w:r>
      <w:r w:rsidR="001364F2" w:rsidRPr="00E244BB">
        <w:rPr>
          <w:rFonts w:ascii="Arial" w:hAnsi="Arial" w:cs="Arial"/>
          <w:bCs/>
          <w:szCs w:val="24"/>
        </w:rPr>
        <w:t>.</w:t>
      </w:r>
    </w:p>
    <w:p w14:paraId="7D32AF2A" w14:textId="73C603A2" w:rsidR="00413D65" w:rsidRPr="005C2AD2" w:rsidRDefault="00413D65" w:rsidP="003C2A59">
      <w:pPr>
        <w:pStyle w:val="Tekstpodstawowy2"/>
        <w:numPr>
          <w:ilvl w:val="0"/>
          <w:numId w:val="71"/>
        </w:numPr>
        <w:spacing w:line="276" w:lineRule="auto"/>
        <w:jc w:val="left"/>
        <w:rPr>
          <w:rFonts w:ascii="Arial" w:hAnsi="Arial" w:cs="Arial"/>
          <w:b/>
          <w:bCs/>
          <w:szCs w:val="24"/>
        </w:rPr>
      </w:pPr>
      <w:r>
        <w:rPr>
          <w:rFonts w:ascii="Arial" w:hAnsi="Arial" w:cs="Arial"/>
          <w:b/>
          <w:bCs/>
          <w:szCs w:val="24"/>
        </w:rPr>
        <w:t>Wykaz osób – Zał. Nr 7.</w:t>
      </w:r>
    </w:p>
    <w:p w14:paraId="72AA2DF9" w14:textId="77777777" w:rsidR="0077136E"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Wykonawca nie jest zobowiązany do złożenia podmiotowych środków dowodowych, które Zamawiający posiada, jeżeli Wykonawca wskaże te środki oraz potwierdzi ich prawidłowość i aktual</w:t>
      </w:r>
      <w:r w:rsidR="00905C9A" w:rsidRPr="00E244BB">
        <w:rPr>
          <w:rFonts w:ascii="Arial" w:hAnsi="Arial" w:cs="Arial"/>
          <w:sz w:val="24"/>
          <w:szCs w:val="24"/>
        </w:rPr>
        <w:t>ność.</w:t>
      </w:r>
    </w:p>
    <w:p w14:paraId="7BB287A3" w14:textId="36F9F331" w:rsidR="00AA57E8"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Podmiotowe środki dowodowe, o których mowa powyżej składa się w formie elektronicznej opatrzonej kwalifikowanym podpisem elektronicznym lub w postaci elektronicznej opatrzonej podpisem zaufanym lub p</w:t>
      </w:r>
      <w:r w:rsidR="00EC1643" w:rsidRPr="00E244BB">
        <w:rPr>
          <w:rFonts w:ascii="Arial" w:hAnsi="Arial" w:cs="Arial"/>
          <w:sz w:val="24"/>
          <w:szCs w:val="24"/>
        </w:rPr>
        <w:t xml:space="preserve">odpisem osobistym – w zakresie </w:t>
      </w:r>
      <w:r w:rsidRPr="00E244BB">
        <w:rPr>
          <w:rFonts w:ascii="Arial" w:hAnsi="Arial" w:cs="Arial"/>
          <w:sz w:val="24"/>
          <w:szCs w:val="24"/>
        </w:rPr>
        <w:t>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E244BB" w:rsidRDefault="00A94D14" w:rsidP="00E244BB">
      <w:pPr>
        <w:spacing w:line="276" w:lineRule="auto"/>
        <w:rPr>
          <w:rFonts w:ascii="Arial" w:hAnsi="Arial" w:cs="Arial"/>
          <w:sz w:val="24"/>
          <w:szCs w:val="24"/>
        </w:rPr>
      </w:pPr>
    </w:p>
    <w:p w14:paraId="477AD11A" w14:textId="52F9781E" w:rsidR="00A94D14" w:rsidRPr="00E244BB" w:rsidRDefault="009A0A38" w:rsidP="00F775CB">
      <w:pPr>
        <w:spacing w:after="240" w:line="276" w:lineRule="auto"/>
        <w:rPr>
          <w:rFonts w:ascii="Arial" w:hAnsi="Arial" w:cs="Arial"/>
          <w:b/>
          <w:sz w:val="24"/>
          <w:szCs w:val="24"/>
          <w:u w:val="single"/>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 </w:t>
      </w:r>
      <w:r w:rsidR="00A94D14" w:rsidRPr="00E244BB">
        <w:rPr>
          <w:rFonts w:ascii="Arial" w:hAnsi="Arial" w:cs="Arial"/>
          <w:b/>
          <w:sz w:val="24"/>
          <w:szCs w:val="24"/>
          <w:u w:val="single"/>
        </w:rPr>
        <w:t>Przedmiotowe środki dowodowe:</w:t>
      </w:r>
    </w:p>
    <w:p w14:paraId="76C6809D" w14:textId="719D8AB7" w:rsidR="008257CC" w:rsidRDefault="00F775CB" w:rsidP="005F01FF">
      <w:pPr>
        <w:pStyle w:val="Akapitzlist"/>
        <w:numPr>
          <w:ilvl w:val="0"/>
          <w:numId w:val="92"/>
        </w:numPr>
        <w:spacing w:line="276" w:lineRule="auto"/>
        <w:ind w:left="426" w:hanging="426"/>
        <w:rPr>
          <w:rFonts w:ascii="Arial" w:hAnsi="Arial" w:cs="Arial"/>
          <w:sz w:val="24"/>
          <w:szCs w:val="24"/>
        </w:rPr>
      </w:pPr>
      <w:r w:rsidRPr="00F775CB">
        <w:rPr>
          <w:rFonts w:ascii="Arial" w:hAnsi="Arial" w:cs="Arial"/>
          <w:sz w:val="24"/>
          <w:szCs w:val="24"/>
        </w:rPr>
        <w:t>Zgodnie z art. 107 ust. 1 ustawy, każdy Wykonawca zobowiązany jest złożyć wraz z ofertą przedmiotowe środki dowod</w:t>
      </w:r>
      <w:r>
        <w:rPr>
          <w:rFonts w:ascii="Arial" w:hAnsi="Arial" w:cs="Arial"/>
          <w:sz w:val="24"/>
          <w:szCs w:val="24"/>
        </w:rPr>
        <w:t xml:space="preserve">owe potwierdzające, że przedmiot zamówienia obejmujący </w:t>
      </w:r>
      <w:r w:rsidR="00145D7B">
        <w:rPr>
          <w:rFonts w:ascii="Arial" w:hAnsi="Arial" w:cs="Arial"/>
          <w:sz w:val="24"/>
          <w:szCs w:val="24"/>
        </w:rPr>
        <w:t xml:space="preserve">dostawę wyposażenia </w:t>
      </w:r>
      <w:r w:rsidRPr="00F775CB">
        <w:rPr>
          <w:rFonts w:ascii="Arial" w:hAnsi="Arial" w:cs="Arial"/>
          <w:sz w:val="24"/>
          <w:szCs w:val="24"/>
        </w:rPr>
        <w:t>spełnia wymagania Zamawiającego</w:t>
      </w:r>
      <w:r w:rsidR="008257CC">
        <w:rPr>
          <w:rFonts w:ascii="Arial" w:hAnsi="Arial" w:cs="Arial"/>
          <w:sz w:val="24"/>
          <w:szCs w:val="24"/>
        </w:rPr>
        <w:t>.</w:t>
      </w:r>
    </w:p>
    <w:p w14:paraId="541B9B3B" w14:textId="64E76899" w:rsidR="00F775CB" w:rsidRPr="00F002E3" w:rsidRDefault="008257CC" w:rsidP="005F01FF">
      <w:pPr>
        <w:pStyle w:val="Akapitzlist"/>
        <w:numPr>
          <w:ilvl w:val="0"/>
          <w:numId w:val="92"/>
        </w:numPr>
        <w:spacing w:line="276" w:lineRule="auto"/>
        <w:ind w:left="426" w:hanging="426"/>
        <w:rPr>
          <w:rFonts w:ascii="Arial" w:hAnsi="Arial" w:cs="Arial"/>
          <w:sz w:val="24"/>
          <w:szCs w:val="24"/>
        </w:rPr>
      </w:pPr>
      <w:r>
        <w:rPr>
          <w:rFonts w:ascii="Arial" w:hAnsi="Arial" w:cs="Arial"/>
          <w:sz w:val="24"/>
          <w:szCs w:val="24"/>
        </w:rPr>
        <w:t xml:space="preserve">Zamawiający wymaga złożenia przedmiotowych środków dowodowych </w:t>
      </w:r>
      <w:r w:rsidR="00145D7B">
        <w:rPr>
          <w:rFonts w:ascii="Arial" w:hAnsi="Arial" w:cs="Arial"/>
          <w:sz w:val="24"/>
          <w:szCs w:val="24"/>
        </w:rPr>
        <w:br/>
      </w:r>
      <w:r>
        <w:rPr>
          <w:rFonts w:ascii="Arial" w:hAnsi="Arial" w:cs="Arial"/>
          <w:sz w:val="24"/>
          <w:szCs w:val="24"/>
        </w:rPr>
        <w:t>w odniesieniu do elementu zamówienia publicznego dotyczącego dostaw</w:t>
      </w:r>
      <w:r w:rsidR="00F775CB" w:rsidRPr="00F775CB">
        <w:rPr>
          <w:rFonts w:ascii="Arial" w:hAnsi="Arial" w:cs="Arial"/>
          <w:sz w:val="24"/>
          <w:szCs w:val="24"/>
        </w:rPr>
        <w:t xml:space="preserve"> tj.:</w:t>
      </w:r>
      <w:r w:rsidR="00F002E3">
        <w:rPr>
          <w:rFonts w:ascii="Arial" w:hAnsi="Arial" w:cs="Arial"/>
          <w:sz w:val="24"/>
          <w:szCs w:val="24"/>
        </w:rPr>
        <w:t xml:space="preserve"> </w:t>
      </w:r>
      <w:r w:rsidR="00F002E3" w:rsidRPr="00F002E3">
        <w:rPr>
          <w:rFonts w:ascii="Arial" w:hAnsi="Arial" w:cs="Arial"/>
          <w:b/>
          <w:sz w:val="24"/>
          <w:szCs w:val="24"/>
        </w:rPr>
        <w:t>Szczegółowy zakres dostaw – Zał. Nr 10</w:t>
      </w:r>
      <w:r w:rsidR="00F002E3" w:rsidRPr="00F002E3">
        <w:rPr>
          <w:rFonts w:ascii="Arial" w:hAnsi="Arial" w:cs="Arial"/>
          <w:sz w:val="24"/>
          <w:szCs w:val="24"/>
        </w:rPr>
        <w:t xml:space="preserve"> – wypełniony przez Wykonawcę </w:t>
      </w:r>
      <w:r w:rsidR="005E0BAA">
        <w:rPr>
          <w:rFonts w:ascii="Arial" w:hAnsi="Arial" w:cs="Arial"/>
          <w:sz w:val="24"/>
          <w:szCs w:val="24"/>
        </w:rPr>
        <w:br/>
      </w:r>
      <w:r w:rsidR="00F002E3" w:rsidRPr="00F002E3">
        <w:rPr>
          <w:rFonts w:ascii="Arial" w:hAnsi="Arial" w:cs="Arial"/>
          <w:sz w:val="24"/>
          <w:szCs w:val="24"/>
        </w:rPr>
        <w:lastRenderedPageBreak/>
        <w:t>z wskazaniem parametrów oferowanych produktów</w:t>
      </w:r>
      <w:r w:rsidR="00145D7B">
        <w:rPr>
          <w:rFonts w:ascii="Arial" w:hAnsi="Arial" w:cs="Arial"/>
          <w:sz w:val="24"/>
          <w:szCs w:val="24"/>
        </w:rPr>
        <w:t xml:space="preserve">. </w:t>
      </w:r>
      <w:r w:rsidR="00F002E3">
        <w:rPr>
          <w:rFonts w:ascii="Arial" w:hAnsi="Arial" w:cs="Arial"/>
          <w:sz w:val="24"/>
          <w:szCs w:val="24"/>
        </w:rPr>
        <w:t xml:space="preserve">Niniejszy dokument będzie służył Zamawiającemu do weryfikacji zgodności oferowanych produktów </w:t>
      </w:r>
      <w:r w:rsidR="00145D7B">
        <w:rPr>
          <w:rFonts w:ascii="Arial" w:hAnsi="Arial" w:cs="Arial"/>
          <w:sz w:val="24"/>
          <w:szCs w:val="24"/>
        </w:rPr>
        <w:br/>
      </w:r>
      <w:r w:rsidR="00F002E3">
        <w:rPr>
          <w:rFonts w:ascii="Arial" w:hAnsi="Arial" w:cs="Arial"/>
          <w:sz w:val="24"/>
          <w:szCs w:val="24"/>
        </w:rPr>
        <w:t>z wymaganiami Zamawiającego.</w:t>
      </w:r>
    </w:p>
    <w:p w14:paraId="3197C03E" w14:textId="77777777" w:rsidR="005F01FF" w:rsidRDefault="00F775CB" w:rsidP="005F01FF">
      <w:pPr>
        <w:pStyle w:val="Akapitzlist"/>
        <w:numPr>
          <w:ilvl w:val="0"/>
          <w:numId w:val="92"/>
        </w:numPr>
        <w:spacing w:line="276" w:lineRule="auto"/>
        <w:ind w:left="426" w:hanging="426"/>
        <w:rPr>
          <w:rFonts w:ascii="Arial" w:hAnsi="Arial" w:cs="Arial"/>
          <w:sz w:val="24"/>
          <w:szCs w:val="24"/>
        </w:rPr>
      </w:pPr>
      <w:r w:rsidRPr="00F775CB">
        <w:rPr>
          <w:rFonts w:ascii="Arial" w:hAnsi="Arial" w:cs="Arial"/>
          <w:sz w:val="24"/>
          <w:szCs w:val="24"/>
        </w:rPr>
        <w:t xml:space="preserve">Przedmiotowe środki dowodowe nie podlegają ponownemu złożeniu, uzupełnieniu lub poprawie. Jeśli Wykonawca nie złoży wraz z ofertą wymaganych przedmiotowych środków dowodowych, Zamawiający odrzuci ofertę na podstawie art. 226 ust. 1 pkt 2 lit. </w:t>
      </w:r>
      <w:r w:rsidR="005F01FF">
        <w:rPr>
          <w:rFonts w:ascii="Arial" w:hAnsi="Arial" w:cs="Arial"/>
          <w:sz w:val="24"/>
          <w:szCs w:val="24"/>
        </w:rPr>
        <w:t>c.</w:t>
      </w:r>
    </w:p>
    <w:p w14:paraId="4D07A486" w14:textId="25B6C592" w:rsidR="00A94D14" w:rsidRPr="005F01FF" w:rsidRDefault="00F775CB" w:rsidP="005F01FF">
      <w:pPr>
        <w:pStyle w:val="Akapitzlist"/>
        <w:numPr>
          <w:ilvl w:val="0"/>
          <w:numId w:val="92"/>
        </w:numPr>
        <w:spacing w:line="276" w:lineRule="auto"/>
        <w:ind w:left="426" w:hanging="426"/>
        <w:rPr>
          <w:rFonts w:ascii="Arial" w:hAnsi="Arial" w:cs="Arial"/>
          <w:sz w:val="24"/>
          <w:szCs w:val="24"/>
        </w:rPr>
      </w:pPr>
      <w:r w:rsidRPr="005F01FF">
        <w:rPr>
          <w:rFonts w:ascii="Arial" w:hAnsi="Arial" w:cs="Arial"/>
          <w:sz w:val="24"/>
          <w:szCs w:val="24"/>
        </w:rPr>
        <w:t>Przedmiotowe środki dowodowe, składa się w formie elektronicznej opatrzonej kwalifikowanym podpisem elektronicznym lub w postaci elektronicznej opatrzonej podpisem zaufanym lub podpisem osobistym.</w:t>
      </w:r>
    </w:p>
    <w:p w14:paraId="170034D2" w14:textId="77777777" w:rsidR="00F775CB" w:rsidRPr="00E244BB" w:rsidRDefault="00F775CB" w:rsidP="00E244BB">
      <w:pPr>
        <w:spacing w:line="276" w:lineRule="auto"/>
        <w:rPr>
          <w:rFonts w:ascii="Arial" w:hAnsi="Arial" w:cs="Arial"/>
          <w:sz w:val="24"/>
          <w:szCs w:val="24"/>
        </w:rPr>
      </w:pPr>
    </w:p>
    <w:p w14:paraId="213EDBD5" w14:textId="5E2B7DC5" w:rsidR="00A94D14"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I. </w:t>
      </w:r>
      <w:r w:rsidR="00A94D14" w:rsidRPr="00E244BB">
        <w:rPr>
          <w:rFonts w:ascii="Arial" w:hAnsi="Arial" w:cs="Arial"/>
          <w:b/>
          <w:sz w:val="24"/>
          <w:szCs w:val="24"/>
          <w:u w:val="single"/>
        </w:rPr>
        <w:t>Informacje dotyczące wadium</w:t>
      </w:r>
      <w:r w:rsidR="00A94D14" w:rsidRPr="00E244BB">
        <w:rPr>
          <w:rFonts w:ascii="Arial" w:hAnsi="Arial" w:cs="Arial"/>
          <w:b/>
          <w:sz w:val="24"/>
          <w:szCs w:val="24"/>
        </w:rPr>
        <w:t>:</w:t>
      </w:r>
    </w:p>
    <w:p w14:paraId="57EE926A" w14:textId="76DD82CE"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 xml:space="preserve">Zamawiający </w:t>
      </w:r>
      <w:r w:rsidR="009A0A38" w:rsidRPr="00E244BB">
        <w:rPr>
          <w:rFonts w:ascii="Arial" w:hAnsi="Arial" w:cs="Arial"/>
          <w:sz w:val="24"/>
          <w:szCs w:val="24"/>
        </w:rPr>
        <w:t xml:space="preserve">nie </w:t>
      </w:r>
      <w:r w:rsidRPr="00E244BB">
        <w:rPr>
          <w:rFonts w:ascii="Arial" w:hAnsi="Arial" w:cs="Arial"/>
          <w:sz w:val="24"/>
          <w:szCs w:val="24"/>
        </w:rPr>
        <w:t xml:space="preserve">wymaga wniesienia przed upływem terminu składania ofert wadium </w:t>
      </w:r>
      <w:r w:rsidRPr="00E244BB">
        <w:rPr>
          <w:rFonts w:ascii="Arial" w:hAnsi="Arial" w:cs="Arial"/>
          <w:sz w:val="24"/>
          <w:szCs w:val="24"/>
        </w:rPr>
        <w:br/>
        <w:t xml:space="preserve">w odniesieniu </w:t>
      </w:r>
      <w:r w:rsidR="009A0A38" w:rsidRPr="00E244BB">
        <w:rPr>
          <w:rFonts w:ascii="Arial" w:hAnsi="Arial" w:cs="Arial"/>
          <w:sz w:val="24"/>
          <w:szCs w:val="24"/>
        </w:rPr>
        <w:t>do przedmiotu zamówienia.</w:t>
      </w:r>
    </w:p>
    <w:p w14:paraId="4463710B" w14:textId="77777777" w:rsidR="009A0A38" w:rsidRPr="00E244BB" w:rsidRDefault="009A0A38" w:rsidP="00E244BB">
      <w:pPr>
        <w:spacing w:line="276" w:lineRule="auto"/>
        <w:rPr>
          <w:rFonts w:ascii="Arial" w:hAnsi="Arial" w:cs="Arial"/>
          <w:sz w:val="24"/>
          <w:szCs w:val="24"/>
        </w:rPr>
      </w:pPr>
    </w:p>
    <w:p w14:paraId="5F65585E" w14:textId="16CEB87E"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II. Sposób obliczenia ceny oferty</w:t>
      </w:r>
      <w:r w:rsidRPr="00E244BB">
        <w:rPr>
          <w:rFonts w:ascii="Arial" w:hAnsi="Arial" w:cs="Arial"/>
          <w:b/>
          <w:sz w:val="24"/>
          <w:szCs w:val="24"/>
        </w:rPr>
        <w:t>:</w:t>
      </w:r>
    </w:p>
    <w:p w14:paraId="4DFC0270" w14:textId="67BDF5FF" w:rsidR="009A0A38" w:rsidRPr="00E244BB" w:rsidRDefault="009A0A38" w:rsidP="009A0C14">
      <w:pPr>
        <w:numPr>
          <w:ilvl w:val="1"/>
          <w:numId w:val="49"/>
        </w:numPr>
        <w:tabs>
          <w:tab w:val="clear" w:pos="1440"/>
          <w:tab w:val="num" w:pos="1134"/>
        </w:tabs>
        <w:spacing w:line="276" w:lineRule="auto"/>
        <w:ind w:left="426" w:hanging="426"/>
        <w:rPr>
          <w:rFonts w:ascii="Arial" w:hAnsi="Arial" w:cs="Arial"/>
          <w:sz w:val="24"/>
          <w:szCs w:val="24"/>
        </w:rPr>
      </w:pPr>
      <w:r w:rsidRPr="00E244BB">
        <w:rPr>
          <w:rFonts w:ascii="Arial" w:hAnsi="Arial" w:cs="Arial"/>
          <w:sz w:val="24"/>
          <w:szCs w:val="24"/>
        </w:rPr>
        <w:t>Wykonawca w ofercie określi jedną cenę</w:t>
      </w:r>
      <w:r w:rsidRPr="00E244BB">
        <w:rPr>
          <w:rFonts w:ascii="Arial" w:hAnsi="Arial" w:cs="Arial"/>
          <w:b/>
          <w:sz w:val="24"/>
          <w:szCs w:val="24"/>
        </w:rPr>
        <w:t xml:space="preserve"> </w:t>
      </w:r>
      <w:r w:rsidRPr="00E244BB">
        <w:rPr>
          <w:rFonts w:ascii="Arial" w:hAnsi="Arial" w:cs="Arial"/>
          <w:sz w:val="24"/>
          <w:szCs w:val="24"/>
        </w:rPr>
        <w:t xml:space="preserve">w walucie krajowej (PLN), łącznie </w:t>
      </w:r>
      <w:r w:rsidR="006D74AA">
        <w:rPr>
          <w:rFonts w:ascii="Arial" w:hAnsi="Arial" w:cs="Arial"/>
          <w:sz w:val="24"/>
          <w:szCs w:val="24"/>
        </w:rPr>
        <w:br/>
      </w:r>
      <w:r w:rsidRPr="00E244BB">
        <w:rPr>
          <w:rFonts w:ascii="Arial" w:hAnsi="Arial" w:cs="Arial"/>
          <w:sz w:val="24"/>
          <w:szCs w:val="24"/>
        </w:rPr>
        <w:t>z aktualnie obowiązującą stawką podatku VAT.</w:t>
      </w:r>
    </w:p>
    <w:p w14:paraId="57F658EE" w14:textId="0136C514"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Cenę całościową oferty należy podać w Formularzu oferty </w:t>
      </w:r>
      <w:r w:rsidRPr="00E244BB">
        <w:rPr>
          <w:rFonts w:ascii="Arial" w:hAnsi="Arial" w:cs="Arial"/>
          <w:i/>
          <w:sz w:val="24"/>
          <w:szCs w:val="24"/>
        </w:rPr>
        <w:t xml:space="preserve">– </w:t>
      </w:r>
      <w:r w:rsidRPr="00E244BB">
        <w:rPr>
          <w:rFonts w:ascii="Arial" w:hAnsi="Arial" w:cs="Arial"/>
          <w:sz w:val="24"/>
          <w:szCs w:val="24"/>
        </w:rPr>
        <w:t>Zał. Nr 1</w:t>
      </w:r>
      <w:r w:rsidR="00F95C89">
        <w:rPr>
          <w:rFonts w:ascii="Arial" w:hAnsi="Arial" w:cs="Arial"/>
          <w:sz w:val="24"/>
          <w:szCs w:val="24"/>
        </w:rPr>
        <w:t xml:space="preserve"> </w:t>
      </w:r>
      <w:r w:rsidRPr="00E244BB">
        <w:rPr>
          <w:rFonts w:ascii="Arial" w:hAnsi="Arial" w:cs="Arial"/>
          <w:sz w:val="24"/>
          <w:szCs w:val="24"/>
        </w:rPr>
        <w:t xml:space="preserve">cyfrowo </w:t>
      </w:r>
      <w:r w:rsidRPr="00E244BB">
        <w:rPr>
          <w:rFonts w:ascii="Arial" w:hAnsi="Arial" w:cs="Arial"/>
          <w:sz w:val="24"/>
          <w:szCs w:val="24"/>
        </w:rPr>
        <w:br/>
      </w:r>
      <w:r w:rsidRPr="00E244BB">
        <w:rPr>
          <w:rFonts w:ascii="Arial" w:hAnsi="Arial" w:cs="Arial"/>
          <w:i/>
          <w:sz w:val="24"/>
          <w:szCs w:val="24"/>
        </w:rPr>
        <w:t>(z dokładnością do dwóch miejsc po przecinku)</w:t>
      </w:r>
      <w:r w:rsidRPr="00E244BB">
        <w:rPr>
          <w:rFonts w:ascii="Arial" w:hAnsi="Arial" w:cs="Arial"/>
          <w:sz w:val="24"/>
          <w:szCs w:val="24"/>
        </w:rPr>
        <w:t xml:space="preserve"> i słownie. </w:t>
      </w:r>
    </w:p>
    <w:p w14:paraId="0AADF78A" w14:textId="0CA16275"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Cena oferty powinna zawierać wszystkie koszty związane z obowiązkami przyszłego Wykonawcy, niezbędne do zrealizowania przedmiotu zamówienia </w:t>
      </w:r>
      <w:r w:rsidR="006D74AA">
        <w:rPr>
          <w:rFonts w:ascii="Arial" w:hAnsi="Arial" w:cs="Arial"/>
          <w:sz w:val="24"/>
          <w:szCs w:val="24"/>
        </w:rPr>
        <w:br/>
      </w:r>
      <w:r w:rsidRPr="00E244BB">
        <w:rPr>
          <w:rFonts w:ascii="Arial" w:hAnsi="Arial" w:cs="Arial"/>
          <w:sz w:val="24"/>
          <w:szCs w:val="24"/>
        </w:rPr>
        <w:t xml:space="preserve">w zakresie określonym w </w:t>
      </w:r>
      <w:r w:rsidR="00145D7B">
        <w:rPr>
          <w:rFonts w:ascii="Arial" w:hAnsi="Arial" w:cs="Arial"/>
          <w:sz w:val="24"/>
          <w:szCs w:val="24"/>
        </w:rPr>
        <w:t>dokumentacji postępowania, d</w:t>
      </w:r>
      <w:r w:rsidRPr="00E244BB">
        <w:rPr>
          <w:rFonts w:ascii="Arial" w:hAnsi="Arial" w:cs="Arial"/>
          <w:sz w:val="24"/>
          <w:szCs w:val="24"/>
        </w:rPr>
        <w:t>okumentacji projektowej, S</w:t>
      </w:r>
      <w:r w:rsidR="00145D7B">
        <w:rPr>
          <w:rFonts w:ascii="Arial" w:hAnsi="Arial" w:cs="Arial"/>
          <w:sz w:val="24"/>
          <w:szCs w:val="24"/>
        </w:rPr>
        <w:t xml:space="preserve">pecyfikacjach technicznych, Szczegółowym wykazie dostaw oraz </w:t>
      </w:r>
      <w:r w:rsidRPr="00E244BB">
        <w:rPr>
          <w:rFonts w:ascii="Arial" w:hAnsi="Arial" w:cs="Arial"/>
          <w:sz w:val="24"/>
          <w:szCs w:val="24"/>
        </w:rPr>
        <w:t xml:space="preserve">Projekcie umowy, w tym również koszty związane z usunięciem wszystkich ewentualnych wad i usterek oraz wszystkich, opracowań i </w:t>
      </w:r>
      <w:r w:rsidRPr="003A5C79">
        <w:rPr>
          <w:rFonts w:ascii="Arial" w:hAnsi="Arial" w:cs="Arial"/>
          <w:sz w:val="24"/>
          <w:szCs w:val="24"/>
          <w:u w:val="single"/>
        </w:rPr>
        <w:t>uzgodnień niezbędnych do dopuszczenia obiektu do użytkowania</w:t>
      </w:r>
      <w:r w:rsidRPr="00E244BB">
        <w:rPr>
          <w:rFonts w:ascii="Arial" w:hAnsi="Arial" w:cs="Arial"/>
          <w:sz w:val="24"/>
          <w:szCs w:val="24"/>
        </w:rPr>
        <w:t>, w szczególności, koszty związane z:</w:t>
      </w:r>
    </w:p>
    <w:p w14:paraId="4EFE2A18"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Zabezpieczeniem i oznakowaniem terenu robót;</w:t>
      </w:r>
    </w:p>
    <w:p w14:paraId="07A1C712"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Wykonaniem wszelkich robót przygotowawczych, wykończeniowych </w:t>
      </w:r>
      <w:r w:rsidRPr="00E244BB">
        <w:rPr>
          <w:rFonts w:ascii="Arial" w:hAnsi="Arial" w:cs="Arial"/>
          <w:sz w:val="24"/>
          <w:szCs w:val="24"/>
        </w:rPr>
        <w:br/>
        <w:t>i porządkowych;</w:t>
      </w:r>
    </w:p>
    <w:p w14:paraId="645EA3AD"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Zorganizowaniem, utrzymaniem i późniejszą likwidacją zaplecza budowy;</w:t>
      </w:r>
    </w:p>
    <w:p w14:paraId="1DBA0F26"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Doprowadzeniem terenu przyległego do stanu pierwotnego po zakończeniu realizacji przedmiotu zamówienia;</w:t>
      </w:r>
    </w:p>
    <w:p w14:paraId="05E3DC7B" w14:textId="65A6B133"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Utylizacją materiałów pochodzących z rozbiórek – w sposób zgodny </w:t>
      </w:r>
      <w:r w:rsidRPr="00E244BB">
        <w:rPr>
          <w:rFonts w:ascii="Arial" w:hAnsi="Arial" w:cs="Arial"/>
          <w:sz w:val="24"/>
          <w:szCs w:val="24"/>
        </w:rPr>
        <w:br/>
        <w:t>z obowiązującymi przepisami prawa, wraz z przekazaniem Zamawiającemu niezbędnej dokumentacji z utylizacji materiałów</w:t>
      </w:r>
      <w:r w:rsidR="00FE6084" w:rsidRPr="00E244BB">
        <w:rPr>
          <w:rFonts w:ascii="Arial" w:hAnsi="Arial" w:cs="Arial"/>
          <w:sz w:val="24"/>
          <w:szCs w:val="24"/>
        </w:rPr>
        <w:t xml:space="preserve"> (</w:t>
      </w:r>
      <w:r w:rsidR="00FE6084" w:rsidRPr="00E244BB">
        <w:rPr>
          <w:rFonts w:ascii="Arial" w:hAnsi="Arial" w:cs="Arial"/>
          <w:i/>
          <w:sz w:val="24"/>
          <w:szCs w:val="24"/>
        </w:rPr>
        <w:t>jeśli dotyczy</w:t>
      </w:r>
      <w:r w:rsidR="00FE6084" w:rsidRPr="00E244BB">
        <w:rPr>
          <w:rFonts w:ascii="Arial" w:hAnsi="Arial" w:cs="Arial"/>
          <w:sz w:val="24"/>
          <w:szCs w:val="24"/>
        </w:rPr>
        <w:t>)</w:t>
      </w:r>
      <w:r w:rsidRPr="00E244BB">
        <w:rPr>
          <w:rFonts w:ascii="Arial" w:hAnsi="Arial" w:cs="Arial"/>
          <w:sz w:val="24"/>
          <w:szCs w:val="24"/>
        </w:rPr>
        <w:t>;</w:t>
      </w:r>
    </w:p>
    <w:p w14:paraId="118E0C97" w14:textId="79F822A4"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Przeprowadzeniem wszelkich niezbędnych prób</w:t>
      </w:r>
      <w:r w:rsidR="007B394E">
        <w:rPr>
          <w:rFonts w:ascii="Arial" w:hAnsi="Arial" w:cs="Arial"/>
          <w:sz w:val="24"/>
          <w:szCs w:val="24"/>
        </w:rPr>
        <w:t xml:space="preserve">, sprawdzeń i odbiorów zgodnie </w:t>
      </w:r>
      <w:r w:rsidRPr="00E244BB">
        <w:rPr>
          <w:rFonts w:ascii="Arial" w:hAnsi="Arial" w:cs="Arial"/>
          <w:sz w:val="24"/>
          <w:szCs w:val="24"/>
        </w:rPr>
        <w:t>z obowiązującymi przepisami prawa;</w:t>
      </w:r>
    </w:p>
    <w:p w14:paraId="1185AF49" w14:textId="232CA341"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lastRenderedPageBreak/>
        <w:t>Wykonaniem wymaganej Dokumentacji powyk</w:t>
      </w:r>
      <w:r w:rsidR="007B394E">
        <w:rPr>
          <w:rFonts w:ascii="Arial" w:hAnsi="Arial" w:cs="Arial"/>
          <w:sz w:val="24"/>
          <w:szCs w:val="24"/>
        </w:rPr>
        <w:t xml:space="preserve">onawczej w zakresie określonym </w:t>
      </w:r>
      <w:r w:rsidRPr="00E244BB">
        <w:rPr>
          <w:rFonts w:ascii="Arial" w:hAnsi="Arial" w:cs="Arial"/>
          <w:sz w:val="24"/>
          <w:szCs w:val="24"/>
        </w:rPr>
        <w:t>w Projekcie umowy, w tym geodezyjnej inwentaryzacji powykonawczej;</w:t>
      </w:r>
    </w:p>
    <w:p w14:paraId="264AD442" w14:textId="5646802F" w:rsidR="00145D7B" w:rsidRDefault="00145D7B" w:rsidP="009A0C14">
      <w:pPr>
        <w:pStyle w:val="Akapitzlist"/>
        <w:numPr>
          <w:ilvl w:val="2"/>
          <w:numId w:val="11"/>
        </w:numPr>
        <w:spacing w:line="276" w:lineRule="auto"/>
        <w:ind w:left="851" w:hanging="425"/>
        <w:rPr>
          <w:rFonts w:ascii="Arial" w:hAnsi="Arial" w:cs="Arial"/>
          <w:sz w:val="24"/>
          <w:szCs w:val="24"/>
        </w:rPr>
      </w:pPr>
      <w:r>
        <w:rPr>
          <w:rFonts w:ascii="Arial" w:hAnsi="Arial" w:cs="Arial"/>
          <w:sz w:val="24"/>
          <w:szCs w:val="24"/>
        </w:rPr>
        <w:t>Dostawą i montażem wyposażenia;</w:t>
      </w:r>
    </w:p>
    <w:p w14:paraId="50A2405C"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Innymi czynnościami wynikającymi z postanowień Projektu umowy.</w:t>
      </w:r>
    </w:p>
    <w:p w14:paraId="7B8BF624" w14:textId="0B78B8AB"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Udostępnienie przez Zamawiającego </w:t>
      </w:r>
      <w:r w:rsidR="00B13456" w:rsidRPr="00E244BB">
        <w:rPr>
          <w:rFonts w:ascii="Arial" w:hAnsi="Arial" w:cs="Arial"/>
          <w:sz w:val="24"/>
          <w:szCs w:val="24"/>
        </w:rPr>
        <w:t>Przedmiarów</w:t>
      </w:r>
      <w:r w:rsidR="00FE6084" w:rsidRPr="00E244BB">
        <w:rPr>
          <w:rFonts w:ascii="Arial" w:hAnsi="Arial" w:cs="Arial"/>
          <w:sz w:val="24"/>
          <w:szCs w:val="24"/>
        </w:rPr>
        <w:t xml:space="preserve"> robót</w:t>
      </w:r>
      <w:r w:rsidRPr="00E244BB">
        <w:rPr>
          <w:rFonts w:ascii="Arial" w:hAnsi="Arial" w:cs="Arial"/>
          <w:sz w:val="24"/>
          <w:szCs w:val="24"/>
        </w:rPr>
        <w:t xml:space="preserve"> nie zwalnia Wykonawcy od obowiązku skalkulowania ceny ofert</w:t>
      </w:r>
      <w:r w:rsidR="00FE6084" w:rsidRPr="00E244BB">
        <w:rPr>
          <w:rFonts w:ascii="Arial" w:hAnsi="Arial" w:cs="Arial"/>
          <w:sz w:val="24"/>
          <w:szCs w:val="24"/>
        </w:rPr>
        <w:t>y w oparciu o wymagania zawarte</w:t>
      </w:r>
      <w:r w:rsidR="009A3CF1" w:rsidRPr="00E244BB">
        <w:rPr>
          <w:rFonts w:ascii="Arial" w:hAnsi="Arial" w:cs="Arial"/>
          <w:sz w:val="24"/>
          <w:szCs w:val="24"/>
        </w:rPr>
        <w:t xml:space="preserve"> </w:t>
      </w:r>
      <w:r w:rsidRPr="00E244BB">
        <w:rPr>
          <w:rFonts w:ascii="Arial" w:hAnsi="Arial" w:cs="Arial"/>
          <w:sz w:val="24"/>
          <w:szCs w:val="24"/>
        </w:rPr>
        <w:t xml:space="preserve">w </w:t>
      </w:r>
      <w:r w:rsidR="00145D7B">
        <w:rPr>
          <w:rFonts w:ascii="Arial" w:hAnsi="Arial" w:cs="Arial"/>
          <w:sz w:val="24"/>
          <w:szCs w:val="24"/>
        </w:rPr>
        <w:t>dokumentacji postępowania, d</w:t>
      </w:r>
      <w:r w:rsidRPr="00E244BB">
        <w:rPr>
          <w:rFonts w:ascii="Arial" w:hAnsi="Arial" w:cs="Arial"/>
          <w:sz w:val="24"/>
          <w:szCs w:val="24"/>
        </w:rPr>
        <w:t>okumentacji projektowej</w:t>
      </w:r>
      <w:r w:rsidR="00B13456" w:rsidRPr="00E244BB">
        <w:rPr>
          <w:rFonts w:ascii="Arial" w:hAnsi="Arial" w:cs="Arial"/>
          <w:sz w:val="24"/>
          <w:szCs w:val="24"/>
        </w:rPr>
        <w:t xml:space="preserve"> i technicznej oraz w </w:t>
      </w:r>
      <w:r w:rsidRPr="00E244BB">
        <w:rPr>
          <w:rFonts w:ascii="Arial" w:hAnsi="Arial" w:cs="Arial"/>
          <w:sz w:val="24"/>
          <w:szCs w:val="24"/>
        </w:rPr>
        <w:t>Projekcie umowy, jak również uwzględnienia wszystkich robót i kosztów (także nieprzewidzianych w Przedmiar</w:t>
      </w:r>
      <w:r w:rsidR="00B13456" w:rsidRPr="00E244BB">
        <w:rPr>
          <w:rFonts w:ascii="Arial" w:hAnsi="Arial" w:cs="Arial"/>
          <w:sz w:val="24"/>
          <w:szCs w:val="24"/>
        </w:rPr>
        <w:t xml:space="preserve">ach </w:t>
      </w:r>
      <w:r w:rsidRPr="00E244BB">
        <w:rPr>
          <w:rFonts w:ascii="Arial" w:hAnsi="Arial" w:cs="Arial"/>
          <w:sz w:val="24"/>
          <w:szCs w:val="24"/>
        </w:rPr>
        <w:t>robót).</w:t>
      </w:r>
    </w:p>
    <w:p w14:paraId="436EB26C" w14:textId="10D55DB8" w:rsidR="009A0A38" w:rsidRPr="00E244BB" w:rsidRDefault="00F10E68" w:rsidP="009A0C14">
      <w:pPr>
        <w:numPr>
          <w:ilvl w:val="1"/>
          <w:numId w:val="49"/>
        </w:numPr>
        <w:spacing w:line="276" w:lineRule="auto"/>
        <w:ind w:left="426" w:hanging="426"/>
        <w:rPr>
          <w:rFonts w:ascii="Arial" w:hAnsi="Arial" w:cs="Arial"/>
          <w:sz w:val="24"/>
          <w:szCs w:val="24"/>
        </w:rPr>
      </w:pPr>
      <w:r>
        <w:rPr>
          <w:rFonts w:ascii="Arial" w:hAnsi="Arial" w:cs="Arial"/>
          <w:sz w:val="24"/>
          <w:szCs w:val="24"/>
        </w:rPr>
        <w:t xml:space="preserve">Rozliczenia </w:t>
      </w:r>
      <w:r w:rsidR="009A0A38" w:rsidRPr="00E244BB">
        <w:rPr>
          <w:rFonts w:ascii="Arial" w:hAnsi="Arial" w:cs="Arial"/>
          <w:sz w:val="24"/>
          <w:szCs w:val="24"/>
        </w:rPr>
        <w:t>pomiędzy Zamawiającym, a przyszłym Wykonawcą zamówienia  odbywać się będą w złotych polskich PLN.</w:t>
      </w:r>
    </w:p>
    <w:p w14:paraId="15780DD8" w14:textId="5C56D3F0"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Jeżeli złożona zostanie oferta, której wybór prowadzić będzie do powstania </w:t>
      </w:r>
      <w:r w:rsidRPr="00E244BB">
        <w:rPr>
          <w:rFonts w:ascii="Arial" w:hAnsi="Arial" w:cs="Arial"/>
          <w:sz w:val="24"/>
          <w:szCs w:val="24"/>
        </w:rPr>
        <w:br/>
        <w:t>u Zamawiającego obowiązku podatkowego zgodnie z p</w:t>
      </w:r>
      <w:r w:rsidR="007B394E">
        <w:rPr>
          <w:rFonts w:ascii="Arial" w:hAnsi="Arial" w:cs="Arial"/>
          <w:sz w:val="24"/>
          <w:szCs w:val="24"/>
        </w:rPr>
        <w:t xml:space="preserve">rzepisami o podatku od towarów </w:t>
      </w:r>
      <w:r w:rsidRPr="00E244BB">
        <w:rPr>
          <w:rFonts w:ascii="Arial" w:hAnsi="Arial" w:cs="Arial"/>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E244BB">
        <w:rPr>
          <w:rFonts w:ascii="Arial" w:hAnsi="Arial" w:cs="Arial"/>
          <w:sz w:val="24"/>
          <w:szCs w:val="24"/>
        </w:rPr>
        <w:br/>
        <w:t>u Zamawiającego obowiązku podatkowego.</w:t>
      </w:r>
    </w:p>
    <w:p w14:paraId="430CD4F3" w14:textId="77777777" w:rsidR="009A0A38" w:rsidRPr="00E244BB" w:rsidRDefault="009A0A38" w:rsidP="00E244BB">
      <w:pPr>
        <w:spacing w:line="276" w:lineRule="auto"/>
        <w:ind w:left="426"/>
        <w:rPr>
          <w:rFonts w:ascii="Arial" w:hAnsi="Arial" w:cs="Arial"/>
          <w:sz w:val="24"/>
          <w:szCs w:val="24"/>
        </w:rPr>
      </w:pPr>
    </w:p>
    <w:p w14:paraId="07C27E59" w14:textId="50634F6D" w:rsidR="009A0A38" w:rsidRPr="00E244BB" w:rsidRDefault="009A0A38" w:rsidP="00E244BB">
      <w:pPr>
        <w:spacing w:line="276" w:lineRule="auto"/>
        <w:rPr>
          <w:rFonts w:ascii="Arial" w:hAnsi="Arial" w:cs="Arial"/>
          <w:b/>
          <w:sz w:val="24"/>
          <w:szCs w:val="24"/>
        </w:rPr>
      </w:pPr>
      <w:r w:rsidRPr="00E244BB">
        <w:rPr>
          <w:rFonts w:ascii="Arial" w:hAnsi="Arial" w:cs="Arial"/>
          <w:b/>
          <w:bCs/>
          <w:sz w:val="24"/>
          <w:szCs w:val="24"/>
          <w:u w:val="single"/>
        </w:rPr>
        <w:t>XI</w:t>
      </w:r>
      <w:r w:rsidR="001364F2" w:rsidRPr="00E244BB">
        <w:rPr>
          <w:rFonts w:ascii="Arial" w:hAnsi="Arial" w:cs="Arial"/>
          <w:b/>
          <w:bCs/>
          <w:sz w:val="24"/>
          <w:szCs w:val="24"/>
          <w:u w:val="single"/>
        </w:rPr>
        <w:t>X</w:t>
      </w:r>
      <w:r w:rsidRPr="00E244BB">
        <w:rPr>
          <w:rFonts w:ascii="Arial" w:hAnsi="Arial" w:cs="Arial"/>
          <w:b/>
          <w:bCs/>
          <w:sz w:val="24"/>
          <w:szCs w:val="24"/>
          <w:u w:val="single"/>
        </w:rPr>
        <w:t xml:space="preserve">. </w:t>
      </w:r>
      <w:r w:rsidRPr="00E244BB">
        <w:rPr>
          <w:rFonts w:ascii="Arial" w:hAnsi="Arial" w:cs="Arial"/>
          <w:b/>
          <w:sz w:val="24"/>
          <w:szCs w:val="24"/>
          <w:u w:val="single"/>
        </w:rPr>
        <w:t>Kryteria oceny ofert</w:t>
      </w:r>
      <w:r w:rsidRPr="00E244BB">
        <w:rPr>
          <w:rFonts w:ascii="Arial" w:hAnsi="Arial" w:cs="Arial"/>
          <w:b/>
          <w:sz w:val="24"/>
          <w:szCs w:val="24"/>
        </w:rPr>
        <w:t>:</w:t>
      </w:r>
    </w:p>
    <w:p w14:paraId="4B75C072" w14:textId="1AECD5DD" w:rsidR="009A0A38" w:rsidRPr="00E244BB" w:rsidRDefault="009A0A38" w:rsidP="009A0C14">
      <w:pPr>
        <w:pStyle w:val="Tekstpodstawowy"/>
        <w:numPr>
          <w:ilvl w:val="1"/>
          <w:numId w:val="13"/>
        </w:numPr>
        <w:tabs>
          <w:tab w:val="clear" w:pos="24"/>
          <w:tab w:val="num" w:pos="426"/>
        </w:tabs>
        <w:spacing w:line="276" w:lineRule="auto"/>
        <w:ind w:left="426" w:hanging="426"/>
        <w:rPr>
          <w:rFonts w:ascii="Arial" w:hAnsi="Arial" w:cs="Arial"/>
          <w:szCs w:val="24"/>
        </w:rPr>
      </w:pPr>
      <w:r w:rsidRPr="00E244BB">
        <w:rPr>
          <w:rFonts w:ascii="Arial" w:hAnsi="Arial" w:cs="Arial"/>
          <w:szCs w:val="24"/>
        </w:rPr>
        <w:t>O wyborze oferty najkorzystniejszej decydować będą kryteria</w:t>
      </w:r>
      <w:r w:rsidR="007B394E">
        <w:rPr>
          <w:rFonts w:ascii="Arial" w:hAnsi="Arial" w:cs="Arial"/>
          <w:szCs w:val="24"/>
        </w:rPr>
        <w:t>:</w:t>
      </w:r>
    </w:p>
    <w:p w14:paraId="7F64C461" w14:textId="77777777"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Cena oferty</w:t>
      </w:r>
      <w:r w:rsidRPr="00E244BB">
        <w:rPr>
          <w:rFonts w:ascii="Arial" w:hAnsi="Arial" w:cs="Arial"/>
          <w:sz w:val="24"/>
          <w:szCs w:val="24"/>
        </w:rPr>
        <w:t xml:space="preserve"> </w:t>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b/>
          <w:sz w:val="24"/>
          <w:szCs w:val="24"/>
        </w:rPr>
        <w:t>– waga kryterium: 60 %</w:t>
      </w:r>
    </w:p>
    <w:p w14:paraId="57CEBDD0" w14:textId="57BA7B35"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Okres gwarancji</w:t>
      </w:r>
      <w:r w:rsidR="007B394E">
        <w:rPr>
          <w:rFonts w:ascii="Arial" w:hAnsi="Arial" w:cs="Arial"/>
          <w:b/>
          <w:sz w:val="24"/>
          <w:szCs w:val="24"/>
        </w:rPr>
        <w:t xml:space="preserve"> </w:t>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007B394E">
        <w:rPr>
          <w:rFonts w:ascii="Arial" w:hAnsi="Arial" w:cs="Arial"/>
          <w:b/>
          <w:sz w:val="24"/>
          <w:szCs w:val="24"/>
        </w:rPr>
        <w:tab/>
      </w:r>
      <w:r w:rsidRPr="00E244BB">
        <w:rPr>
          <w:rFonts w:ascii="Arial" w:hAnsi="Arial" w:cs="Arial"/>
          <w:b/>
          <w:sz w:val="24"/>
          <w:szCs w:val="24"/>
        </w:rPr>
        <w:t>– waga kryterium: 40 %</w:t>
      </w:r>
    </w:p>
    <w:p w14:paraId="3154C914"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dotyczyć będzie wyłącznie ofert nie podlegających odrzuceniu.</w:t>
      </w:r>
    </w:p>
    <w:p w14:paraId="1CB2C90D"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ofert dokonywana będzie w niżej określony sposób:</w:t>
      </w:r>
    </w:p>
    <w:p w14:paraId="11D7C7D3"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cena oferty:</w:t>
      </w:r>
    </w:p>
    <w:p w14:paraId="1E19A3CD"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maksymalna ilość możliwych do uzyskania punktów:  P1 = 60 pkt.;</w:t>
      </w:r>
    </w:p>
    <w:p w14:paraId="58ADA126"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oferta z najniższą oferowaną ceną  „C min” otrzyma 60 pkt.;</w:t>
      </w:r>
    </w:p>
    <w:p w14:paraId="180C190E"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 xml:space="preserve">każda inna oferta „C” otrzyma ilość punktów wynikającą z wyliczenia wg wzoru: </w:t>
      </w:r>
    </w:p>
    <w:p w14:paraId="2329F74B" w14:textId="77777777" w:rsidR="009A0A38" w:rsidRPr="00E244BB" w:rsidRDefault="009A0A38" w:rsidP="00E244BB">
      <w:pPr>
        <w:pStyle w:val="Tekstpodstawowy"/>
        <w:tabs>
          <w:tab w:val="left" w:pos="567"/>
        </w:tabs>
        <w:spacing w:line="276" w:lineRule="auto"/>
        <w:rPr>
          <w:rFonts w:ascii="Arial" w:hAnsi="Arial" w:cs="Arial"/>
          <w:b/>
          <w:szCs w:val="24"/>
        </w:rPr>
      </w:pPr>
    </w:p>
    <w:p w14:paraId="1C00BD7B" w14:textId="33A709AE" w:rsidR="009A0A38" w:rsidRPr="00E244BB" w:rsidRDefault="00EC1643" w:rsidP="00801FC1">
      <w:pPr>
        <w:spacing w:line="276" w:lineRule="auto"/>
        <w:ind w:left="1276" w:hanging="284"/>
        <w:rPr>
          <w:rFonts w:ascii="Arial" w:hAnsi="Arial" w:cs="Arial"/>
          <w:sz w:val="24"/>
          <w:szCs w:val="24"/>
        </w:rPr>
      </w:pPr>
      <m:oMathPara>
        <m:oMathParaPr>
          <m:jc m:val="left"/>
        </m:oMathParaPr>
        <m:oMath>
          <m:r>
            <m:rPr>
              <m:sty m:val="p"/>
            </m:rPr>
            <w:rPr>
              <w:rFonts w:ascii="Cambria Math" w:hAnsi="Cambria Math" w:cs="Arial"/>
              <w:sz w:val="24"/>
              <w:szCs w:val="24"/>
            </w:rPr>
            <m:t>P</m:t>
          </m:r>
          <m:r>
            <m:rPr>
              <m:sty m:val="p"/>
            </m:rPr>
            <w:rPr>
              <w:rFonts w:ascii="Cambria Math" w:hAnsi="Cambria Math" w:cs="Arial"/>
              <w:sz w:val="24"/>
              <w:szCs w:val="24"/>
              <w:vertAlign w:val="subscript"/>
            </w:rPr>
            <m:t>1</m:t>
          </m:r>
          <m:r>
            <m:rPr>
              <m:sty m:val="p"/>
            </m:rPr>
            <w:rPr>
              <w:rFonts w:ascii="Cambria Math" w:hAnsi="Cambria Math" w:cs="Arial"/>
              <w:sz w:val="24"/>
              <w:szCs w:val="24"/>
            </w:rPr>
            <m:t xml:space="preserve"> = </m:t>
          </m:r>
          <m:f>
            <m:fPr>
              <m:ctrlPr>
                <w:rPr>
                  <w:rFonts w:ascii="Cambria Math" w:hAnsi="Cambria Math" w:cs="Arial"/>
                  <w:sz w:val="24"/>
                  <w:szCs w:val="24"/>
                </w:rPr>
              </m:ctrlPr>
            </m:fPr>
            <m:num>
              <m:r>
                <m:rPr>
                  <m:sty m:val="p"/>
                </m:rPr>
                <w:rPr>
                  <w:rFonts w:ascii="Cambria Math" w:hAnsi="Cambria Math" w:cs="Arial"/>
                  <w:sz w:val="24"/>
                  <w:szCs w:val="24"/>
                </w:rPr>
                <m:t xml:space="preserve">C </m:t>
              </m:r>
              <m:r>
                <m:rPr>
                  <m:sty m:val="p"/>
                </m:rPr>
                <w:rPr>
                  <w:rFonts w:ascii="Cambria Math" w:hAnsi="Cambria Math" w:cs="Arial"/>
                  <w:sz w:val="24"/>
                  <w:szCs w:val="24"/>
                  <w:vertAlign w:val="subscript"/>
                </w:rPr>
                <m:t>min</m:t>
              </m:r>
            </m:num>
            <m:den>
              <m:r>
                <m:rPr>
                  <m:sty m:val="p"/>
                </m:rPr>
                <w:rPr>
                  <w:rFonts w:ascii="Cambria Math" w:hAnsi="Cambria Math" w:cs="Arial"/>
                  <w:sz w:val="24"/>
                  <w:szCs w:val="24"/>
                </w:rPr>
                <m:t>C</m:t>
              </m:r>
            </m:den>
          </m:f>
          <m:r>
            <m:rPr>
              <m:sty m:val="p"/>
            </m:rPr>
            <w:rPr>
              <w:rFonts w:ascii="Cambria Math" w:hAnsi="Cambria Math" w:cs="Arial"/>
              <w:sz w:val="24"/>
              <w:szCs w:val="24"/>
            </w:rPr>
            <m:t xml:space="preserve"> x 60=… pkt.</m:t>
          </m:r>
        </m:oMath>
      </m:oMathPara>
    </w:p>
    <w:p w14:paraId="6371EB3A" w14:textId="77777777" w:rsidR="009A0A38" w:rsidRPr="00E244BB" w:rsidRDefault="009A0A38" w:rsidP="00E244BB">
      <w:pPr>
        <w:spacing w:line="276" w:lineRule="auto"/>
        <w:rPr>
          <w:rFonts w:ascii="Arial" w:hAnsi="Arial" w:cs="Arial"/>
          <w:b/>
          <w:sz w:val="24"/>
          <w:szCs w:val="24"/>
        </w:rPr>
      </w:pPr>
    </w:p>
    <w:p w14:paraId="590DBB1D" w14:textId="5DE7B12D" w:rsidR="009A0A38" w:rsidRPr="00E244BB" w:rsidRDefault="009A0A38" w:rsidP="00E244BB">
      <w:pPr>
        <w:spacing w:line="276" w:lineRule="auto"/>
        <w:ind w:left="851" w:hanging="567"/>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7CF0DEC" w14:textId="001FBC73" w:rsidR="009A0A38" w:rsidRPr="00E244BB" w:rsidRDefault="009A0A38" w:rsidP="00E244BB">
      <w:pPr>
        <w:spacing w:line="276" w:lineRule="auto"/>
        <w:ind w:left="284"/>
        <w:rPr>
          <w:rFonts w:ascii="Arial" w:hAnsi="Arial" w:cs="Arial"/>
          <w:sz w:val="24"/>
          <w:szCs w:val="24"/>
        </w:rPr>
      </w:pPr>
      <w:r w:rsidRPr="00E244BB">
        <w:rPr>
          <w:rFonts w:ascii="Arial" w:hAnsi="Arial" w:cs="Arial"/>
          <w:sz w:val="24"/>
          <w:szCs w:val="24"/>
        </w:rPr>
        <w:lastRenderedPageBreak/>
        <w:t>Przez cenę oferty należy rozumieć cenę brutto za wykonanie przedmiotu zamówienia, podaną przez Wykonawcę w Formularzu oferty.</w:t>
      </w:r>
    </w:p>
    <w:p w14:paraId="5D56119E"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okres gwarancji:</w:t>
      </w:r>
    </w:p>
    <w:p w14:paraId="49EEB00B" w14:textId="77777777" w:rsidR="009A0A38" w:rsidRPr="00E244BB" w:rsidRDefault="009A0A38" w:rsidP="009A0C14">
      <w:pPr>
        <w:numPr>
          <w:ilvl w:val="0"/>
          <w:numId w:val="17"/>
        </w:numPr>
        <w:spacing w:line="276" w:lineRule="auto"/>
        <w:ind w:left="1276" w:hanging="425"/>
        <w:rPr>
          <w:rFonts w:ascii="Arial" w:hAnsi="Arial" w:cs="Arial"/>
          <w:sz w:val="24"/>
          <w:szCs w:val="24"/>
        </w:rPr>
      </w:pPr>
      <w:r w:rsidRPr="00E244BB">
        <w:rPr>
          <w:rFonts w:ascii="Arial" w:hAnsi="Arial" w:cs="Arial"/>
          <w:sz w:val="24"/>
          <w:szCs w:val="24"/>
        </w:rPr>
        <w:t>maksymalna ilość możliwych do uzyskania punktów:  P2 = 40 pkt.;</w:t>
      </w:r>
    </w:p>
    <w:p w14:paraId="64E46113" w14:textId="5AACD7D4" w:rsidR="009A0A38" w:rsidRPr="00E244BB" w:rsidRDefault="009A0A38" w:rsidP="009A0C14">
      <w:pPr>
        <w:numPr>
          <w:ilvl w:val="0"/>
          <w:numId w:val="17"/>
        </w:numPr>
        <w:spacing w:line="276" w:lineRule="auto"/>
        <w:ind w:left="1276" w:hanging="426"/>
        <w:rPr>
          <w:rFonts w:ascii="Arial" w:hAnsi="Arial" w:cs="Arial"/>
          <w:sz w:val="24"/>
          <w:szCs w:val="24"/>
        </w:rPr>
      </w:pPr>
      <w:r w:rsidRPr="00E244BB">
        <w:rPr>
          <w:rFonts w:ascii="Arial" w:hAnsi="Arial" w:cs="Arial"/>
          <w:sz w:val="24"/>
          <w:szCs w:val="24"/>
        </w:rPr>
        <w:t>Wykonawca, który w ofercie zobowiąże się do udzielenia gwarancji jakości</w:t>
      </w:r>
      <w:r w:rsidR="007B394E">
        <w:rPr>
          <w:rFonts w:ascii="Arial" w:hAnsi="Arial" w:cs="Arial"/>
          <w:b/>
          <w:sz w:val="24"/>
          <w:szCs w:val="24"/>
        </w:rPr>
        <w:t xml:space="preserve"> </w:t>
      </w:r>
      <w:r w:rsidRPr="00E244BB">
        <w:rPr>
          <w:rFonts w:ascii="Arial" w:hAnsi="Arial" w:cs="Arial"/>
          <w:sz w:val="24"/>
          <w:szCs w:val="24"/>
        </w:rPr>
        <w:t>i rękojmi za wady fizyczne wykonanych robót na okres:</w:t>
      </w:r>
    </w:p>
    <w:p w14:paraId="286CEFE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3 lat otrzyma 0 pkt.;</w:t>
      </w:r>
    </w:p>
    <w:p w14:paraId="763BDD6F"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4 lat otrzyma 10 pkt.;</w:t>
      </w:r>
    </w:p>
    <w:p w14:paraId="71AAE2D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5 lat otrzyma 25 pkt.;</w:t>
      </w:r>
    </w:p>
    <w:p w14:paraId="43CCFACB"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6 lat otrzyma 40 pkt.</w:t>
      </w:r>
    </w:p>
    <w:p w14:paraId="29BE0980" w14:textId="77777777" w:rsidR="009A0A38" w:rsidRPr="00E244BB" w:rsidRDefault="009A0A38" w:rsidP="00E244BB">
      <w:pPr>
        <w:spacing w:line="276" w:lineRule="auto"/>
        <w:ind w:left="851"/>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EB30C33" w14:textId="07B5779D" w:rsidR="009A0A38" w:rsidRPr="00E244BB" w:rsidRDefault="009A0A38" w:rsidP="007B394E">
      <w:pPr>
        <w:spacing w:after="240" w:line="276" w:lineRule="auto"/>
        <w:ind w:left="851"/>
        <w:rPr>
          <w:rFonts w:ascii="Arial" w:hAnsi="Arial" w:cs="Arial"/>
          <w:bCs/>
          <w:sz w:val="24"/>
          <w:szCs w:val="24"/>
        </w:rPr>
      </w:pPr>
      <w:r w:rsidRPr="00E244BB">
        <w:rPr>
          <w:rFonts w:ascii="Arial" w:hAnsi="Arial" w:cs="Arial"/>
          <w:sz w:val="24"/>
          <w:szCs w:val="24"/>
        </w:rPr>
        <w:t xml:space="preserve">Dodatkowe punkty zostaną przyznane wyłącznie Wykonawcom, którzy </w:t>
      </w:r>
      <w:r w:rsidRPr="00E244BB">
        <w:rPr>
          <w:rFonts w:ascii="Arial" w:hAnsi="Arial" w:cs="Arial"/>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E244BB">
        <w:rPr>
          <w:rFonts w:ascii="Arial" w:hAnsi="Arial" w:cs="Arial"/>
          <w:bCs/>
          <w:sz w:val="24"/>
          <w:szCs w:val="24"/>
        </w:rPr>
        <w:t xml:space="preserve">W przypadku </w:t>
      </w:r>
      <w:r w:rsidR="007B394E">
        <w:rPr>
          <w:rFonts w:ascii="Arial" w:hAnsi="Arial" w:cs="Arial"/>
          <w:bCs/>
          <w:sz w:val="24"/>
          <w:szCs w:val="24"/>
        </w:rPr>
        <w:t xml:space="preserve">nie określenia przez Wykonawcę </w:t>
      </w:r>
      <w:r w:rsidRPr="00E244BB">
        <w:rPr>
          <w:rFonts w:ascii="Arial" w:hAnsi="Arial" w:cs="Arial"/>
          <w:bCs/>
          <w:sz w:val="24"/>
          <w:szCs w:val="24"/>
        </w:rPr>
        <w:t>w ofercie okresu gwarancji, dla potrzeb oceny oferty zostanie przyjęty okres wymagany, tj.: 3 lata.</w:t>
      </w:r>
    </w:p>
    <w:p w14:paraId="11AC73F5" w14:textId="77777777" w:rsidR="00801FC1" w:rsidRDefault="009A0A38" w:rsidP="00801FC1">
      <w:pPr>
        <w:pStyle w:val="Tekstpodstawowy"/>
        <w:numPr>
          <w:ilvl w:val="1"/>
          <w:numId w:val="13"/>
        </w:numPr>
        <w:tabs>
          <w:tab w:val="clear" w:pos="705"/>
          <w:tab w:val="clear" w:pos="1440"/>
          <w:tab w:val="num" w:pos="284"/>
        </w:tabs>
        <w:spacing w:after="240" w:line="276" w:lineRule="auto"/>
        <w:ind w:left="284" w:hanging="426"/>
        <w:rPr>
          <w:rFonts w:ascii="Arial" w:hAnsi="Arial" w:cs="Arial"/>
          <w:szCs w:val="24"/>
        </w:rPr>
      </w:pPr>
      <w:r w:rsidRPr="00E244BB">
        <w:rPr>
          <w:rFonts w:ascii="Arial" w:hAnsi="Arial" w:cs="Arial"/>
          <w:szCs w:val="24"/>
        </w:rPr>
        <w:t>Realizacja zamówienia zostanie powierzona Wykonawcy, który spełni wszystkie postawione w Specyfikacji warunki i uzyska najwyższą ilość punktów wyliczoną zgodnie ze wzorem:</w:t>
      </w:r>
    </w:p>
    <w:p w14:paraId="110AFF36" w14:textId="1FE93DB2" w:rsidR="009A0A38" w:rsidRPr="00801FC1" w:rsidRDefault="009A0A38" w:rsidP="00801FC1">
      <w:pPr>
        <w:pStyle w:val="Tekstpodstawowy"/>
        <w:tabs>
          <w:tab w:val="clear" w:pos="705"/>
          <w:tab w:val="clear" w:pos="5752"/>
          <w:tab w:val="clear" w:pos="7088"/>
          <w:tab w:val="left" w:pos="2977"/>
          <w:tab w:val="left" w:pos="5387"/>
        </w:tabs>
        <w:spacing w:line="276" w:lineRule="auto"/>
        <w:ind w:left="284" w:right="6475"/>
        <w:rPr>
          <w:rFonts w:ascii="Arial" w:hAnsi="Arial" w:cs="Arial"/>
          <w:szCs w:val="24"/>
        </w:rPr>
      </w:pPr>
      <m:oMathPara>
        <m:oMath>
          <m:r>
            <m:rPr>
              <m:sty m:val="p"/>
            </m:rPr>
            <w:rPr>
              <w:rFonts w:ascii="Cambria Math" w:hAnsi="Cambria Math" w:cs="Arial"/>
              <w:szCs w:val="24"/>
            </w:rPr>
            <m:t>P=P1+P</m:t>
          </m:r>
          <m:r>
            <m:rPr>
              <m:sty m:val="p"/>
            </m:rPr>
            <w:rPr>
              <w:rFonts w:ascii="Cambria Math" w:hAnsi="Cambria Math" w:cs="Arial"/>
              <w:szCs w:val="24"/>
              <w:vertAlign w:val="subscript"/>
            </w:rPr>
            <m:t>2</m:t>
          </m:r>
          <m:r>
            <m:rPr>
              <m:sty m:val="p"/>
            </m:rPr>
            <w:rPr>
              <w:rFonts w:ascii="Cambria Math" w:hAnsi="Cambria Math" w:cs="Arial"/>
              <w:szCs w:val="24"/>
            </w:rPr>
            <m:t>=…pkt.</m:t>
          </m:r>
        </m:oMath>
      </m:oMathPara>
    </w:p>
    <w:p w14:paraId="01CA9C9B"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4DD73CC9" w14:textId="0B6AFBA3"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w:t>
      </w:r>
      <w:r w:rsidRPr="00E244BB">
        <w:rPr>
          <w:rFonts w:ascii="Arial" w:hAnsi="Arial" w:cs="Arial"/>
          <w:b/>
          <w:sz w:val="24"/>
          <w:szCs w:val="24"/>
          <w:u w:val="single"/>
        </w:rPr>
        <w:t>. Informacje o formalnościach, jakie muszą zostać dopełnione po wyborze oferty</w:t>
      </w:r>
      <w:r w:rsidR="007B394E">
        <w:rPr>
          <w:rFonts w:ascii="Arial" w:hAnsi="Arial" w:cs="Arial"/>
          <w:b/>
          <w:sz w:val="24"/>
          <w:szCs w:val="24"/>
          <w:u w:val="single"/>
        </w:rPr>
        <w:t xml:space="preserve"> </w:t>
      </w:r>
      <w:r w:rsidRPr="00E244BB">
        <w:rPr>
          <w:rFonts w:ascii="Arial" w:hAnsi="Arial" w:cs="Arial"/>
          <w:b/>
          <w:sz w:val="24"/>
          <w:szCs w:val="24"/>
          <w:u w:val="single"/>
        </w:rPr>
        <w:t>w celu zawarcia umowy w sprawie zamówienia publicznego</w:t>
      </w:r>
      <w:r w:rsidRPr="00E244BB">
        <w:rPr>
          <w:rFonts w:ascii="Arial" w:hAnsi="Arial" w:cs="Arial"/>
          <w:b/>
          <w:sz w:val="24"/>
          <w:szCs w:val="24"/>
        </w:rPr>
        <w:t>:</w:t>
      </w:r>
    </w:p>
    <w:p w14:paraId="5543CAED" w14:textId="77777777" w:rsidR="009A0A38" w:rsidRPr="00E244BB" w:rsidRDefault="009A0A38" w:rsidP="009A0C14">
      <w:pPr>
        <w:pStyle w:val="Akapitzlist"/>
        <w:numPr>
          <w:ilvl w:val="0"/>
          <w:numId w:val="59"/>
        </w:numPr>
        <w:tabs>
          <w:tab w:val="num" w:pos="426"/>
        </w:tabs>
        <w:spacing w:line="276" w:lineRule="auto"/>
        <w:ind w:left="426" w:hanging="426"/>
        <w:rPr>
          <w:rFonts w:ascii="Arial" w:hAnsi="Arial" w:cs="Arial"/>
          <w:sz w:val="24"/>
          <w:szCs w:val="24"/>
        </w:rPr>
      </w:pPr>
      <w:r w:rsidRPr="00E244BB">
        <w:rPr>
          <w:rFonts w:ascii="Arial" w:hAnsi="Arial" w:cs="Arial"/>
          <w:sz w:val="24"/>
          <w:szCs w:val="24"/>
        </w:rPr>
        <w:t>Termin zawarcia umowy w sprawie udzielenia zamówienia:</w:t>
      </w:r>
    </w:p>
    <w:p w14:paraId="24CCD31F" w14:textId="4E0E158E"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z Wykonawcą, którego ofertę wybrano zawrze umowę </w:t>
      </w:r>
      <w:r w:rsidR="004043BF">
        <w:rPr>
          <w:rFonts w:ascii="Arial" w:hAnsi="Arial" w:cs="Arial"/>
          <w:sz w:val="24"/>
          <w:szCs w:val="24"/>
        </w:rPr>
        <w:br/>
      </w:r>
      <w:r w:rsidRPr="00E244BB">
        <w:rPr>
          <w:rFonts w:ascii="Arial" w:hAnsi="Arial" w:cs="Arial"/>
          <w:sz w:val="24"/>
          <w:szCs w:val="24"/>
        </w:rPr>
        <w:t xml:space="preserve">w sprawie zamówienia publicznego, z uwzględnieniem art. 577 ustawy, </w:t>
      </w:r>
      <w:r w:rsidR="004043BF">
        <w:rPr>
          <w:rFonts w:ascii="Arial" w:hAnsi="Arial" w:cs="Arial"/>
          <w:sz w:val="24"/>
          <w:szCs w:val="24"/>
        </w:rPr>
        <w:br/>
      </w:r>
      <w:r w:rsidRPr="00E244BB">
        <w:rPr>
          <w:rFonts w:ascii="Arial" w:hAnsi="Arial" w:cs="Arial"/>
          <w:sz w:val="24"/>
          <w:szCs w:val="24"/>
        </w:rPr>
        <w:t xml:space="preserve">w terminie nie krótszym, niż 5 dni od dnia przesłania zawiadomienia </w:t>
      </w:r>
      <w:r w:rsidR="004043BF">
        <w:rPr>
          <w:rFonts w:ascii="Arial" w:hAnsi="Arial" w:cs="Arial"/>
          <w:sz w:val="24"/>
          <w:szCs w:val="24"/>
        </w:rPr>
        <w:br/>
      </w:r>
      <w:r w:rsidRPr="00E244BB">
        <w:rPr>
          <w:rFonts w:ascii="Arial" w:hAnsi="Arial" w:cs="Arial"/>
          <w:sz w:val="24"/>
          <w:szCs w:val="24"/>
        </w:rPr>
        <w:t>o wyborze najkorzystniejszej oferty przy użyciu środków komunikacji elektronicznej, albo 10 dni – jeżeli zawiadomienie zostało przesłane w inny sposób;</w:t>
      </w:r>
    </w:p>
    <w:p w14:paraId="60CC0AC0"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może zawrzeć umowę w sprawie zamówienia publicznego przed upływem terminów określonych w pkt. 1, jeżeli w prowadzonym postępowaniu </w:t>
      </w:r>
      <w:r w:rsidRPr="00E244BB">
        <w:rPr>
          <w:rFonts w:ascii="Arial" w:hAnsi="Arial" w:cs="Arial"/>
          <w:color w:val="000000" w:themeColor="text1"/>
          <w:sz w:val="24"/>
          <w:szCs w:val="24"/>
        </w:rPr>
        <w:t>złożono tylko jedną ofertę;</w:t>
      </w:r>
    </w:p>
    <w:p w14:paraId="0EC55453" w14:textId="77777777" w:rsidR="009A0A38" w:rsidRPr="00E244BB" w:rsidRDefault="009A0A38" w:rsidP="003C2A59">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Wymagania dotyczące zawarcia umowy w sprawie udzielenia zamówienia:</w:t>
      </w:r>
    </w:p>
    <w:p w14:paraId="4340AF32" w14:textId="77777777" w:rsidR="009A0A38" w:rsidRPr="00E244BB" w:rsidRDefault="009A0A38" w:rsidP="00E244BB">
      <w:pPr>
        <w:spacing w:line="276" w:lineRule="auto"/>
        <w:ind w:left="426"/>
        <w:rPr>
          <w:rFonts w:ascii="Arial" w:hAnsi="Arial" w:cs="Arial"/>
          <w:sz w:val="24"/>
          <w:szCs w:val="24"/>
        </w:rPr>
      </w:pPr>
      <w:r w:rsidRPr="00E244BB">
        <w:rPr>
          <w:rFonts w:ascii="Arial" w:hAnsi="Arial" w:cs="Arial"/>
          <w:sz w:val="24"/>
          <w:szCs w:val="24"/>
        </w:rPr>
        <w:t>Wykonawca przed podpisaniem umowy w sprawie udzielenia zamówienia, zobowiązany jest przekazać Zamawiającemu:</w:t>
      </w:r>
    </w:p>
    <w:p w14:paraId="238DF01A" w14:textId="77777777" w:rsidR="009A0A38" w:rsidRPr="00E244BB" w:rsidRDefault="009A0A38" w:rsidP="003C2A59">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lastRenderedPageBreak/>
        <w:t>Pełnomocnictwo do podpisania umowy, jeżeli umowę podpisuje pełnomocnik;</w:t>
      </w:r>
    </w:p>
    <w:p w14:paraId="05A3E869" w14:textId="40A756D5" w:rsidR="009A0A38" w:rsidRPr="00FC4AEB" w:rsidRDefault="009A0A38" w:rsidP="003C2A59">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 xml:space="preserve">Umowę regulującą współpracę Wykonawców wspólnie ubiegających się </w:t>
      </w:r>
      <w:r w:rsidRPr="00E244BB">
        <w:rPr>
          <w:rFonts w:ascii="Arial" w:hAnsi="Arial" w:cs="Arial"/>
        </w:rPr>
        <w:br/>
        <w:t>o udzielenie zamówienia, jeżeli oferta tych Wykonawców została wybrana;</w:t>
      </w:r>
    </w:p>
    <w:p w14:paraId="7C17C69A" w14:textId="77777777" w:rsidR="009A0A38" w:rsidRPr="00E244BB" w:rsidRDefault="009A0A38" w:rsidP="003C2A59">
      <w:pPr>
        <w:pStyle w:val="pkt"/>
        <w:numPr>
          <w:ilvl w:val="0"/>
          <w:numId w:val="72"/>
        </w:numPr>
        <w:tabs>
          <w:tab w:val="left" w:pos="0"/>
        </w:tabs>
        <w:autoSpaceDE w:val="0"/>
        <w:autoSpaceDN w:val="0"/>
        <w:spacing w:before="0" w:line="276" w:lineRule="auto"/>
        <w:ind w:left="851" w:hanging="425"/>
        <w:jc w:val="left"/>
        <w:rPr>
          <w:rFonts w:ascii="Arial" w:hAnsi="Arial" w:cs="Arial"/>
          <w:b/>
          <w:color w:val="000000"/>
        </w:rPr>
      </w:pPr>
      <w:r w:rsidRPr="00E244BB">
        <w:rPr>
          <w:rFonts w:ascii="Arial" w:hAnsi="Arial" w:cs="Arial"/>
          <w:color w:val="000000"/>
        </w:rPr>
        <w:t>Potwierdzenie wniesienia zabezpieczenia należytego wykonania umowy.</w:t>
      </w:r>
    </w:p>
    <w:p w14:paraId="372B0692" w14:textId="77777777" w:rsidR="009A0A38" w:rsidRPr="00E244BB" w:rsidRDefault="009A0A38" w:rsidP="003C2A59">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Zabezpieczenie należytego wykonania umowy:</w:t>
      </w:r>
    </w:p>
    <w:p w14:paraId="08A7D6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1)</w:t>
      </w:r>
      <w:r w:rsidRPr="00E244BB">
        <w:rPr>
          <w:rFonts w:ascii="Arial" w:hAnsi="Arial" w:cs="Arial"/>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2)</w:t>
      </w:r>
      <w:r w:rsidRPr="00E244BB">
        <w:rPr>
          <w:rFonts w:ascii="Arial" w:hAnsi="Arial" w:cs="Arial"/>
          <w:szCs w:val="24"/>
        </w:rPr>
        <w:tab/>
        <w:t>Zabezpieczenie należytego wykonania umowy może być wniesione w:</w:t>
      </w:r>
    </w:p>
    <w:p w14:paraId="30274617"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 xml:space="preserve">pieniądzu  na  rachunek  bankowy  Zamawiającego w Bank Spółdzielczy </w:t>
      </w:r>
      <w:r w:rsidRPr="00E244BB">
        <w:rPr>
          <w:rFonts w:ascii="Arial" w:hAnsi="Arial" w:cs="Arial"/>
          <w:szCs w:val="24"/>
        </w:rPr>
        <w:br/>
        <w:t>w Dynowie/ Oddział Nozdrzec, Nr: 22 9093 1017 2004 0400 2310 0009;</w:t>
      </w:r>
    </w:p>
    <w:p w14:paraId="6DB89CE5"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bankowych lub poręczeniach spółdzielczej kasy oszczędnościowo - kredytowej, z tym że zobowiązanie kasy jest zawsze zobowiązaniem pieniężnym;</w:t>
      </w:r>
    </w:p>
    <w:p w14:paraId="5E67F467"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bankowych;</w:t>
      </w:r>
    </w:p>
    <w:p w14:paraId="5517ECF5"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ubezpieczeniowych;</w:t>
      </w:r>
    </w:p>
    <w:p w14:paraId="11EA4F2B" w14:textId="3440E322"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udzielanych przez podmioty, o których mowa w art. 6 lit. b) ust. 5 pkt. 2 ustawy z dnia 9 listopada 2000 r. o utworzeniu Polskiej Agencji Rozwoju Przedsiębiorczości.</w:t>
      </w:r>
    </w:p>
    <w:p w14:paraId="64EBE821" w14:textId="77777777" w:rsidR="009A0A38" w:rsidRPr="00E244BB" w:rsidRDefault="009A0A38"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3) Warunki i terminy zwrotu lub zwolnienia zabezpieczenia należytego wykonania umowy określone zostały w szczegółowych warunkach umowy.</w:t>
      </w:r>
    </w:p>
    <w:p w14:paraId="49352D14" w14:textId="77777777" w:rsidR="009A0A38" w:rsidRPr="00E244BB" w:rsidRDefault="009A0A38" w:rsidP="009A0C14">
      <w:pPr>
        <w:pStyle w:val="Tekstpodstawowy"/>
        <w:numPr>
          <w:ilvl w:val="0"/>
          <w:numId w:val="59"/>
        </w:numPr>
        <w:tabs>
          <w:tab w:val="clear" w:pos="24"/>
          <w:tab w:val="clear" w:pos="720"/>
          <w:tab w:val="num" w:pos="426"/>
        </w:tabs>
        <w:spacing w:line="276" w:lineRule="auto"/>
        <w:ind w:left="426" w:hanging="426"/>
        <w:rPr>
          <w:rFonts w:ascii="Arial" w:hAnsi="Arial" w:cs="Arial"/>
          <w:szCs w:val="24"/>
        </w:rPr>
      </w:pPr>
      <w:r w:rsidRPr="00E244BB">
        <w:rPr>
          <w:rFonts w:ascii="Arial" w:hAnsi="Arial" w:cs="Arial"/>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E244BB" w:rsidRDefault="009A0A38" w:rsidP="00E244BB">
      <w:pPr>
        <w:pStyle w:val="Tekstpodstawowy"/>
        <w:tabs>
          <w:tab w:val="clear" w:pos="24"/>
          <w:tab w:val="clear" w:pos="705"/>
        </w:tabs>
        <w:spacing w:line="276" w:lineRule="auto"/>
        <w:ind w:left="426"/>
        <w:rPr>
          <w:rFonts w:ascii="Arial" w:hAnsi="Arial" w:cs="Arial"/>
          <w:b/>
          <w:szCs w:val="24"/>
        </w:rPr>
      </w:pPr>
    </w:p>
    <w:p w14:paraId="66557054" w14:textId="14AD9769" w:rsidR="009A0A38" w:rsidRPr="00E244BB" w:rsidRDefault="009A0A38" w:rsidP="00E244BB">
      <w:pPr>
        <w:pStyle w:val="Tekstpodstawowy"/>
        <w:tabs>
          <w:tab w:val="clear" w:pos="24"/>
          <w:tab w:val="clear" w:pos="705"/>
        </w:tabs>
        <w:spacing w:line="276" w:lineRule="auto"/>
        <w:rPr>
          <w:rFonts w:ascii="Arial" w:hAnsi="Arial" w:cs="Arial"/>
          <w:b/>
          <w:szCs w:val="24"/>
        </w:rPr>
      </w:pPr>
      <w:r w:rsidRPr="00E244BB">
        <w:rPr>
          <w:rFonts w:ascii="Arial" w:hAnsi="Arial" w:cs="Arial"/>
          <w:b/>
          <w:szCs w:val="24"/>
          <w:u w:val="single"/>
        </w:rPr>
        <w:t>X</w:t>
      </w:r>
      <w:r w:rsidR="001364F2" w:rsidRPr="00E244BB">
        <w:rPr>
          <w:rFonts w:ascii="Arial" w:hAnsi="Arial" w:cs="Arial"/>
          <w:b/>
          <w:szCs w:val="24"/>
          <w:u w:val="single"/>
        </w:rPr>
        <w:t>XI</w:t>
      </w:r>
      <w:r w:rsidRPr="00E244BB">
        <w:rPr>
          <w:rFonts w:ascii="Arial" w:hAnsi="Arial" w:cs="Arial"/>
          <w:b/>
          <w:szCs w:val="24"/>
          <w:u w:val="single"/>
        </w:rPr>
        <w:t>. Informacje dodatkowe:</w:t>
      </w:r>
    </w:p>
    <w:p w14:paraId="76C32FDD" w14:textId="77777777" w:rsidR="009A0A38" w:rsidRPr="00E244BB" w:rsidRDefault="009A0A38" w:rsidP="009A0C14">
      <w:pPr>
        <w:pStyle w:val="Tekstpodstawowywcity"/>
        <w:numPr>
          <w:ilvl w:val="0"/>
          <w:numId w:val="36"/>
        </w:numPr>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składania oferty wspólnej, przez dwa lub więcej podmiotów gospodarczych (konsorcja/spółki cywilne);</w:t>
      </w:r>
    </w:p>
    <w:p w14:paraId="391019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E244BB">
        <w:rPr>
          <w:rFonts w:ascii="Arial" w:hAnsi="Arial" w:cs="Arial"/>
          <w:bCs/>
          <w:sz w:val="24"/>
          <w:szCs w:val="24"/>
        </w:rPr>
        <w:t>Zamawiający zażąda przed zawarciem umowy w sprawie zamówienia publicznego kopię umowy regulującej współpracę tych Wykonawców,</w:t>
      </w:r>
      <w:r w:rsidRPr="00E244BB">
        <w:rPr>
          <w:rFonts w:ascii="Arial" w:hAnsi="Arial" w:cs="Arial"/>
          <w:sz w:val="24"/>
          <w:szCs w:val="24"/>
        </w:rPr>
        <w:t xml:space="preserve"> przy czym termin na jaki zostało zawarte konsorcjum, nie może być krótszy niż termin realizacji zamówienia;</w:t>
      </w:r>
    </w:p>
    <w:p w14:paraId="39C0C2C4" w14:textId="5D59D3AB"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Wykonawcy ustanawiają pełnomocnika do reprezentow</w:t>
      </w:r>
      <w:r w:rsidR="007B394E">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sidR="007B394E">
        <w:rPr>
          <w:rFonts w:ascii="Arial" w:hAnsi="Arial" w:cs="Arial"/>
          <w:sz w:val="24"/>
          <w:szCs w:val="24"/>
        </w:rPr>
        <w:t xml:space="preserve">stępowaniu i zawarcia umowy </w:t>
      </w:r>
      <w:r w:rsidRPr="00E244BB">
        <w:rPr>
          <w:rFonts w:ascii="Arial" w:hAnsi="Arial" w:cs="Arial"/>
          <w:sz w:val="24"/>
          <w:szCs w:val="24"/>
        </w:rPr>
        <w:t>w sprawie zamówienia publicznego.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w:t>
      </w:r>
      <w:r w:rsidRPr="00E244BB">
        <w:rPr>
          <w:rFonts w:ascii="Arial" w:hAnsi="Arial" w:cs="Arial"/>
          <w:sz w:val="24"/>
          <w:szCs w:val="24"/>
        </w:rPr>
        <w:lastRenderedPageBreak/>
        <w:t xml:space="preserve">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w:t>
      </w:r>
      <w:r w:rsidR="001A035A">
        <w:rPr>
          <w:rFonts w:ascii="Arial" w:hAnsi="Arial" w:cs="Arial"/>
          <w:sz w:val="24"/>
          <w:szCs w:val="24"/>
        </w:rPr>
        <w:br/>
      </w:r>
      <w:r w:rsidRPr="00E244BB">
        <w:rPr>
          <w:rFonts w:ascii="Arial" w:hAnsi="Arial" w:cs="Arial"/>
          <w:sz w:val="24"/>
          <w:szCs w:val="24"/>
        </w:rPr>
        <w:t>o współdziałaniu, z której wynikać będzie przedmiotowe pełnomocnictwo (jedynie w przypadku wspólnego ubiegania się o zamówienie).</w:t>
      </w:r>
    </w:p>
    <w:p w14:paraId="32FCAF39"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22DAE544"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13BC464C" w14:textId="77777777" w:rsidR="00F10E68" w:rsidRDefault="009A0A38" w:rsidP="00F10E68">
      <w:pPr>
        <w:numPr>
          <w:ilvl w:val="0"/>
          <w:numId w:val="26"/>
        </w:numPr>
        <w:autoSpaceDE w:val="0"/>
        <w:autoSpaceDN w:val="0"/>
        <w:adjustRightInd w:val="0"/>
        <w:spacing w:line="276" w:lineRule="auto"/>
        <w:ind w:left="851" w:firstLine="0"/>
        <w:rPr>
          <w:rFonts w:ascii="Arial" w:hAnsi="Arial" w:cs="Arial"/>
          <w:sz w:val="24"/>
          <w:szCs w:val="24"/>
        </w:rPr>
      </w:pPr>
      <w:r w:rsidRPr="00F10E68">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2BC0BEF5" w14:textId="5A1A35DE" w:rsidR="00F10E68" w:rsidRPr="00F10E68" w:rsidRDefault="009A0A38" w:rsidP="00F10E68">
      <w:pPr>
        <w:numPr>
          <w:ilvl w:val="0"/>
          <w:numId w:val="26"/>
        </w:numPr>
        <w:autoSpaceDE w:val="0"/>
        <w:autoSpaceDN w:val="0"/>
        <w:adjustRightInd w:val="0"/>
        <w:spacing w:line="276" w:lineRule="auto"/>
        <w:ind w:left="851" w:firstLine="0"/>
        <w:rPr>
          <w:rFonts w:ascii="Arial" w:hAnsi="Arial" w:cs="Arial"/>
          <w:sz w:val="24"/>
          <w:szCs w:val="24"/>
        </w:rPr>
      </w:pPr>
      <w:r w:rsidRPr="00F10E68">
        <w:rPr>
          <w:rFonts w:ascii="Arial" w:hAnsi="Arial" w:cs="Arial"/>
          <w:sz w:val="24"/>
          <w:szCs w:val="24"/>
        </w:rPr>
        <w:t xml:space="preserve">żaden z nich nie może podlegać wykluczeniu w okolicznościach, </w:t>
      </w:r>
      <w:r w:rsidR="001A035A">
        <w:rPr>
          <w:rFonts w:ascii="Arial" w:hAnsi="Arial" w:cs="Arial"/>
          <w:sz w:val="24"/>
          <w:szCs w:val="24"/>
        </w:rPr>
        <w:br/>
      </w:r>
      <w:r w:rsidRPr="00F10E68">
        <w:rPr>
          <w:rFonts w:ascii="Arial" w:hAnsi="Arial" w:cs="Arial"/>
          <w:sz w:val="24"/>
          <w:szCs w:val="24"/>
        </w:rPr>
        <w:t>o których mowa w art.</w:t>
      </w:r>
      <w:r w:rsidRPr="00F10E68">
        <w:rPr>
          <w:rFonts w:ascii="Arial" w:hAnsi="Arial" w:cs="Arial"/>
          <w:color w:val="00B0F0"/>
          <w:sz w:val="24"/>
          <w:szCs w:val="24"/>
        </w:rPr>
        <w:t xml:space="preserve"> </w:t>
      </w:r>
      <w:r w:rsidRPr="00F10E68">
        <w:rPr>
          <w:rFonts w:ascii="Arial" w:hAnsi="Arial" w:cs="Arial"/>
          <w:color w:val="000000"/>
          <w:sz w:val="24"/>
          <w:szCs w:val="24"/>
        </w:rPr>
        <w:t>108 ust. 1</w:t>
      </w:r>
      <w:r w:rsidR="009F24FA" w:rsidRPr="00F10E68">
        <w:rPr>
          <w:rFonts w:ascii="Arial" w:hAnsi="Arial" w:cs="Arial"/>
          <w:color w:val="000000"/>
          <w:sz w:val="24"/>
          <w:szCs w:val="24"/>
        </w:rPr>
        <w:t xml:space="preserve">, art. 109 ust. 1 pkt 4 </w:t>
      </w:r>
      <w:r w:rsidR="00F10E68" w:rsidRPr="00F10E68">
        <w:rPr>
          <w:rFonts w:ascii="Arial" w:hAnsi="Arial" w:cs="Arial"/>
          <w:color w:val="000000"/>
          <w:sz w:val="24"/>
          <w:szCs w:val="24"/>
        </w:rPr>
        <w:t xml:space="preserve">ustawy </w:t>
      </w:r>
      <w:proofErr w:type="spellStart"/>
      <w:r w:rsidR="00F10E68" w:rsidRPr="00F10E68">
        <w:rPr>
          <w:rFonts w:ascii="Arial" w:hAnsi="Arial" w:cs="Arial"/>
          <w:color w:val="000000"/>
          <w:sz w:val="24"/>
          <w:szCs w:val="24"/>
        </w:rPr>
        <w:t>Pzp</w:t>
      </w:r>
      <w:proofErr w:type="spellEnd"/>
      <w:r w:rsidR="00F10E68" w:rsidRPr="00F10E68">
        <w:rPr>
          <w:rFonts w:ascii="Arial" w:hAnsi="Arial" w:cs="Arial"/>
          <w:color w:val="000000"/>
          <w:sz w:val="24"/>
          <w:szCs w:val="24"/>
        </w:rPr>
        <w:t xml:space="preserve"> oraz art. 7 </w:t>
      </w:r>
      <w:r w:rsidR="00F10E68" w:rsidRPr="00F10E68">
        <w:rPr>
          <w:rFonts w:ascii="Arial" w:hAnsi="Arial" w:cs="Arial"/>
          <w:sz w:val="24"/>
          <w:szCs w:val="24"/>
        </w:rPr>
        <w:t>ust. 1 Ustawy z dnia 13 kwietnia 2022 r. o szczególnych rozwiązaniach</w:t>
      </w:r>
      <w:r w:rsidR="00F10E68">
        <w:rPr>
          <w:rFonts w:ascii="Arial" w:hAnsi="Arial" w:cs="Arial"/>
          <w:sz w:val="24"/>
          <w:szCs w:val="24"/>
        </w:rPr>
        <w:t>;</w:t>
      </w:r>
    </w:p>
    <w:p w14:paraId="52DF2EB1" w14:textId="7667EBD0"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1A035A">
        <w:rPr>
          <w:rFonts w:ascii="Arial" w:hAnsi="Arial" w:cs="Arial"/>
          <w:sz w:val="24"/>
          <w:szCs w:val="24"/>
        </w:rPr>
        <w:t>8</w:t>
      </w:r>
      <w:r w:rsidRPr="00E244BB">
        <w:rPr>
          <w:rFonts w:ascii="Arial" w:hAnsi="Arial" w:cs="Arial"/>
          <w:sz w:val="24"/>
          <w:szCs w:val="24"/>
        </w:rPr>
        <w:t>, z którego wynika, które roboty budowlane wykonają poszczególni Wykonawcy.</w:t>
      </w:r>
    </w:p>
    <w:p w14:paraId="570F1444"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788957FB"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FCF53B" w14:textId="77777777" w:rsidR="005E401E" w:rsidRPr="00E244BB" w:rsidRDefault="005E401E" w:rsidP="005E401E">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65BF8CCD"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Wykonawców mających siedzibę lub miejsce zamieszkania poza terytorium Rzeczypospolitej Polskiej:</w:t>
      </w:r>
    </w:p>
    <w:p w14:paraId="0089701D" w14:textId="5B84CF3A"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Pr>
          <w:rFonts w:ascii="Arial" w:hAnsi="Arial" w:cs="Arial"/>
          <w:sz w:val="24"/>
          <w:szCs w:val="24"/>
        </w:rPr>
        <w:t xml:space="preserve">tor lub sąd, nie zawarł układu </w:t>
      </w:r>
      <w:r w:rsidRPr="00E244BB">
        <w:rPr>
          <w:rFonts w:ascii="Arial" w:hAnsi="Arial" w:cs="Arial"/>
          <w:sz w:val="24"/>
          <w:szCs w:val="24"/>
        </w:rPr>
        <w:t xml:space="preserve">z wierzycielami, jego działalność </w:t>
      </w:r>
      <w:r w:rsidRPr="00E244BB">
        <w:rPr>
          <w:rFonts w:ascii="Arial" w:hAnsi="Arial" w:cs="Arial"/>
          <w:sz w:val="24"/>
          <w:szCs w:val="24"/>
        </w:rPr>
        <w:lastRenderedPageBreak/>
        <w:t>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Pozostałe informacje:</w:t>
      </w:r>
    </w:p>
    <w:p w14:paraId="6EB6FB0D" w14:textId="77777777" w:rsidR="009A0A38" w:rsidRPr="00E244BB" w:rsidRDefault="009A0A38" w:rsidP="009A0C14">
      <w:pPr>
        <w:pStyle w:val="NormalnyWeb"/>
        <w:numPr>
          <w:ilvl w:val="0"/>
          <w:numId w:val="37"/>
        </w:numPr>
        <w:spacing w:before="0" w:after="0" w:line="276" w:lineRule="auto"/>
        <w:ind w:left="851" w:hanging="425"/>
        <w:rPr>
          <w:rFonts w:ascii="Arial" w:hAnsi="Arial" w:cs="Arial"/>
          <w:bCs/>
        </w:rPr>
      </w:pPr>
      <w:r w:rsidRPr="00E244BB">
        <w:rPr>
          <w:rFonts w:ascii="Arial" w:hAnsi="Arial" w:cs="Arial"/>
        </w:rPr>
        <w:t>Zamawiający nie d</w:t>
      </w:r>
      <w:r w:rsidRPr="00E244BB">
        <w:rPr>
          <w:rFonts w:ascii="Arial" w:hAnsi="Arial" w:cs="Arial"/>
          <w:bCs/>
        </w:rPr>
        <w:t>opuszcza możliwości składania ofert wariantowych.</w:t>
      </w:r>
    </w:p>
    <w:p w14:paraId="7CCA08F8" w14:textId="77777777" w:rsidR="009A0A38" w:rsidRPr="00E244BB" w:rsidRDefault="009A0A38" w:rsidP="009A0C14">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zawarcia umowy ramowej</w:t>
      </w:r>
      <w:r w:rsidRPr="00E244BB">
        <w:rPr>
          <w:rFonts w:ascii="Arial" w:hAnsi="Arial" w:cs="Arial"/>
        </w:rPr>
        <w:t>.</w:t>
      </w:r>
    </w:p>
    <w:p w14:paraId="3E528BC7" w14:textId="77777777" w:rsidR="00FC4AEB" w:rsidRDefault="009A0A38" w:rsidP="00FC4AEB">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wyboru najkorzystniejszej oferty z zastosowaniem aukcji elektronicznej</w:t>
      </w:r>
      <w:r w:rsidRPr="00E244BB">
        <w:rPr>
          <w:rFonts w:ascii="Arial" w:hAnsi="Arial" w:cs="Arial"/>
        </w:rPr>
        <w:t>.</w:t>
      </w:r>
    </w:p>
    <w:p w14:paraId="71916977" w14:textId="7FC928A8" w:rsidR="001364F2" w:rsidRPr="00FC4AEB" w:rsidRDefault="009A0A38" w:rsidP="00FC4AEB">
      <w:pPr>
        <w:pStyle w:val="NormalnyWeb"/>
        <w:numPr>
          <w:ilvl w:val="0"/>
          <w:numId w:val="37"/>
        </w:numPr>
        <w:spacing w:before="0" w:after="0" w:line="276" w:lineRule="auto"/>
        <w:ind w:left="851" w:hanging="425"/>
        <w:rPr>
          <w:rFonts w:ascii="Arial" w:hAnsi="Arial" w:cs="Arial"/>
        </w:rPr>
      </w:pPr>
      <w:r w:rsidRPr="00FC4AEB">
        <w:rPr>
          <w:rFonts w:ascii="Arial" w:hAnsi="Arial" w:cs="Arial"/>
        </w:rPr>
        <w:t>Zamawiający nie dopuszcza możliwości złożenia oferty w postaci katalogów elektronicznych.</w:t>
      </w:r>
    </w:p>
    <w:p w14:paraId="606AC7F7" w14:textId="77777777" w:rsidR="00C33996" w:rsidRPr="00E244BB" w:rsidRDefault="00C33996" w:rsidP="00E244BB">
      <w:pPr>
        <w:pStyle w:val="Tekstpodstawowy"/>
        <w:tabs>
          <w:tab w:val="clear" w:pos="24"/>
          <w:tab w:val="clear" w:pos="705"/>
        </w:tabs>
        <w:spacing w:line="276" w:lineRule="auto"/>
        <w:ind w:left="426"/>
        <w:rPr>
          <w:rFonts w:ascii="Arial" w:hAnsi="Arial" w:cs="Arial"/>
          <w:szCs w:val="24"/>
        </w:rPr>
      </w:pPr>
    </w:p>
    <w:p w14:paraId="1E126F0D" w14:textId="47E56957"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w:t>
      </w:r>
      <w:r w:rsidRPr="00E244BB">
        <w:rPr>
          <w:rFonts w:ascii="Arial" w:hAnsi="Arial" w:cs="Arial"/>
          <w:b/>
          <w:sz w:val="24"/>
          <w:szCs w:val="24"/>
          <w:u w:val="single"/>
        </w:rPr>
        <w:t>. Środki ochrony prawnej</w:t>
      </w:r>
      <w:r w:rsidRPr="00E244BB">
        <w:rPr>
          <w:rFonts w:ascii="Arial" w:hAnsi="Arial" w:cs="Arial"/>
          <w:b/>
          <w:sz w:val="24"/>
          <w:szCs w:val="24"/>
        </w:rPr>
        <w:t>:</w:t>
      </w:r>
    </w:p>
    <w:p w14:paraId="443B0E1A" w14:textId="7F4791EA" w:rsidR="00446FF4" w:rsidRPr="00E244BB" w:rsidRDefault="00446FF4" w:rsidP="00E244BB">
      <w:pPr>
        <w:pStyle w:val="Tekstpodstawowy"/>
        <w:tabs>
          <w:tab w:val="clear" w:pos="24"/>
          <w:tab w:val="left" w:pos="426"/>
        </w:tabs>
        <w:spacing w:line="276" w:lineRule="auto"/>
        <w:ind w:left="426"/>
        <w:rPr>
          <w:rFonts w:ascii="Arial" w:hAnsi="Arial" w:cs="Arial"/>
          <w:szCs w:val="24"/>
        </w:rPr>
      </w:pPr>
      <w:r w:rsidRPr="00E244BB">
        <w:rPr>
          <w:rFonts w:ascii="Arial" w:hAnsi="Arial" w:cs="Arial"/>
          <w:szCs w:val="24"/>
        </w:rPr>
        <w:t>Środki ochrony prawnej przysługują Wykonawcy, a także innemu podmiotowi, jeżeli ma lub miał interes w uzyskaniu zamówienia oraz p</w:t>
      </w:r>
      <w:r w:rsidR="007B394E">
        <w:rPr>
          <w:rFonts w:ascii="Arial" w:hAnsi="Arial" w:cs="Arial"/>
          <w:szCs w:val="24"/>
        </w:rPr>
        <w:t xml:space="preserve">oniósł lub może ponieść szkodę </w:t>
      </w:r>
      <w:r w:rsidRPr="00E244BB">
        <w:rPr>
          <w:rFonts w:ascii="Arial" w:hAnsi="Arial" w:cs="Arial"/>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244BB" w:rsidRDefault="00446FF4" w:rsidP="003C2A59">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Postępowanie odwoławcze:</w:t>
      </w:r>
    </w:p>
    <w:p w14:paraId="0CE7446A" w14:textId="7777777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Postępowanie odwoławcze jest prowadzone w języku polskim.</w:t>
      </w:r>
    </w:p>
    <w:p w14:paraId="1F385A2C" w14:textId="7777777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244BB">
        <w:rPr>
          <w:rFonts w:ascii="Arial" w:hAnsi="Arial" w:cs="Arial"/>
          <w:sz w:val="24"/>
          <w:szCs w:val="24"/>
        </w:rPr>
        <w:br/>
        <w:t>W uzasadnionych przypadkach Izba może żądać przedstawienia tłumaczenia dokumentu na język polski poświadczonego przez tłumacza przysięgłego.</w:t>
      </w:r>
    </w:p>
    <w:p w14:paraId="4FE7FE49" w14:textId="175D228F"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lastRenderedPageBreak/>
        <w:t>Pisma składane w toku postępowania odwoławczego przez strony oraz uczestników postępowania odwoławczego wnosi się z odpisami dla stron oraz uczestników postępowania odwoławczego. Pisma w post</w:t>
      </w:r>
      <w:r w:rsidR="007B394E">
        <w:rPr>
          <w:rFonts w:ascii="Arial" w:hAnsi="Arial" w:cs="Arial"/>
          <w:sz w:val="24"/>
          <w:szCs w:val="24"/>
        </w:rPr>
        <w:t xml:space="preserve">ępowaniu odwoławczym wnosi się </w:t>
      </w:r>
      <w:r w:rsidRPr="00E244BB">
        <w:rPr>
          <w:rFonts w:ascii="Arial" w:hAnsi="Arial" w:cs="Arial"/>
          <w:sz w:val="24"/>
          <w:szCs w:val="24"/>
        </w:rPr>
        <w:t xml:space="preserve">w formie pisemnej, albo w formie elektronicznej, </w:t>
      </w:r>
      <w:r w:rsidR="007B394E">
        <w:rPr>
          <w:rFonts w:ascii="Arial" w:hAnsi="Arial" w:cs="Arial"/>
          <w:sz w:val="24"/>
          <w:szCs w:val="24"/>
        </w:rPr>
        <w:t xml:space="preserve">albo w postaci elektronicznej, </w:t>
      </w:r>
      <w:r w:rsidRPr="00E244BB">
        <w:rPr>
          <w:rFonts w:ascii="Arial" w:hAnsi="Arial" w:cs="Arial"/>
          <w:sz w:val="24"/>
          <w:szCs w:val="24"/>
        </w:rPr>
        <w:t>z tym że odwołanie i przystąpienie do postępowan</w:t>
      </w:r>
      <w:r w:rsidR="007B394E">
        <w:rPr>
          <w:rFonts w:ascii="Arial" w:hAnsi="Arial" w:cs="Arial"/>
          <w:sz w:val="24"/>
          <w:szCs w:val="24"/>
        </w:rPr>
        <w:t xml:space="preserve">ia odwoławczego, wniesione </w:t>
      </w:r>
      <w:r w:rsidRPr="00E244BB">
        <w:rPr>
          <w:rFonts w:ascii="Arial" w:hAnsi="Arial" w:cs="Arial"/>
          <w:sz w:val="24"/>
          <w:szCs w:val="24"/>
        </w:rPr>
        <w:t>w postaci elektronicznej, wymagają opatrzenia podpisem zaufanym.</w:t>
      </w:r>
    </w:p>
    <w:p w14:paraId="1213081F" w14:textId="021B39D2"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Pisma w formie pisemnej wnosi się za pośre</w:t>
      </w:r>
      <w:r w:rsidR="007B394E">
        <w:rPr>
          <w:rFonts w:ascii="Arial" w:hAnsi="Arial" w:cs="Arial"/>
          <w:sz w:val="24"/>
          <w:szCs w:val="24"/>
        </w:rPr>
        <w:t xml:space="preserve">dnictwem operatora pocztowego, </w:t>
      </w:r>
      <w:r w:rsidRPr="00E244B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244BB" w:rsidRDefault="00446FF4" w:rsidP="003C2A59">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Odwołanie:</w:t>
      </w:r>
    </w:p>
    <w:p w14:paraId="765DF72A" w14:textId="77777777" w:rsidR="00446FF4" w:rsidRPr="00E244BB" w:rsidRDefault="00446FF4" w:rsidP="003C2A59">
      <w:pPr>
        <w:pStyle w:val="Tekstpodstawowy"/>
        <w:numPr>
          <w:ilvl w:val="0"/>
          <w:numId w:val="76"/>
        </w:numPr>
        <w:tabs>
          <w:tab w:val="clear" w:pos="705"/>
          <w:tab w:val="num" w:pos="851"/>
        </w:tabs>
        <w:spacing w:line="276" w:lineRule="auto"/>
        <w:ind w:left="851" w:hanging="425"/>
        <w:rPr>
          <w:rFonts w:ascii="Arial" w:hAnsi="Arial" w:cs="Arial"/>
          <w:szCs w:val="24"/>
        </w:rPr>
      </w:pPr>
      <w:r w:rsidRPr="00E244BB">
        <w:rPr>
          <w:rFonts w:ascii="Arial" w:hAnsi="Arial" w:cs="Arial"/>
          <w:szCs w:val="24"/>
        </w:rPr>
        <w:t>Odwołanie przysługuje na:</w:t>
      </w:r>
    </w:p>
    <w:p w14:paraId="0DE00317" w14:textId="77777777" w:rsidR="00446FF4" w:rsidRPr="00E244BB" w:rsidRDefault="00446FF4" w:rsidP="003C2A59">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 xml:space="preserve">niezgodną z przepisami ustawy czynność Zamawiającego, podjętą </w:t>
      </w:r>
      <w:r w:rsidRPr="00E244B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E244BB" w:rsidRDefault="00446FF4" w:rsidP="003C2A59">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244BB" w:rsidRDefault="00446FF4" w:rsidP="003C2A59">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przeprowadzenia postępowania o udzielenie zamówienia lub zorganizowania konkursu na podstawie ustawy, mimo że Zamawiający był do tego obowiązany.</w:t>
      </w:r>
    </w:p>
    <w:p w14:paraId="43FE4690"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wnosi się do Prezesa Krajowej Izby Odwoławczej.</w:t>
      </w:r>
    </w:p>
    <w:p w14:paraId="0CE5D3D7"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 przypadku zamówień, których wartość jest mniejsza niż progi unijne, wnosi się w terminie:</w:t>
      </w:r>
    </w:p>
    <w:p w14:paraId="04B739DC" w14:textId="77777777" w:rsidR="00446FF4" w:rsidRPr="00E244BB" w:rsidRDefault="00446FF4" w:rsidP="003C2A59">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lastRenderedPageBreak/>
        <w:t>5 dni od dnia przekazania informacji o czynności Zamawiającego stanowiącej podstawę jego wniesienia, jeżeli informacja została przekazana przy użyciu środków komunikacji elektronicznej,</w:t>
      </w:r>
    </w:p>
    <w:p w14:paraId="04335995" w14:textId="77777777" w:rsidR="00446FF4" w:rsidRPr="00E244BB" w:rsidRDefault="00446FF4" w:rsidP="003C2A59">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Odwołanie wobec treści ogłoszenia wszczynającego postępowanie </w:t>
      </w:r>
      <w:r w:rsidR="00FF1CB5">
        <w:rPr>
          <w:rFonts w:ascii="Arial" w:hAnsi="Arial" w:cs="Arial"/>
          <w:sz w:val="24"/>
          <w:szCs w:val="24"/>
        </w:rPr>
        <w:br/>
      </w:r>
      <w:r w:rsidRPr="00E244BB">
        <w:rPr>
          <w:rFonts w:ascii="Arial" w:hAnsi="Arial" w:cs="Arial"/>
          <w:sz w:val="24"/>
          <w:szCs w:val="24"/>
        </w:rPr>
        <w:t>o udzielenie zamówienia lub konkurs lub wobec treści d</w:t>
      </w:r>
      <w:r w:rsidR="007B394E">
        <w:rPr>
          <w:rFonts w:ascii="Arial" w:hAnsi="Arial" w:cs="Arial"/>
          <w:sz w:val="24"/>
          <w:szCs w:val="24"/>
        </w:rPr>
        <w:t xml:space="preserve">okumentów zamówienia wnosi się </w:t>
      </w:r>
      <w:r w:rsidRPr="00E244BB">
        <w:rPr>
          <w:rFonts w:ascii="Arial" w:hAnsi="Arial" w:cs="Arial"/>
          <w:sz w:val="24"/>
          <w:szCs w:val="24"/>
        </w:rPr>
        <w:t xml:space="preserve">w terminie 5 dni od dnia zamieszczenia ogłoszenia </w:t>
      </w:r>
      <w:r w:rsidR="00FF1CB5">
        <w:rPr>
          <w:rFonts w:ascii="Arial" w:hAnsi="Arial" w:cs="Arial"/>
          <w:sz w:val="24"/>
          <w:szCs w:val="24"/>
        </w:rPr>
        <w:br/>
      </w:r>
      <w:r w:rsidRPr="00E244BB">
        <w:rPr>
          <w:rFonts w:ascii="Arial" w:hAnsi="Arial" w:cs="Arial"/>
          <w:sz w:val="24"/>
          <w:szCs w:val="24"/>
        </w:rPr>
        <w:t>w Biuletynie Zamówień Publicznych lub dokumentów zamówienia na stronie internetowej, w przypadku zamówień, których wartość jest mniejsza niż progi unijne;</w:t>
      </w:r>
    </w:p>
    <w:p w14:paraId="4768E6E9" w14:textId="08212DA5"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Odwołanie w przypadkach innych niż określone w p</w:t>
      </w:r>
      <w:r w:rsidR="007B394E">
        <w:rPr>
          <w:rFonts w:ascii="Arial" w:hAnsi="Arial" w:cs="Arial"/>
          <w:sz w:val="24"/>
          <w:szCs w:val="24"/>
        </w:rPr>
        <w:t xml:space="preserve">kt. 5 i 6 wnosi się </w:t>
      </w:r>
      <w:r w:rsidR="00FF1CB5">
        <w:rPr>
          <w:rFonts w:ascii="Arial" w:hAnsi="Arial" w:cs="Arial"/>
          <w:sz w:val="24"/>
          <w:szCs w:val="24"/>
        </w:rPr>
        <w:br/>
      </w:r>
      <w:r w:rsidR="007B394E">
        <w:rPr>
          <w:rFonts w:ascii="Arial" w:hAnsi="Arial" w:cs="Arial"/>
          <w:sz w:val="24"/>
          <w:szCs w:val="24"/>
        </w:rPr>
        <w:t xml:space="preserve">w terminie </w:t>
      </w:r>
      <w:r w:rsidRPr="00E244BB">
        <w:rPr>
          <w:rFonts w:ascii="Arial" w:hAnsi="Arial" w:cs="Arial"/>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Szczegółowe postanowienia dotyczące pos</w:t>
      </w:r>
      <w:r w:rsidR="007B394E">
        <w:rPr>
          <w:rFonts w:ascii="Arial" w:hAnsi="Arial" w:cs="Arial"/>
          <w:sz w:val="24"/>
          <w:szCs w:val="24"/>
        </w:rPr>
        <w:t xml:space="preserve">tępowania odwoławczego zawarto </w:t>
      </w:r>
      <w:r w:rsidRPr="00E244BB">
        <w:rPr>
          <w:rFonts w:ascii="Arial" w:hAnsi="Arial" w:cs="Arial"/>
          <w:sz w:val="24"/>
          <w:szCs w:val="24"/>
        </w:rPr>
        <w:t>w ustawie: Dział IX – Środki ochrony prawnej, Rozdział 2 – Postępowanie odwoławcze.</w:t>
      </w:r>
    </w:p>
    <w:p w14:paraId="2EA27D65" w14:textId="77777777" w:rsidR="00446FF4" w:rsidRPr="00E244BB" w:rsidRDefault="00446FF4" w:rsidP="003C2A59">
      <w:pPr>
        <w:pStyle w:val="Tekstpodstawowy"/>
        <w:numPr>
          <w:ilvl w:val="1"/>
          <w:numId w:val="75"/>
        </w:numPr>
        <w:tabs>
          <w:tab w:val="clear" w:pos="705"/>
          <w:tab w:val="clear" w:pos="1440"/>
          <w:tab w:val="clear" w:pos="5752"/>
          <w:tab w:val="num" w:pos="426"/>
          <w:tab w:val="left" w:pos="851"/>
        </w:tabs>
        <w:spacing w:line="276" w:lineRule="auto"/>
        <w:ind w:left="426" w:hanging="426"/>
        <w:rPr>
          <w:rFonts w:ascii="Arial" w:hAnsi="Arial" w:cs="Arial"/>
          <w:szCs w:val="24"/>
        </w:rPr>
      </w:pPr>
      <w:r w:rsidRPr="00E244BB">
        <w:rPr>
          <w:rFonts w:ascii="Arial" w:hAnsi="Arial" w:cs="Arial"/>
          <w:szCs w:val="24"/>
        </w:rPr>
        <w:t>Postepowanie skargowe:</w:t>
      </w:r>
    </w:p>
    <w:p w14:paraId="2AB152F3" w14:textId="77777777"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Na orzeczenie Krajowej Izby Odwoławczej oraz postanowienie Prezesa Krajowej Izby Odwoławczej stronom oraz uczestnikom postępowania odwoławczego przysługuje skarga do sądu;</w:t>
      </w:r>
    </w:p>
    <w:p w14:paraId="6FC80426" w14:textId="77777777"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Skargę wnosi się do sądu Okręgowego w Warszawie – „sądu zamówień publicznych”;</w:t>
      </w:r>
    </w:p>
    <w:p w14:paraId="675417C5" w14:textId="7BE0B5A1"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 xml:space="preserve">Skargę wnosi się za pośrednictwem Prezesa Krajowej Izby Odwoławczej </w:t>
      </w:r>
      <w:r w:rsidR="00FF1CB5">
        <w:rPr>
          <w:rFonts w:ascii="Arial" w:hAnsi="Arial" w:cs="Arial"/>
          <w:szCs w:val="24"/>
        </w:rPr>
        <w:br/>
      </w:r>
      <w:r w:rsidRPr="00E244BB">
        <w:rPr>
          <w:rFonts w:ascii="Arial" w:hAnsi="Arial" w:cs="Arial"/>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Prezes Izby przekazuje skargę wraz z aktami postępowania odwoławczego do sądu zamówień publicznych w terminie 7 dni od dnia jej otrzymania.</w:t>
      </w:r>
    </w:p>
    <w:p w14:paraId="36FE493F" w14:textId="20259E17" w:rsidR="00446FF4" w:rsidRPr="00E244BB" w:rsidRDefault="00446FF4"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 xml:space="preserve">Szczegółowe postanowienia dotyczące postępowania skargowego zawarto </w:t>
      </w:r>
      <w:r w:rsidR="007B394E">
        <w:rPr>
          <w:rFonts w:ascii="Arial" w:hAnsi="Arial" w:cs="Arial"/>
          <w:szCs w:val="24"/>
        </w:rPr>
        <w:br/>
      </w:r>
      <w:r w:rsidRPr="00E244BB">
        <w:rPr>
          <w:rFonts w:ascii="Arial" w:hAnsi="Arial" w:cs="Arial"/>
          <w:szCs w:val="24"/>
        </w:rPr>
        <w:t>w ustawie: Dział IX – Środki ochrony prawnej, Rozdział 3 – Postępowanie skargowe</w:t>
      </w:r>
    </w:p>
    <w:p w14:paraId="2BE05A21"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06652785" w14:textId="2B393FA4"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XIII</w:t>
      </w:r>
      <w:r w:rsidRPr="00E244BB">
        <w:rPr>
          <w:rFonts w:ascii="Arial" w:hAnsi="Arial" w:cs="Arial"/>
          <w:b/>
          <w:sz w:val="24"/>
          <w:szCs w:val="24"/>
          <w:u w:val="single"/>
        </w:rPr>
        <w:t>. Ochrona danych osobowych (klauzula informacyjna z art. 13 RODO)</w:t>
      </w:r>
      <w:r w:rsidRPr="00E244BB">
        <w:rPr>
          <w:rFonts w:ascii="Arial" w:hAnsi="Arial" w:cs="Arial"/>
          <w:b/>
          <w:sz w:val="24"/>
          <w:szCs w:val="24"/>
        </w:rPr>
        <w:t xml:space="preserve">: </w:t>
      </w:r>
    </w:p>
    <w:p w14:paraId="71A9CDFD" w14:textId="3F65E61F" w:rsidR="00446FF4" w:rsidRPr="00E244BB" w:rsidRDefault="00446FF4" w:rsidP="00E244BB">
      <w:pPr>
        <w:spacing w:line="276" w:lineRule="auto"/>
        <w:rPr>
          <w:rFonts w:ascii="Arial" w:hAnsi="Arial" w:cs="Arial"/>
          <w:sz w:val="24"/>
          <w:szCs w:val="24"/>
        </w:rPr>
      </w:pPr>
      <w:r w:rsidRPr="00E244BB">
        <w:rPr>
          <w:rFonts w:ascii="Arial" w:hAnsi="Arial" w:cs="Arial"/>
          <w:sz w:val="24"/>
          <w:szCs w:val="24"/>
        </w:rPr>
        <w:t xml:space="preserve">Zgodnie z art. 13 ust. 1 i 2 rozporządzenia Parlamentu Europejskiego i Rady (UE) 2016/679 z dnia 27 kwietnia 2016 r. w sprawie ochrony osób fizycznych w związku z </w:t>
      </w:r>
      <w:r w:rsidRPr="00E244BB">
        <w:rPr>
          <w:rFonts w:ascii="Arial" w:hAnsi="Arial" w:cs="Arial"/>
          <w:sz w:val="24"/>
          <w:szCs w:val="24"/>
        </w:rPr>
        <w:lastRenderedPageBreak/>
        <w:t>przetwarzaniem danych osobowych i w sprawie swobodnego przepływu takich danych oraz uchylenia dyrektywy 95/46/WE (ogólne rozporządzenie o ochro</w:t>
      </w:r>
      <w:r w:rsidR="007B394E">
        <w:rPr>
          <w:rFonts w:ascii="Arial" w:hAnsi="Arial" w:cs="Arial"/>
          <w:sz w:val="24"/>
          <w:szCs w:val="24"/>
        </w:rPr>
        <w:t xml:space="preserve">nie danych) (Dz. Urz. UE L 119 </w:t>
      </w:r>
      <w:r w:rsidRPr="00E244BB">
        <w:rPr>
          <w:rFonts w:ascii="Arial" w:hAnsi="Arial" w:cs="Arial"/>
          <w:sz w:val="24"/>
          <w:szCs w:val="24"/>
        </w:rPr>
        <w:t xml:space="preserve">z 04.05.2016, str. 1), dalej „RODO”, informuję, że: </w:t>
      </w:r>
    </w:p>
    <w:p w14:paraId="1A50575A" w14:textId="2632035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Administratorem danych osobowych Wykonawcy </w:t>
      </w:r>
      <w:r w:rsidR="007B394E">
        <w:rPr>
          <w:rFonts w:ascii="Arial" w:hAnsi="Arial" w:cs="Arial"/>
          <w:sz w:val="24"/>
          <w:szCs w:val="24"/>
        </w:rPr>
        <w:t xml:space="preserve">jest Gmina Nozdrzec z siedzibą </w:t>
      </w:r>
      <w:r w:rsidRPr="00E244BB">
        <w:rPr>
          <w:rFonts w:ascii="Arial" w:hAnsi="Arial" w:cs="Arial"/>
          <w:sz w:val="24"/>
          <w:szCs w:val="24"/>
        </w:rPr>
        <w:t>w 36-245 Nozdrzec 224;</w:t>
      </w:r>
    </w:p>
    <w:p w14:paraId="1733D5AA" w14:textId="5B4B8638"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Inspektorem ochrony danych osobowych w Gminie Nozdrzec jest Pani Katarzyna Nowosielska, kontakt: e-mail:, tel. 13 43 98</w:t>
      </w:r>
      <w:r w:rsidR="00054D5D">
        <w:rPr>
          <w:rFonts w:ascii="Arial" w:hAnsi="Arial" w:cs="Arial"/>
          <w:sz w:val="24"/>
          <w:szCs w:val="24"/>
        </w:rPr>
        <w:t> </w:t>
      </w:r>
      <w:r w:rsidRPr="00E244BB">
        <w:rPr>
          <w:rFonts w:ascii="Arial" w:hAnsi="Arial" w:cs="Arial"/>
          <w:sz w:val="24"/>
          <w:szCs w:val="24"/>
        </w:rPr>
        <w:t>020</w:t>
      </w:r>
      <w:r w:rsidR="00054D5D">
        <w:rPr>
          <w:rFonts w:ascii="Arial" w:hAnsi="Arial" w:cs="Arial"/>
          <w:sz w:val="24"/>
          <w:szCs w:val="24"/>
        </w:rPr>
        <w:t>;</w:t>
      </w:r>
    </w:p>
    <w:p w14:paraId="3A98968D" w14:textId="3CF10DD0"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przetwarzane będą na podst</w:t>
      </w:r>
      <w:r w:rsidR="007B394E">
        <w:rPr>
          <w:rFonts w:ascii="Arial" w:hAnsi="Arial" w:cs="Arial"/>
          <w:sz w:val="24"/>
          <w:szCs w:val="24"/>
        </w:rPr>
        <w:t>awie art. 6 ust. 1 lit. c RODO w</w:t>
      </w:r>
      <w:r w:rsidRPr="00E244BB">
        <w:rPr>
          <w:rFonts w:ascii="Arial" w:hAnsi="Arial" w:cs="Arial"/>
          <w:sz w:val="24"/>
          <w:szCs w:val="24"/>
        </w:rPr>
        <w:t xml:space="preserve"> celu związanym z postępowaniem o udzielenie niniejszego zamówienia publicznego. </w:t>
      </w:r>
    </w:p>
    <w:p w14:paraId="0AD4771E"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będą przetwarzane w czasie określonym przepisami prawa, oraz zgodnie z instrukcją kancelaryjną.</w:t>
      </w:r>
    </w:p>
    <w:p w14:paraId="23D1A948" w14:textId="05CE25EE"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Pr>
          <w:rFonts w:ascii="Arial" w:hAnsi="Arial" w:cs="Arial"/>
          <w:sz w:val="24"/>
          <w:szCs w:val="24"/>
        </w:rPr>
        <w:t xml:space="preserve">ślonych danych wynikają </w:t>
      </w:r>
      <w:r w:rsidRPr="00E244BB">
        <w:rPr>
          <w:rFonts w:ascii="Arial" w:hAnsi="Arial" w:cs="Arial"/>
          <w:sz w:val="24"/>
          <w:szCs w:val="24"/>
        </w:rPr>
        <w:t xml:space="preserve">z ustawy Prawo zamówień publicznych. </w:t>
      </w:r>
    </w:p>
    <w:p w14:paraId="3D57F3A4" w14:textId="04DC3D7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W odniesieniu do Pani/Pana danych osobowyc</w:t>
      </w:r>
      <w:r w:rsidR="007B394E">
        <w:rPr>
          <w:rFonts w:ascii="Arial" w:hAnsi="Arial" w:cs="Arial"/>
          <w:sz w:val="24"/>
          <w:szCs w:val="24"/>
        </w:rPr>
        <w:t xml:space="preserve">h decyzje nie będą podejmowane </w:t>
      </w:r>
      <w:r w:rsidRPr="00E244BB">
        <w:rPr>
          <w:rFonts w:ascii="Arial" w:hAnsi="Arial" w:cs="Arial"/>
          <w:sz w:val="24"/>
          <w:szCs w:val="24"/>
        </w:rPr>
        <w:t xml:space="preserve">w sposób zautomatyzowany, stosowanie do art. 22 RODO; </w:t>
      </w:r>
    </w:p>
    <w:p w14:paraId="722AB52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Posiada Pani/Pan: </w:t>
      </w:r>
    </w:p>
    <w:p w14:paraId="6B74FD3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18 RODO prawo żądania od administratora ograniczenia przetwarzania danych osobowych z zastrzeżeniem przypadków, o których mowa w art. 18 ust. 2 RODO (prawo do </w:t>
      </w:r>
      <w:r w:rsidRPr="00E244BB">
        <w:rPr>
          <w:rFonts w:ascii="Arial" w:hAnsi="Arial" w:cs="Arial"/>
          <w:sz w:val="24"/>
          <w:szCs w:val="24"/>
        </w:rPr>
        <w:lastRenderedPageBreak/>
        <w:t xml:space="preserve">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Nie przysługuje Pani/Panu: </w:t>
      </w:r>
    </w:p>
    <w:p w14:paraId="59BAE0BD"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w związku z art. 17 ust. 3 lit. b, d lub e RODO prawo do usunięcia danych osobowych; </w:t>
      </w:r>
    </w:p>
    <w:p w14:paraId="5A57D97D" w14:textId="0314350C" w:rsidR="00901D2D" w:rsidRPr="00E244BB" w:rsidRDefault="00446FF4" w:rsidP="00E244BB">
      <w:pPr>
        <w:pStyle w:val="Tekstpodstawowy"/>
        <w:tabs>
          <w:tab w:val="clear" w:pos="705"/>
        </w:tabs>
        <w:spacing w:line="276" w:lineRule="auto"/>
        <w:ind w:left="284"/>
        <w:rPr>
          <w:rFonts w:ascii="Arial" w:hAnsi="Arial" w:cs="Arial"/>
          <w:szCs w:val="24"/>
        </w:rPr>
      </w:pPr>
      <w:r w:rsidRPr="00E244BB">
        <w:rPr>
          <w:rFonts w:ascii="Arial" w:hAnsi="Arial" w:cs="Arial"/>
          <w:szCs w:val="24"/>
        </w:rPr>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E244BB" w:rsidSect="004F2DC2">
      <w:headerReference w:type="default" r:id="rId28"/>
      <w:footerReference w:type="even" r:id="rId29"/>
      <w:footerReference w:type="default" r:id="rId30"/>
      <w:headerReference w:type="first" r:id="rId31"/>
      <w:pgSz w:w="11907" w:h="16839" w:code="9"/>
      <w:pgMar w:top="2552"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5254E" w14:textId="77777777" w:rsidR="0089211F" w:rsidRDefault="0089211F">
      <w:r>
        <w:separator/>
      </w:r>
    </w:p>
  </w:endnote>
  <w:endnote w:type="continuationSeparator" w:id="0">
    <w:p w14:paraId="6B42F2DC" w14:textId="77777777" w:rsidR="0089211F" w:rsidRDefault="0089211F">
      <w:r>
        <w:continuationSeparator/>
      </w:r>
    </w:p>
  </w:endnote>
  <w:endnote w:type="continuationNotice" w:id="1">
    <w:p w14:paraId="7F2DBE9C" w14:textId="77777777" w:rsidR="0089211F" w:rsidRDefault="00892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89211F" w:rsidRDefault="0089211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89211F" w:rsidRDefault="0089211F">
    <w:pPr>
      <w:pStyle w:val="Stopka"/>
    </w:pPr>
  </w:p>
  <w:p w14:paraId="769F7A58" w14:textId="77777777" w:rsidR="0089211F" w:rsidRDefault="0089211F"/>
  <w:p w14:paraId="5F25761B" w14:textId="77777777" w:rsidR="0089211F" w:rsidRDefault="008921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89211F" w:rsidRPr="004F2DC2" w:rsidRDefault="0089211F" w:rsidP="00D2629B">
    <w:pPr>
      <w:pStyle w:val="Stopka"/>
      <w:pBdr>
        <w:top w:val="single" w:sz="4" w:space="1" w:color="auto"/>
      </w:pBdr>
      <w:tabs>
        <w:tab w:val="left" w:pos="4820"/>
        <w:tab w:val="left" w:pos="5103"/>
      </w:tabs>
      <w:rPr>
        <w:rFonts w:ascii="Arial" w:hAnsi="Arial" w:cs="Arial"/>
      </w:rPr>
    </w:pPr>
  </w:p>
  <w:p w14:paraId="3C44769E" w14:textId="1362C712" w:rsidR="0089211F" w:rsidRPr="004F2DC2" w:rsidRDefault="0089211F">
    <w:pPr>
      <w:rPr>
        <w:rFonts w:ascii="Arial" w:hAnsi="Arial" w:cs="Arial"/>
      </w:rPr>
    </w:pPr>
  </w:p>
  <w:p w14:paraId="4F7BB104" w14:textId="5742B820" w:rsidR="0089211F" w:rsidRPr="004F2DC2" w:rsidRDefault="0089211F">
    <w:pPr>
      <w:rPr>
        <w:rFonts w:ascii="Arial" w:hAnsi="Arial" w:cs="Arial"/>
      </w:rPr>
    </w:pPr>
  </w:p>
  <w:p w14:paraId="359E7D04" w14:textId="77777777" w:rsidR="0089211F" w:rsidRPr="004F2DC2" w:rsidRDefault="0089211F">
    <w:pPr>
      <w:rPr>
        <w:rFonts w:ascii="Arial" w:hAnsi="Arial" w:cs="Arial"/>
      </w:rPr>
    </w:pPr>
  </w:p>
  <w:p w14:paraId="7BB2BF53" w14:textId="77777777" w:rsidR="0089211F" w:rsidRPr="004F2DC2" w:rsidRDefault="0089211F" w:rsidP="00722D87">
    <w:pPr>
      <w:pStyle w:val="Stopka"/>
      <w:framePr w:w="1186" w:wrap="around" w:vAnchor="text" w:hAnchor="page" w:x="5461" w:y="-488"/>
      <w:rPr>
        <w:rStyle w:val="Numerstrony"/>
        <w:rFonts w:ascii="Arial" w:hAnsi="Arial" w:cs="Arial"/>
      </w:rPr>
    </w:pPr>
    <w:r w:rsidRPr="004F2DC2">
      <w:rPr>
        <w:rStyle w:val="Numerstrony"/>
        <w:rFonts w:ascii="Arial" w:hAnsi="Arial" w:cs="Arial"/>
        <w:snapToGrid w:val="0"/>
      </w:rPr>
      <w:t xml:space="preserve">Strona </w:t>
    </w:r>
    <w:r w:rsidRPr="004F2DC2">
      <w:rPr>
        <w:rStyle w:val="Numerstrony"/>
        <w:rFonts w:ascii="Arial" w:hAnsi="Arial" w:cs="Arial"/>
        <w:snapToGrid w:val="0"/>
      </w:rPr>
      <w:fldChar w:fldCharType="begin"/>
    </w:r>
    <w:r w:rsidRPr="004F2DC2">
      <w:rPr>
        <w:rStyle w:val="Numerstrony"/>
        <w:rFonts w:ascii="Arial" w:hAnsi="Arial" w:cs="Arial"/>
        <w:snapToGrid w:val="0"/>
      </w:rPr>
      <w:instrText xml:space="preserve"> PAGE </w:instrText>
    </w:r>
    <w:r w:rsidRPr="004F2DC2">
      <w:rPr>
        <w:rStyle w:val="Numerstrony"/>
        <w:rFonts w:ascii="Arial" w:hAnsi="Arial" w:cs="Arial"/>
        <w:snapToGrid w:val="0"/>
      </w:rPr>
      <w:fldChar w:fldCharType="separate"/>
    </w:r>
    <w:r w:rsidR="003624B3">
      <w:rPr>
        <w:rStyle w:val="Numerstrony"/>
        <w:rFonts w:ascii="Arial" w:hAnsi="Arial" w:cs="Arial"/>
        <w:noProof/>
        <w:snapToGrid w:val="0"/>
      </w:rPr>
      <w:t>22</w:t>
    </w:r>
    <w:r w:rsidRPr="004F2DC2">
      <w:rPr>
        <w:rStyle w:val="Numerstrony"/>
        <w:rFonts w:ascii="Arial" w:hAnsi="Arial" w:cs="Arial"/>
        <w:snapToGrid w:val="0"/>
      </w:rPr>
      <w:fldChar w:fldCharType="end"/>
    </w:r>
    <w:r w:rsidRPr="004F2DC2">
      <w:rPr>
        <w:rStyle w:val="Numerstrony"/>
        <w:rFonts w:ascii="Arial" w:hAnsi="Arial" w:cs="Arial"/>
        <w:snapToGrid w:val="0"/>
      </w:rPr>
      <w:t>/</w:t>
    </w:r>
    <w:r w:rsidRPr="004F2DC2">
      <w:rPr>
        <w:rStyle w:val="Numerstrony"/>
        <w:rFonts w:ascii="Arial" w:hAnsi="Arial" w:cs="Arial"/>
        <w:snapToGrid w:val="0"/>
      </w:rPr>
      <w:fldChar w:fldCharType="begin"/>
    </w:r>
    <w:r w:rsidRPr="004F2DC2">
      <w:rPr>
        <w:rStyle w:val="Numerstrony"/>
        <w:rFonts w:ascii="Arial" w:hAnsi="Arial" w:cs="Arial"/>
        <w:snapToGrid w:val="0"/>
      </w:rPr>
      <w:instrText xml:space="preserve"> NUMPAGES </w:instrText>
    </w:r>
    <w:r w:rsidRPr="004F2DC2">
      <w:rPr>
        <w:rStyle w:val="Numerstrony"/>
        <w:rFonts w:ascii="Arial" w:hAnsi="Arial" w:cs="Arial"/>
        <w:snapToGrid w:val="0"/>
      </w:rPr>
      <w:fldChar w:fldCharType="separate"/>
    </w:r>
    <w:r w:rsidR="003624B3">
      <w:rPr>
        <w:rStyle w:val="Numerstrony"/>
        <w:rFonts w:ascii="Arial" w:hAnsi="Arial" w:cs="Arial"/>
        <w:noProof/>
        <w:snapToGrid w:val="0"/>
      </w:rPr>
      <w:t>41</w:t>
    </w:r>
    <w:r w:rsidRPr="004F2DC2">
      <w:rPr>
        <w:rStyle w:val="Numerstrony"/>
        <w:rFonts w:ascii="Arial" w:hAnsi="Arial" w:cs="Arial"/>
        <w:snapToGrid w:val="0"/>
      </w:rPr>
      <w:fldChar w:fldCharType="end"/>
    </w:r>
  </w:p>
  <w:p w14:paraId="2987628B" w14:textId="77777777" w:rsidR="0089211F" w:rsidRPr="004F2DC2" w:rsidRDefault="0089211F">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4C292" w14:textId="77777777" w:rsidR="0089211F" w:rsidRDefault="0089211F">
      <w:r>
        <w:separator/>
      </w:r>
    </w:p>
  </w:footnote>
  <w:footnote w:type="continuationSeparator" w:id="0">
    <w:p w14:paraId="31FE6D69" w14:textId="77777777" w:rsidR="0089211F" w:rsidRDefault="0089211F">
      <w:r>
        <w:continuationSeparator/>
      </w:r>
    </w:p>
  </w:footnote>
  <w:footnote w:type="continuationNotice" w:id="1">
    <w:p w14:paraId="1CDE0BFF" w14:textId="77777777" w:rsidR="0089211F" w:rsidRDefault="008921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94FD8" w14:textId="01D0EAF4" w:rsidR="0089211F" w:rsidRDefault="0089211F" w:rsidP="00A67628">
    <w:pPr>
      <w:pStyle w:val="Nagwek"/>
      <w:pBdr>
        <w:bottom w:val="single" w:sz="6" w:space="1" w:color="auto"/>
      </w:pBdr>
      <w:tabs>
        <w:tab w:val="clear" w:pos="9072"/>
        <w:tab w:val="left" w:pos="2655"/>
      </w:tabs>
      <w:ind w:right="-896" w:hanging="567"/>
      <w:jc w:val="center"/>
      <w:rPr>
        <w:b/>
        <w:bCs/>
      </w:rPr>
    </w:pPr>
    <w:r>
      <w:rPr>
        <w:noProof/>
      </w:rPr>
      <w:drawing>
        <wp:inline distT="0" distB="0" distL="0" distR="0" wp14:anchorId="306137BE" wp14:editId="1CA44A0B">
          <wp:extent cx="5732145" cy="1013460"/>
          <wp:effectExtent l="0" t="0" r="1905" b="0"/>
          <wp:docPr id="11" name="Obraz 1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32145" cy="1013460"/>
                  </a:xfrm>
                  <a:prstGeom prst="rect">
                    <a:avLst/>
                  </a:prstGeom>
                </pic:spPr>
              </pic:pic>
            </a:graphicData>
          </a:graphic>
        </wp:inline>
      </w:drawing>
    </w:r>
    <w:r>
      <w:rPr>
        <w:b/>
        <w:bCs/>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5967E" w14:textId="7B066825" w:rsidR="0089211F" w:rsidRPr="00A67628" w:rsidRDefault="0089211F" w:rsidP="00A67628">
    <w:pPr>
      <w:pStyle w:val="Nagwek"/>
      <w:pBdr>
        <w:bottom w:val="single" w:sz="6" w:space="1" w:color="auto"/>
      </w:pBdr>
      <w:tabs>
        <w:tab w:val="clear" w:pos="9072"/>
        <w:tab w:val="left" w:pos="2655"/>
      </w:tabs>
      <w:ind w:right="-896" w:hanging="709"/>
      <w:jc w:val="center"/>
      <w:rPr>
        <w:b/>
        <w:bCs/>
      </w:rPr>
    </w:pPr>
    <w:r>
      <w:rPr>
        <w:noProof/>
      </w:rPr>
      <w:drawing>
        <wp:inline distT="0" distB="0" distL="0" distR="0" wp14:anchorId="24BEFA2B" wp14:editId="4D8FFFA4">
          <wp:extent cx="5732145" cy="1013460"/>
          <wp:effectExtent l="0" t="0" r="1905" b="0"/>
          <wp:docPr id="12" name="Obraz 12"/>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32145" cy="1013460"/>
                  </a:xfrm>
                  <a:prstGeom prst="rect">
                    <a:avLst/>
                  </a:prstGeom>
                </pic:spPr>
              </pic:pic>
            </a:graphicData>
          </a:graphic>
        </wp:inline>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D452F1E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9" w15:restartNumberingAfterBreak="0">
    <w:nsid w:val="1D6142C3"/>
    <w:multiLevelType w:val="hybridMultilevel"/>
    <w:tmpl w:val="016E3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28E879F7"/>
    <w:multiLevelType w:val="hybridMultilevel"/>
    <w:tmpl w:val="E688881E"/>
    <w:lvl w:ilvl="0" w:tplc="6DFA78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BB0FD7"/>
    <w:multiLevelType w:val="hybridMultilevel"/>
    <w:tmpl w:val="C3AE7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3"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3"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46"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7"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59"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0"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FE4648"/>
    <w:multiLevelType w:val="hybridMultilevel"/>
    <w:tmpl w:val="F10AC7F8"/>
    <w:lvl w:ilvl="0" w:tplc="E8A49D34">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65"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69"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2"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650670BF"/>
    <w:multiLevelType w:val="hybridMultilevel"/>
    <w:tmpl w:val="371CB5A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4"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66405FD0"/>
    <w:multiLevelType w:val="multilevel"/>
    <w:tmpl w:val="758C1EDE"/>
    <w:lvl w:ilvl="0">
      <w:start w:val="1"/>
      <w:numFmt w:val="decimal"/>
      <w:lvlText w:val="%1."/>
      <w:lvlJc w:val="left"/>
      <w:pPr>
        <w:ind w:left="345" w:hanging="360"/>
      </w:pPr>
      <w:rPr>
        <w:rFonts w:ascii="Arial" w:hAnsi="Arial" w:cs="Arial"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7"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9" w15:restartNumberingAfterBreak="0">
    <w:nsid w:val="690D5B6B"/>
    <w:multiLevelType w:val="multilevel"/>
    <w:tmpl w:val="AFD2A39E"/>
    <w:lvl w:ilvl="0">
      <w:start w:val="1"/>
      <w:numFmt w:val="decimal"/>
      <w:lvlText w:val="%1)"/>
      <w:lvlJc w:val="left"/>
      <w:pPr>
        <w:tabs>
          <w:tab w:val="num" w:pos="1080"/>
        </w:tabs>
        <w:ind w:left="1080" w:hanging="720"/>
      </w:pPr>
      <w:rPr>
        <w:rFonts w:ascii="Arial" w:eastAsia="Times New Roman" w:hAnsi="Arial" w:cs="Arial"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4"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78EC44FA"/>
    <w:multiLevelType w:val="hybridMultilevel"/>
    <w:tmpl w:val="6BBC8216"/>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7ADC1C5A"/>
    <w:multiLevelType w:val="hybridMultilevel"/>
    <w:tmpl w:val="C928B2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9"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90"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1" w15:restartNumberingAfterBreak="0">
    <w:nsid w:val="7F4605EB"/>
    <w:multiLevelType w:val="hybridMultilevel"/>
    <w:tmpl w:val="6BBC821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4"/>
  </w:num>
  <w:num w:numId="2">
    <w:abstractNumId w:val="41"/>
  </w:num>
  <w:num w:numId="3">
    <w:abstractNumId w:val="82"/>
  </w:num>
  <w:num w:numId="4">
    <w:abstractNumId w:val="89"/>
  </w:num>
  <w:num w:numId="5">
    <w:abstractNumId w:val="15"/>
  </w:num>
  <w:num w:numId="6">
    <w:abstractNumId w:val="77"/>
  </w:num>
  <w:num w:numId="7">
    <w:abstractNumId w:val="50"/>
  </w:num>
  <w:num w:numId="8">
    <w:abstractNumId w:val="10"/>
  </w:num>
  <w:num w:numId="9">
    <w:abstractNumId w:val="86"/>
  </w:num>
  <w:num w:numId="10">
    <w:abstractNumId w:val="7"/>
  </w:num>
  <w:num w:numId="11">
    <w:abstractNumId w:val="74"/>
  </w:num>
  <w:num w:numId="12">
    <w:abstractNumId w:val="92"/>
  </w:num>
  <w:num w:numId="13">
    <w:abstractNumId w:val="8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lvlOverride w:ilvl="0">
      <w:startOverride w:val="1"/>
    </w:lvlOverride>
  </w:num>
  <w:num w:numId="15">
    <w:abstractNumId w:val="68"/>
    <w:lvlOverride w:ilvl="0">
      <w:startOverride w:val="1"/>
    </w:lvlOverride>
  </w:num>
  <w:num w:numId="16">
    <w:abstractNumId w:val="32"/>
    <w:lvlOverride w:ilvl="0">
      <w:startOverride w:val="1"/>
    </w:lvlOverride>
  </w:num>
  <w:num w:numId="17">
    <w:abstractNumId w:val="5"/>
  </w:num>
  <w:num w:numId="18">
    <w:abstractNumId w:val="0"/>
  </w:num>
  <w:num w:numId="19">
    <w:abstractNumId w:val="20"/>
  </w:num>
  <w:num w:numId="20">
    <w:abstractNumId w:val="59"/>
  </w:num>
  <w:num w:numId="21">
    <w:abstractNumId w:val="12"/>
  </w:num>
  <w:num w:numId="22">
    <w:abstractNumId w:val="62"/>
  </w:num>
  <w:num w:numId="23">
    <w:abstractNumId w:val="9"/>
  </w:num>
  <w:num w:numId="24">
    <w:abstractNumId w:val="46"/>
  </w:num>
  <w:num w:numId="25">
    <w:abstractNumId w:val="33"/>
  </w:num>
  <w:num w:numId="26">
    <w:abstractNumId w:val="1"/>
  </w:num>
  <w:num w:numId="27">
    <w:abstractNumId w:val="54"/>
  </w:num>
  <w:num w:numId="28">
    <w:abstractNumId w:val="76"/>
  </w:num>
  <w:num w:numId="29">
    <w:abstractNumId w:val="75"/>
  </w:num>
  <w:num w:numId="30">
    <w:abstractNumId w:val="55"/>
  </w:num>
  <w:num w:numId="31">
    <w:abstractNumId w:val="66"/>
  </w:num>
  <w:num w:numId="32">
    <w:abstractNumId w:val="18"/>
  </w:num>
  <w:num w:numId="33">
    <w:abstractNumId w:val="21"/>
  </w:num>
  <w:num w:numId="34">
    <w:abstractNumId w:val="91"/>
  </w:num>
  <w:num w:numId="35">
    <w:abstractNumId w:val="23"/>
  </w:num>
  <w:num w:numId="36">
    <w:abstractNumId w:val="13"/>
  </w:num>
  <w:num w:numId="37">
    <w:abstractNumId w:val="6"/>
  </w:num>
  <w:num w:numId="38">
    <w:abstractNumId w:val="90"/>
  </w:num>
  <w:num w:numId="39">
    <w:abstractNumId w:val="40"/>
  </w:num>
  <w:num w:numId="40">
    <w:abstractNumId w:val="17"/>
  </w:num>
  <w:num w:numId="41">
    <w:abstractNumId w:val="88"/>
  </w:num>
  <w:num w:numId="42">
    <w:abstractNumId w:val="3"/>
  </w:num>
  <w:num w:numId="43">
    <w:abstractNumId w:val="57"/>
  </w:num>
  <w:num w:numId="44">
    <w:abstractNumId w:val="36"/>
  </w:num>
  <w:num w:numId="45">
    <w:abstractNumId w:val="2"/>
  </w:num>
  <w:num w:numId="46">
    <w:abstractNumId w:val="56"/>
  </w:num>
  <w:num w:numId="47">
    <w:abstractNumId w:val="26"/>
  </w:num>
  <w:num w:numId="48">
    <w:abstractNumId w:val="48"/>
  </w:num>
  <w:num w:numId="49">
    <w:abstractNumId w:val="39"/>
  </w:num>
  <w:num w:numId="50">
    <w:abstractNumId w:val="14"/>
  </w:num>
  <w:num w:numId="51">
    <w:abstractNumId w:val="72"/>
  </w:num>
  <w:num w:numId="52">
    <w:abstractNumId w:val="31"/>
  </w:num>
  <w:num w:numId="53">
    <w:abstractNumId w:val="4"/>
  </w:num>
  <w:num w:numId="54">
    <w:abstractNumId w:val="42"/>
  </w:num>
  <w:num w:numId="55">
    <w:abstractNumId w:val="61"/>
  </w:num>
  <w:num w:numId="56">
    <w:abstractNumId w:val="43"/>
  </w:num>
  <w:num w:numId="57">
    <w:abstractNumId w:val="24"/>
  </w:num>
  <w:num w:numId="58">
    <w:abstractNumId w:val="80"/>
  </w:num>
  <w:num w:numId="59">
    <w:abstractNumId w:val="6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num>
  <w:num w:numId="62">
    <w:abstractNumId w:val="70"/>
  </w:num>
  <w:num w:numId="63">
    <w:abstractNumId w:val="22"/>
  </w:num>
  <w:num w:numId="64">
    <w:abstractNumId w:val="83"/>
  </w:num>
  <w:num w:numId="65">
    <w:abstractNumId w:val="78"/>
  </w:num>
  <w:num w:numId="66">
    <w:abstractNumId w:val="25"/>
  </w:num>
  <w:num w:numId="67">
    <w:abstractNumId w:val="29"/>
  </w:num>
  <w:num w:numId="68">
    <w:abstractNumId w:val="49"/>
  </w:num>
  <w:num w:numId="69">
    <w:abstractNumId w:val="44"/>
  </w:num>
  <w:num w:numId="70">
    <w:abstractNumId w:val="8"/>
  </w:num>
  <w:num w:numId="71">
    <w:abstractNumId w:val="38"/>
  </w:num>
  <w:num w:numId="72">
    <w:abstractNumId w:val="58"/>
  </w:num>
  <w:num w:numId="73">
    <w:abstractNumId w:val="35"/>
  </w:num>
  <w:num w:numId="74">
    <w:abstractNumId w:val="69"/>
  </w:num>
  <w:num w:numId="75">
    <w:abstractNumId w:val="5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num>
  <w:num w:numId="77">
    <w:abstractNumId w:val="60"/>
  </w:num>
  <w:num w:numId="78">
    <w:abstractNumId w:val="65"/>
  </w:num>
  <w:num w:numId="79">
    <w:abstractNumId w:val="81"/>
  </w:num>
  <w:num w:numId="80">
    <w:abstractNumId w:val="47"/>
  </w:num>
  <w:num w:numId="81">
    <w:abstractNumId w:val="67"/>
  </w:num>
  <w:num w:numId="82">
    <w:abstractNumId w:val="79"/>
  </w:num>
  <w:num w:numId="83">
    <w:abstractNumId w:val="37"/>
  </w:num>
  <w:num w:numId="84">
    <w:abstractNumId w:val="27"/>
  </w:num>
  <w:num w:numId="85">
    <w:abstractNumId w:val="28"/>
  </w:num>
  <w:num w:numId="86">
    <w:abstractNumId w:val="11"/>
  </w:num>
  <w:num w:numId="87">
    <w:abstractNumId w:val="63"/>
  </w:num>
  <w:num w:numId="88">
    <w:abstractNumId w:val="34"/>
  </w:num>
  <w:num w:numId="89">
    <w:abstractNumId w:val="45"/>
  </w:num>
  <w:num w:numId="90">
    <w:abstractNumId w:val="64"/>
  </w:num>
  <w:num w:numId="91">
    <w:abstractNumId w:val="73"/>
  </w:num>
  <w:num w:numId="92">
    <w:abstractNumId w:val="85"/>
  </w:num>
  <w:num w:numId="93">
    <w:abstractNumId w:val="19"/>
  </w:num>
  <w:num w:numId="94">
    <w:abstractNumId w:val="30"/>
  </w:num>
  <w:num w:numId="95">
    <w:abstractNumId w:val="8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171"/>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580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47F74"/>
    <w:rsid w:val="000503F2"/>
    <w:rsid w:val="00050ED6"/>
    <w:rsid w:val="00050EF3"/>
    <w:rsid w:val="00050FC4"/>
    <w:rsid w:val="00051123"/>
    <w:rsid w:val="000520E6"/>
    <w:rsid w:val="00052DAD"/>
    <w:rsid w:val="00052FDB"/>
    <w:rsid w:val="00052FE5"/>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020"/>
    <w:rsid w:val="000815CD"/>
    <w:rsid w:val="000818DF"/>
    <w:rsid w:val="00081C3A"/>
    <w:rsid w:val="00081D35"/>
    <w:rsid w:val="00082DA7"/>
    <w:rsid w:val="000830D0"/>
    <w:rsid w:val="0008421F"/>
    <w:rsid w:val="00084907"/>
    <w:rsid w:val="00084D70"/>
    <w:rsid w:val="000855A1"/>
    <w:rsid w:val="000857DA"/>
    <w:rsid w:val="00085866"/>
    <w:rsid w:val="00085D53"/>
    <w:rsid w:val="000866A8"/>
    <w:rsid w:val="00086956"/>
    <w:rsid w:val="00086C20"/>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2B22"/>
    <w:rsid w:val="000D43F6"/>
    <w:rsid w:val="000D490A"/>
    <w:rsid w:val="000D540A"/>
    <w:rsid w:val="000D5A2B"/>
    <w:rsid w:val="000D5E1C"/>
    <w:rsid w:val="000D5F03"/>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E59"/>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5D7B"/>
    <w:rsid w:val="001462C1"/>
    <w:rsid w:val="00146456"/>
    <w:rsid w:val="00147AEA"/>
    <w:rsid w:val="00147CA8"/>
    <w:rsid w:val="00150FF9"/>
    <w:rsid w:val="0015145D"/>
    <w:rsid w:val="00151816"/>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365"/>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035A"/>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664"/>
    <w:rsid w:val="00204E8F"/>
    <w:rsid w:val="00205108"/>
    <w:rsid w:val="00205797"/>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0C8"/>
    <w:rsid w:val="00227418"/>
    <w:rsid w:val="00227C10"/>
    <w:rsid w:val="002306A7"/>
    <w:rsid w:val="0023133B"/>
    <w:rsid w:val="00231E25"/>
    <w:rsid w:val="002329E5"/>
    <w:rsid w:val="00233304"/>
    <w:rsid w:val="00233350"/>
    <w:rsid w:val="00233A2A"/>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880"/>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716C"/>
    <w:rsid w:val="002E74F2"/>
    <w:rsid w:val="002E75C4"/>
    <w:rsid w:val="002E760D"/>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245"/>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4B3"/>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4CB"/>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86F38"/>
    <w:rsid w:val="0039027D"/>
    <w:rsid w:val="003907F6"/>
    <w:rsid w:val="00390E1E"/>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70"/>
    <w:rsid w:val="003A25DE"/>
    <w:rsid w:val="003A27A6"/>
    <w:rsid w:val="003A3562"/>
    <w:rsid w:val="003A3984"/>
    <w:rsid w:val="003A4F18"/>
    <w:rsid w:val="003A507F"/>
    <w:rsid w:val="003A57C8"/>
    <w:rsid w:val="003A5C79"/>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2A59"/>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3FD"/>
    <w:rsid w:val="003F65AD"/>
    <w:rsid w:val="003F6762"/>
    <w:rsid w:val="003F77B8"/>
    <w:rsid w:val="003F7D8C"/>
    <w:rsid w:val="003F7D8D"/>
    <w:rsid w:val="00401372"/>
    <w:rsid w:val="00402959"/>
    <w:rsid w:val="00402D91"/>
    <w:rsid w:val="004036B1"/>
    <w:rsid w:val="0040394F"/>
    <w:rsid w:val="00404127"/>
    <w:rsid w:val="004043BF"/>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D65"/>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9DD"/>
    <w:rsid w:val="00430C7B"/>
    <w:rsid w:val="00430DE2"/>
    <w:rsid w:val="00431461"/>
    <w:rsid w:val="004322D4"/>
    <w:rsid w:val="00432ADE"/>
    <w:rsid w:val="0043392D"/>
    <w:rsid w:val="00433AC5"/>
    <w:rsid w:val="00433C90"/>
    <w:rsid w:val="00433E54"/>
    <w:rsid w:val="00433EA8"/>
    <w:rsid w:val="00434181"/>
    <w:rsid w:val="00434A08"/>
    <w:rsid w:val="00434D57"/>
    <w:rsid w:val="004354AB"/>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473C1"/>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0FBB"/>
    <w:rsid w:val="004916D4"/>
    <w:rsid w:val="00491BAE"/>
    <w:rsid w:val="00491E07"/>
    <w:rsid w:val="00492931"/>
    <w:rsid w:val="0049364F"/>
    <w:rsid w:val="00493EE1"/>
    <w:rsid w:val="004941AF"/>
    <w:rsid w:val="004955F7"/>
    <w:rsid w:val="0049578B"/>
    <w:rsid w:val="004A0269"/>
    <w:rsid w:val="004A1A76"/>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4C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7A8"/>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DC2"/>
    <w:rsid w:val="004F2F99"/>
    <w:rsid w:val="004F37AF"/>
    <w:rsid w:val="004F5537"/>
    <w:rsid w:val="004F6309"/>
    <w:rsid w:val="004F64C2"/>
    <w:rsid w:val="004F6B30"/>
    <w:rsid w:val="004F7265"/>
    <w:rsid w:val="004F7337"/>
    <w:rsid w:val="004F75D9"/>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2E1C"/>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0BAA"/>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1FF"/>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5F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191"/>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014"/>
    <w:rsid w:val="00633131"/>
    <w:rsid w:val="006338CA"/>
    <w:rsid w:val="00633A1A"/>
    <w:rsid w:val="00633EEA"/>
    <w:rsid w:val="0063409F"/>
    <w:rsid w:val="006346BB"/>
    <w:rsid w:val="00634794"/>
    <w:rsid w:val="00634CB6"/>
    <w:rsid w:val="00634CD1"/>
    <w:rsid w:val="00634F48"/>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CEF"/>
    <w:rsid w:val="00644DA2"/>
    <w:rsid w:val="006454C3"/>
    <w:rsid w:val="00645837"/>
    <w:rsid w:val="006464FF"/>
    <w:rsid w:val="006465F1"/>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2F16"/>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1E23"/>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4FA9"/>
    <w:rsid w:val="006D50BE"/>
    <w:rsid w:val="006D5575"/>
    <w:rsid w:val="006D57A6"/>
    <w:rsid w:val="006D60E4"/>
    <w:rsid w:val="006D64DC"/>
    <w:rsid w:val="006D6C2F"/>
    <w:rsid w:val="006D74AA"/>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46E"/>
    <w:rsid w:val="006F3D41"/>
    <w:rsid w:val="006F45F0"/>
    <w:rsid w:val="006F4B35"/>
    <w:rsid w:val="006F5948"/>
    <w:rsid w:val="006F6D3C"/>
    <w:rsid w:val="006F772F"/>
    <w:rsid w:val="0070027B"/>
    <w:rsid w:val="007005FA"/>
    <w:rsid w:val="00700A8A"/>
    <w:rsid w:val="00700E72"/>
    <w:rsid w:val="00701376"/>
    <w:rsid w:val="00701B4B"/>
    <w:rsid w:val="00701DAD"/>
    <w:rsid w:val="00702ACC"/>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60A"/>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435A"/>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876D5"/>
    <w:rsid w:val="00790457"/>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B79F7"/>
    <w:rsid w:val="007C0506"/>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2838"/>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0139"/>
    <w:rsid w:val="00821814"/>
    <w:rsid w:val="00822A0B"/>
    <w:rsid w:val="00822D60"/>
    <w:rsid w:val="00823061"/>
    <w:rsid w:val="0082318A"/>
    <w:rsid w:val="00823E0A"/>
    <w:rsid w:val="008240FF"/>
    <w:rsid w:val="00824F72"/>
    <w:rsid w:val="008252E7"/>
    <w:rsid w:val="008257CC"/>
    <w:rsid w:val="0082663B"/>
    <w:rsid w:val="00830F26"/>
    <w:rsid w:val="008319FE"/>
    <w:rsid w:val="00831BDA"/>
    <w:rsid w:val="008321D3"/>
    <w:rsid w:val="00832800"/>
    <w:rsid w:val="00832CD2"/>
    <w:rsid w:val="008334E6"/>
    <w:rsid w:val="0083399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6AA2"/>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5845"/>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11F"/>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086"/>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35D9"/>
    <w:rsid w:val="0092455A"/>
    <w:rsid w:val="00924BC1"/>
    <w:rsid w:val="00924D57"/>
    <w:rsid w:val="00925127"/>
    <w:rsid w:val="00925996"/>
    <w:rsid w:val="00926843"/>
    <w:rsid w:val="00926AC3"/>
    <w:rsid w:val="00926E0B"/>
    <w:rsid w:val="00926EF9"/>
    <w:rsid w:val="00927791"/>
    <w:rsid w:val="00927B46"/>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19"/>
    <w:rsid w:val="00965AB6"/>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4A7"/>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03"/>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314"/>
    <w:rsid w:val="009F76AA"/>
    <w:rsid w:val="009F7AC2"/>
    <w:rsid w:val="00A00A3E"/>
    <w:rsid w:val="00A00A47"/>
    <w:rsid w:val="00A030BC"/>
    <w:rsid w:val="00A041EB"/>
    <w:rsid w:val="00A04C17"/>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2C36"/>
    <w:rsid w:val="00AA2F0D"/>
    <w:rsid w:val="00AA30C8"/>
    <w:rsid w:val="00AA361B"/>
    <w:rsid w:val="00AA4A96"/>
    <w:rsid w:val="00AA4E19"/>
    <w:rsid w:val="00AA4F8E"/>
    <w:rsid w:val="00AA57E8"/>
    <w:rsid w:val="00AA5E5B"/>
    <w:rsid w:val="00AA6A9C"/>
    <w:rsid w:val="00AA7114"/>
    <w:rsid w:val="00AA73D1"/>
    <w:rsid w:val="00AA79F6"/>
    <w:rsid w:val="00AA7F63"/>
    <w:rsid w:val="00AB013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B64"/>
    <w:rsid w:val="00B57DC3"/>
    <w:rsid w:val="00B57F9F"/>
    <w:rsid w:val="00B61063"/>
    <w:rsid w:val="00B628EA"/>
    <w:rsid w:val="00B628F6"/>
    <w:rsid w:val="00B62906"/>
    <w:rsid w:val="00B629E3"/>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1C6F"/>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5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696B"/>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41F3"/>
    <w:rsid w:val="00BE55A9"/>
    <w:rsid w:val="00BE6099"/>
    <w:rsid w:val="00BE60EA"/>
    <w:rsid w:val="00BE67B6"/>
    <w:rsid w:val="00BE6C04"/>
    <w:rsid w:val="00BE76B8"/>
    <w:rsid w:val="00BF0195"/>
    <w:rsid w:val="00BF0880"/>
    <w:rsid w:val="00BF0C1D"/>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0A1"/>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901"/>
    <w:rsid w:val="00C43E54"/>
    <w:rsid w:val="00C44092"/>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212B"/>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12A"/>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6CF"/>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36"/>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378B"/>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3CF3"/>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525B"/>
    <w:rsid w:val="00D762D9"/>
    <w:rsid w:val="00D76B91"/>
    <w:rsid w:val="00D77AF0"/>
    <w:rsid w:val="00D80039"/>
    <w:rsid w:val="00D81201"/>
    <w:rsid w:val="00D82E5D"/>
    <w:rsid w:val="00D831C8"/>
    <w:rsid w:val="00D83F82"/>
    <w:rsid w:val="00D853D2"/>
    <w:rsid w:val="00D85F45"/>
    <w:rsid w:val="00D86939"/>
    <w:rsid w:val="00D86C9E"/>
    <w:rsid w:val="00D87B42"/>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616"/>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CC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492"/>
    <w:rsid w:val="00E8071E"/>
    <w:rsid w:val="00E80960"/>
    <w:rsid w:val="00E80A5D"/>
    <w:rsid w:val="00E81102"/>
    <w:rsid w:val="00E819C9"/>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2A7C"/>
    <w:rsid w:val="00EB5066"/>
    <w:rsid w:val="00EB59D7"/>
    <w:rsid w:val="00EB5D5E"/>
    <w:rsid w:val="00EB6764"/>
    <w:rsid w:val="00EB7254"/>
    <w:rsid w:val="00EB7445"/>
    <w:rsid w:val="00EC064B"/>
    <w:rsid w:val="00EC1643"/>
    <w:rsid w:val="00EC1C21"/>
    <w:rsid w:val="00EC281E"/>
    <w:rsid w:val="00EC3CF2"/>
    <w:rsid w:val="00EC40A3"/>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2E3"/>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0E68"/>
    <w:rsid w:val="00F111DD"/>
    <w:rsid w:val="00F11628"/>
    <w:rsid w:val="00F11CA7"/>
    <w:rsid w:val="00F11F5C"/>
    <w:rsid w:val="00F12562"/>
    <w:rsid w:val="00F12777"/>
    <w:rsid w:val="00F12892"/>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367"/>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5CB"/>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2D6B"/>
    <w:rsid w:val="00FA3B02"/>
    <w:rsid w:val="00FA3B04"/>
    <w:rsid w:val="00FA3DA0"/>
    <w:rsid w:val="00FA4067"/>
    <w:rsid w:val="00FA58A7"/>
    <w:rsid w:val="00FA5E33"/>
    <w:rsid w:val="00FA5F12"/>
    <w:rsid w:val="00FA6BCF"/>
    <w:rsid w:val="00FA6F85"/>
    <w:rsid w:val="00FA7131"/>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66935569">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64792662">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53937"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s://platformazakupowa.pl/pn/nozdrzec"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transakcja/1053937"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F4C4A-D288-4262-9D8A-AF98A513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1518</TotalTime>
  <Pages>41</Pages>
  <Words>11219</Words>
  <Characters>74530</Characters>
  <Application>Microsoft Office Word</Application>
  <DocSecurity>0</DocSecurity>
  <Lines>621</Lines>
  <Paragraphs>171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85578</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182</cp:revision>
  <cp:lastPrinted>2024-12-19T07:44:00Z</cp:lastPrinted>
  <dcterms:created xsi:type="dcterms:W3CDTF">2024-10-30T12:15:00Z</dcterms:created>
  <dcterms:modified xsi:type="dcterms:W3CDTF">2025-02-28T07:46:00Z</dcterms:modified>
</cp:coreProperties>
</file>