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51C" w:rsidRPr="00B7551C" w:rsidRDefault="00B7551C" w:rsidP="00B7551C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</w:pPr>
      <w:r w:rsidRPr="00B7551C"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  <w:t xml:space="preserve">Projekt </w:t>
      </w:r>
    </w:p>
    <w:p w:rsidR="00B7551C" w:rsidRPr="00B7551C" w:rsidRDefault="00B7551C" w:rsidP="00B755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755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UCHWAŁA NR  ……/…./202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</w:p>
    <w:p w:rsidR="00B7551C" w:rsidRPr="00B7551C" w:rsidRDefault="00B7551C" w:rsidP="00B7551C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</w:pPr>
      <w:r w:rsidRPr="00B7551C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  <w:t>RADY GMINY NOZDRZEC</w:t>
      </w:r>
    </w:p>
    <w:p w:rsidR="00B7551C" w:rsidRPr="00B7551C" w:rsidRDefault="00B7551C" w:rsidP="00B7551C">
      <w:pPr>
        <w:widowControl w:val="0"/>
        <w:spacing w:after="0" w:line="240" w:lineRule="auto"/>
        <w:ind w:left="180" w:hanging="18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</w:pPr>
      <w:r w:rsidRPr="00B7551C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  <w:t xml:space="preserve"> Z DNIA …………… 202</w:t>
      </w: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  <w:t>5</w:t>
      </w:r>
      <w:r w:rsidRPr="00B7551C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  <w:t xml:space="preserve"> r.</w:t>
      </w:r>
    </w:p>
    <w:p w:rsidR="00B7551C" w:rsidRPr="00B7551C" w:rsidRDefault="00B7551C" w:rsidP="00B7551C">
      <w:pPr>
        <w:widowControl w:val="0"/>
        <w:spacing w:after="0" w:line="240" w:lineRule="auto"/>
        <w:ind w:left="180" w:hanging="18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pl-PL" w:bidi="pl-PL"/>
        </w:rPr>
      </w:pPr>
    </w:p>
    <w:p w:rsidR="00B7551C" w:rsidRPr="00B7551C" w:rsidRDefault="00B7551C" w:rsidP="00B7551C">
      <w:pPr>
        <w:widowControl w:val="0"/>
        <w:spacing w:after="0" w:line="240" w:lineRule="auto"/>
        <w:ind w:left="180" w:hanging="180"/>
        <w:jc w:val="center"/>
        <w:rPr>
          <w:rFonts w:ascii="Times New Roman" w:eastAsia="Courier New" w:hAnsi="Times New Roman" w:cs="Times New Roman"/>
          <w:bCs/>
          <w:color w:val="000000"/>
          <w:sz w:val="24"/>
          <w:szCs w:val="24"/>
          <w:lang w:eastAsia="pl-PL" w:bidi="pl-PL"/>
        </w:rPr>
      </w:pPr>
    </w:p>
    <w:p w:rsidR="00B7551C" w:rsidRPr="00B7551C" w:rsidRDefault="00B7551C" w:rsidP="00B7551C">
      <w:pPr>
        <w:widowControl w:val="0"/>
        <w:spacing w:after="0" w:line="276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7551C">
        <w:rPr>
          <w:rFonts w:ascii="Times New Roman" w:eastAsia="Times New Roman" w:hAnsi="Times New Roman" w:cs="Times New Roman"/>
          <w:b/>
          <w:bCs/>
          <w:sz w:val="24"/>
          <w:szCs w:val="24"/>
        </w:rPr>
        <w:t>w sprawie udzielenia pomocy finansowej dla Powiatu Brzozowskiego</w:t>
      </w:r>
    </w:p>
    <w:p w:rsidR="00B7551C" w:rsidRPr="00B7551C" w:rsidRDefault="00B7551C" w:rsidP="00B7551C">
      <w:pPr>
        <w:widowControl w:val="0"/>
        <w:spacing w:after="0" w:line="276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551C" w:rsidRPr="00B36847" w:rsidRDefault="00B7551C" w:rsidP="00B36847">
      <w:pPr>
        <w:widowControl w:val="0"/>
        <w:spacing w:after="0" w:line="240" w:lineRule="auto"/>
        <w:ind w:left="20" w:right="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551C">
        <w:rPr>
          <w:rFonts w:ascii="Times New Roman" w:eastAsia="Times New Roman" w:hAnsi="Times New Roman" w:cs="Times New Roman"/>
          <w:sz w:val="24"/>
          <w:szCs w:val="24"/>
        </w:rPr>
        <w:t>Na podst. art. 10 ust. 2 ustawy z dnia 8 marca 1990 r. o samorządzie gminnym (</w:t>
      </w:r>
      <w:proofErr w:type="spellStart"/>
      <w:r w:rsidRPr="00B7551C">
        <w:rPr>
          <w:rFonts w:ascii="Times New Roman" w:eastAsia="Times New Roman" w:hAnsi="Times New Roman" w:cs="Times New Roman"/>
          <w:sz w:val="24"/>
          <w:szCs w:val="24"/>
        </w:rPr>
        <w:t>t.j</w:t>
      </w:r>
      <w:proofErr w:type="spellEnd"/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. Dz. U. </w:t>
      </w:r>
      <w:r w:rsidR="00B36847">
        <w:rPr>
          <w:rFonts w:ascii="Times New Roman" w:eastAsia="Times New Roman" w:hAnsi="Times New Roman" w:cs="Times New Roman"/>
          <w:sz w:val="24"/>
          <w:szCs w:val="24"/>
        </w:rPr>
        <w:br/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z 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>
        <w:rPr>
          <w:rFonts w:ascii="Times New Roman" w:eastAsia="Times New Roman" w:hAnsi="Times New Roman" w:cs="Times New Roman"/>
          <w:sz w:val="24"/>
          <w:szCs w:val="24"/>
        </w:rPr>
        <w:t>1465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) oraz art. 220 ustawy z dnia 27 sierpnia 2009 r. o finansach publicznych (</w:t>
      </w:r>
      <w:proofErr w:type="spellStart"/>
      <w:r w:rsidRPr="00B7551C">
        <w:rPr>
          <w:rFonts w:ascii="Times New Roman" w:eastAsia="Times New Roman" w:hAnsi="Times New Roman" w:cs="Times New Roman"/>
          <w:sz w:val="24"/>
          <w:szCs w:val="24"/>
        </w:rPr>
        <w:t>t.j</w:t>
      </w:r>
      <w:proofErr w:type="spellEnd"/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. Dz. U. z 2024 r. poz. </w:t>
      </w:r>
      <w:r>
        <w:rPr>
          <w:rFonts w:ascii="Times New Roman" w:eastAsia="Times New Roman" w:hAnsi="Times New Roman" w:cs="Times New Roman"/>
          <w:sz w:val="24"/>
          <w:szCs w:val="24"/>
        </w:rPr>
        <w:t>1530</w:t>
      </w:r>
      <w:r w:rsidR="00B36847">
        <w:rPr>
          <w:rFonts w:ascii="Times New Roman" w:eastAsia="Times New Roman" w:hAnsi="Times New Roman" w:cs="Times New Roman"/>
          <w:sz w:val="24"/>
          <w:szCs w:val="24"/>
        </w:rPr>
        <w:t xml:space="preserve"> z póź.zm.), </w:t>
      </w:r>
      <w:r w:rsidRPr="00B7551C">
        <w:rPr>
          <w:rFonts w:ascii="Times New Roman" w:eastAsia="Times New Roman" w:hAnsi="Times New Roman" w:cs="Times New Roman"/>
          <w:b/>
          <w:sz w:val="24"/>
          <w:szCs w:val="24"/>
        </w:rPr>
        <w:t>Rada Gminy Nozdrzec</w:t>
      </w:r>
      <w:r w:rsidR="00B36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551C">
        <w:rPr>
          <w:rFonts w:ascii="Times New Roman" w:eastAsia="Times New Roman" w:hAnsi="Times New Roman" w:cs="Times New Roman"/>
          <w:b/>
          <w:sz w:val="24"/>
          <w:szCs w:val="24"/>
        </w:rPr>
        <w:t>uchwala, co następuje:</w:t>
      </w:r>
    </w:p>
    <w:p w:rsidR="00B7551C" w:rsidRPr="00B7551C" w:rsidRDefault="00B7551C" w:rsidP="00B7551C">
      <w:pPr>
        <w:widowControl w:val="0"/>
        <w:spacing w:after="0" w:line="276" w:lineRule="auto"/>
        <w:ind w:left="20" w:right="40" w:firstLine="70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551C" w:rsidRPr="00B7551C" w:rsidRDefault="00B7551C" w:rsidP="00B7551C">
      <w:pPr>
        <w:widowControl w:val="0"/>
        <w:spacing w:after="0" w:line="276" w:lineRule="auto"/>
        <w:ind w:right="4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 w:bidi="pl-PL"/>
        </w:rPr>
      </w:pPr>
      <w:r w:rsidRPr="00B7551C">
        <w:rPr>
          <w:rFonts w:ascii="Times New Roman" w:eastAsia="Times New Roman" w:hAnsi="Times New Roman" w:cs="Times New Roman"/>
          <w:b/>
          <w:sz w:val="24"/>
          <w:szCs w:val="24"/>
        </w:rPr>
        <w:t>§ 1.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Udziela się z budżetu Gminy Nozdrzec pomocy finansowej dla Powiatu Brzozowskiego na pokrycie części kosztów zadania </w:t>
      </w:r>
      <w:proofErr w:type="spellStart"/>
      <w:r w:rsidRPr="00B7551C">
        <w:rPr>
          <w:rFonts w:ascii="Times New Roman" w:eastAsia="Times New Roman" w:hAnsi="Times New Roman" w:cs="Times New Roman"/>
          <w:sz w:val="24"/>
          <w:szCs w:val="24"/>
        </w:rPr>
        <w:t>pn</w:t>
      </w:r>
      <w:proofErr w:type="spellEnd"/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.”Przebudowa drogi powiatowej Nr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1936R Barycz – 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>Izdebki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polegająca na budowie chodnika dla pieszych w km </w:t>
      </w:r>
      <w:r w:rsidR="00833964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8+828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>+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337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w m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iejscowości </w:t>
      </w:r>
      <w:r w:rsidRPr="00B7551C">
        <w:rPr>
          <w:rFonts w:ascii="Times New Roman" w:eastAsia="Times New Roman" w:hAnsi="Times New Roman" w:cs="Times New Roman"/>
          <w:b/>
          <w:i/>
          <w:sz w:val="24"/>
          <w:szCs w:val="24"/>
        </w:rPr>
        <w:t>Izdebki”</w:t>
      </w:r>
    </w:p>
    <w:p w:rsidR="00B7551C" w:rsidRPr="00B7551C" w:rsidRDefault="00B7551C" w:rsidP="00B7551C">
      <w:pPr>
        <w:widowControl w:val="0"/>
        <w:spacing w:after="0" w:line="276" w:lineRule="auto"/>
        <w:ind w:left="20" w:right="40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:rsidR="00B7551C" w:rsidRPr="00B7551C" w:rsidRDefault="00B7551C" w:rsidP="00B7551C">
      <w:pPr>
        <w:widowControl w:val="0"/>
        <w:spacing w:after="0" w:line="276" w:lineRule="auto"/>
        <w:ind w:right="40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B7551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 w:bidi="pl-PL"/>
        </w:rPr>
        <w:t>§ 2.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 w:bidi="pl-PL"/>
        </w:rPr>
        <w:t xml:space="preserve"> 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1. Pomoc finansowa, o której mowa w § 1 zostanie udzielona dla Powiatu Brzozowskiego w formie dotacji celowej w 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 r. (Dział 600 Rozdział 60014 paragraf 6300) w kwocie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794 000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 xml:space="preserve">,00 zł </w:t>
      </w:r>
      <w:r w:rsidRPr="00B7551C">
        <w:rPr>
          <w:rFonts w:ascii="Times New Roman" w:eastAsia="Courier New" w:hAnsi="Times New Roman" w:cs="Times New Roman"/>
          <w:i/>
          <w:iCs/>
          <w:color w:val="000000"/>
          <w:sz w:val="24"/>
          <w:szCs w:val="24"/>
          <w:shd w:val="clear" w:color="auto" w:fill="FFFFFF"/>
          <w:lang w:eastAsia="pl-PL" w:bidi="pl-PL"/>
        </w:rPr>
        <w:t xml:space="preserve">(słownie: </w:t>
      </w:r>
      <w:r>
        <w:rPr>
          <w:rFonts w:ascii="Times New Roman" w:eastAsia="Courier New" w:hAnsi="Times New Roman" w:cs="Times New Roman"/>
          <w:i/>
          <w:iCs/>
          <w:color w:val="000000"/>
          <w:sz w:val="24"/>
          <w:szCs w:val="24"/>
          <w:shd w:val="clear" w:color="auto" w:fill="FFFFFF"/>
          <w:lang w:eastAsia="pl-PL" w:bidi="pl-PL"/>
        </w:rPr>
        <w:t xml:space="preserve">siedemset dziewięćdziesiąt cztery tysiące  </w:t>
      </w:r>
      <w:r w:rsidRPr="00B7551C">
        <w:rPr>
          <w:rFonts w:ascii="Times New Roman" w:eastAsia="Courier New" w:hAnsi="Times New Roman" w:cs="Times New Roman"/>
          <w:i/>
          <w:iCs/>
          <w:color w:val="000000"/>
          <w:sz w:val="24"/>
          <w:szCs w:val="24"/>
          <w:shd w:val="clear" w:color="auto" w:fill="FFFFFF"/>
          <w:lang w:eastAsia="pl-PL" w:bidi="pl-PL"/>
        </w:rPr>
        <w:t>złot</w:t>
      </w:r>
      <w:r>
        <w:rPr>
          <w:rFonts w:ascii="Times New Roman" w:eastAsia="Courier New" w:hAnsi="Times New Roman" w:cs="Times New Roman"/>
          <w:i/>
          <w:iCs/>
          <w:color w:val="000000"/>
          <w:sz w:val="24"/>
          <w:szCs w:val="24"/>
          <w:shd w:val="clear" w:color="auto" w:fill="FFFFFF"/>
          <w:lang w:eastAsia="pl-PL" w:bidi="pl-PL"/>
        </w:rPr>
        <w:t xml:space="preserve">ych </w:t>
      </w:r>
      <w:r w:rsidRPr="00B7551C">
        <w:rPr>
          <w:rFonts w:ascii="Times New Roman" w:eastAsia="Courier New" w:hAnsi="Times New Roman" w:cs="Times New Roman"/>
          <w:i/>
          <w:iCs/>
          <w:color w:val="000000"/>
          <w:sz w:val="24"/>
          <w:szCs w:val="24"/>
          <w:shd w:val="clear" w:color="auto" w:fill="FFFFFF"/>
          <w:lang w:eastAsia="pl-PL" w:bidi="pl-PL"/>
        </w:rPr>
        <w:t xml:space="preserve"> 00/100).</w:t>
      </w:r>
    </w:p>
    <w:p w:rsidR="00B7551C" w:rsidRPr="00B7551C" w:rsidRDefault="00B7551C" w:rsidP="00B7551C">
      <w:pPr>
        <w:widowControl w:val="0"/>
        <w:spacing w:after="315" w:line="276" w:lineRule="auto"/>
        <w:ind w:left="20" w:right="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551C">
        <w:rPr>
          <w:rFonts w:ascii="Times New Roman" w:eastAsia="Times New Roman" w:hAnsi="Times New Roman" w:cs="Times New Roman"/>
          <w:sz w:val="24"/>
          <w:szCs w:val="24"/>
        </w:rPr>
        <w:t>2. Szczegółowe warunki udzielenia pomocy finansowej, przeznaczenie oraz zasady rozliczenia środ</w:t>
      </w:r>
      <w:r w:rsidR="00B36847">
        <w:rPr>
          <w:rFonts w:ascii="Times New Roman" w:eastAsia="Times New Roman" w:hAnsi="Times New Roman" w:cs="Times New Roman"/>
          <w:sz w:val="24"/>
          <w:szCs w:val="24"/>
        </w:rPr>
        <w:t>ków, określone zostaną w umowie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7551C" w:rsidRPr="00B7551C" w:rsidRDefault="00B7551C" w:rsidP="00B7551C">
      <w:pPr>
        <w:widowControl w:val="0"/>
        <w:spacing w:after="315" w:line="276" w:lineRule="auto"/>
        <w:ind w:left="20" w:right="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551C">
        <w:rPr>
          <w:rFonts w:ascii="Times New Roman" w:eastAsia="Times New Roman" w:hAnsi="Times New Roman" w:cs="Times New Roman"/>
          <w:b/>
          <w:sz w:val="24"/>
          <w:szCs w:val="24"/>
        </w:rPr>
        <w:t>§ 3.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Wykonanie uchwały powierza się Wójtowi Gminy Nozdrzec.</w:t>
      </w:r>
    </w:p>
    <w:p w:rsidR="00B7551C" w:rsidRPr="00B7551C" w:rsidRDefault="00B7551C" w:rsidP="00B7551C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B7551C">
        <w:rPr>
          <w:rFonts w:ascii="Times New Roman" w:eastAsia="Times New Roman" w:hAnsi="Times New Roman" w:cs="Times New Roman"/>
          <w:b/>
          <w:sz w:val="24"/>
          <w:szCs w:val="24"/>
        </w:rPr>
        <w:t>§ 4.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7551C">
        <w:rPr>
          <w:rFonts w:ascii="Times New Roman" w:eastAsia="Times New Roman" w:hAnsi="Times New Roman" w:cs="Times New Roman"/>
          <w:sz w:val="24"/>
          <w:szCs w:val="24"/>
        </w:rPr>
        <w:t>Uchwała wchodzi w życie z dniem podjęcia.</w:t>
      </w:r>
    </w:p>
    <w:p w:rsidR="00B7551C" w:rsidRPr="00B7551C" w:rsidRDefault="00B7551C" w:rsidP="00B7551C">
      <w:pPr>
        <w:rPr>
          <w:rFonts w:ascii="Times New Roman" w:hAnsi="Times New Roman" w:cs="Times New Roman"/>
        </w:rPr>
      </w:pPr>
    </w:p>
    <w:p w:rsidR="00DF15D5" w:rsidRPr="00B7551C" w:rsidRDefault="00DF15D5">
      <w:pPr>
        <w:rPr>
          <w:rFonts w:ascii="Times New Roman" w:hAnsi="Times New Roman" w:cs="Times New Roman"/>
        </w:rPr>
      </w:pPr>
    </w:p>
    <w:sectPr w:rsidR="00DF15D5" w:rsidRPr="00B755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EC1"/>
    <w:rsid w:val="00371B29"/>
    <w:rsid w:val="00833964"/>
    <w:rsid w:val="00B36847"/>
    <w:rsid w:val="00B7551C"/>
    <w:rsid w:val="00DF15D5"/>
    <w:rsid w:val="00EB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09DA1C-6730-4CB1-977E-B6904104D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551C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755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5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05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168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Pietrykowska</dc:creator>
  <cp:keywords/>
  <dc:description/>
  <cp:lastModifiedBy>Bogusława Wójcik</cp:lastModifiedBy>
  <cp:revision>4</cp:revision>
  <cp:lastPrinted>2025-04-09T12:32:00Z</cp:lastPrinted>
  <dcterms:created xsi:type="dcterms:W3CDTF">2025-04-09T07:07:00Z</dcterms:created>
  <dcterms:modified xsi:type="dcterms:W3CDTF">2025-04-09T14:18:00Z</dcterms:modified>
</cp:coreProperties>
</file>