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A29A4" w14:textId="77777777" w:rsidR="00E244BB" w:rsidRPr="0072051B" w:rsidRDefault="00E244BB" w:rsidP="00E244BB">
      <w:pPr>
        <w:spacing w:line="276" w:lineRule="auto"/>
        <w:rPr>
          <w:sz w:val="24"/>
          <w:szCs w:val="24"/>
        </w:rPr>
      </w:pPr>
    </w:p>
    <w:p w14:paraId="6B8C2708" w14:textId="77777777" w:rsidR="00E244BB" w:rsidRPr="0072051B" w:rsidRDefault="00E244BB" w:rsidP="00104AE6">
      <w:pPr>
        <w:spacing w:line="276" w:lineRule="auto"/>
        <w:jc w:val="center"/>
        <w:rPr>
          <w:sz w:val="24"/>
          <w:szCs w:val="24"/>
        </w:rPr>
      </w:pPr>
    </w:p>
    <w:p w14:paraId="12EFFF63" w14:textId="77777777" w:rsidR="00137359" w:rsidRPr="0072051B" w:rsidRDefault="00137359" w:rsidP="00137359">
      <w:pPr>
        <w:pStyle w:val="Nagwek1"/>
        <w:spacing w:line="276" w:lineRule="auto"/>
        <w:rPr>
          <w:b/>
          <w:sz w:val="24"/>
          <w:szCs w:val="24"/>
        </w:rPr>
      </w:pPr>
      <w:r w:rsidRPr="0072051B">
        <w:rPr>
          <w:b/>
          <w:sz w:val="24"/>
          <w:szCs w:val="24"/>
        </w:rPr>
        <w:t>SPECYFIKACJA WARUNKÓW ZAMÓWIENIA</w:t>
      </w:r>
    </w:p>
    <w:p w14:paraId="1C254039" w14:textId="77777777" w:rsidR="00137359" w:rsidRPr="0072051B" w:rsidRDefault="00137359" w:rsidP="00137359">
      <w:pPr>
        <w:spacing w:line="276" w:lineRule="auto"/>
        <w:ind w:left="360"/>
        <w:rPr>
          <w:b/>
          <w:sz w:val="24"/>
          <w:szCs w:val="24"/>
        </w:rPr>
      </w:pPr>
    </w:p>
    <w:p w14:paraId="5C1D9A94" w14:textId="77777777" w:rsidR="00137359" w:rsidRPr="0072051B" w:rsidRDefault="00137359" w:rsidP="00137359">
      <w:pPr>
        <w:spacing w:line="276" w:lineRule="auto"/>
        <w:rPr>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137359" w:rsidRPr="0072051B" w14:paraId="47AC14EB" w14:textId="77777777" w:rsidTr="00702212">
        <w:trPr>
          <w:trHeight w:val="1930"/>
        </w:trPr>
        <w:tc>
          <w:tcPr>
            <w:tcW w:w="1984" w:type="dxa"/>
            <w:tcBorders>
              <w:bottom w:val="single" w:sz="4" w:space="0" w:color="auto"/>
            </w:tcBorders>
            <w:shd w:val="clear" w:color="auto" w:fill="F2F2F2"/>
            <w:vAlign w:val="center"/>
            <w:hideMark/>
          </w:tcPr>
          <w:p w14:paraId="76C011BB" w14:textId="77777777" w:rsidR="00137359" w:rsidRPr="0072051B" w:rsidRDefault="00137359" w:rsidP="00702212">
            <w:pPr>
              <w:spacing w:line="276" w:lineRule="auto"/>
              <w:rPr>
                <w:b/>
                <w:sz w:val="24"/>
                <w:szCs w:val="24"/>
              </w:rPr>
            </w:pPr>
            <w:r w:rsidRPr="0072051B">
              <w:rPr>
                <w:b/>
                <w:sz w:val="24"/>
                <w:szCs w:val="24"/>
              </w:rPr>
              <w:t xml:space="preserve">Nazwa </w:t>
            </w:r>
          </w:p>
          <w:p w14:paraId="41751756" w14:textId="77777777" w:rsidR="00137359" w:rsidRPr="0072051B" w:rsidRDefault="00137359" w:rsidP="00702212">
            <w:pPr>
              <w:spacing w:line="276" w:lineRule="auto"/>
              <w:rPr>
                <w:b/>
                <w:sz w:val="24"/>
                <w:szCs w:val="24"/>
              </w:rPr>
            </w:pPr>
            <w:r w:rsidRPr="0072051B">
              <w:rPr>
                <w:b/>
                <w:sz w:val="24"/>
                <w:szCs w:val="24"/>
              </w:rPr>
              <w:t>zamówienia:</w:t>
            </w:r>
          </w:p>
        </w:tc>
        <w:tc>
          <w:tcPr>
            <w:tcW w:w="6804" w:type="dxa"/>
            <w:tcBorders>
              <w:bottom w:val="single" w:sz="4" w:space="0" w:color="auto"/>
            </w:tcBorders>
            <w:vAlign w:val="center"/>
            <w:hideMark/>
          </w:tcPr>
          <w:p w14:paraId="440D275E" w14:textId="6FE256B2" w:rsidR="00137359" w:rsidRPr="0072051B" w:rsidRDefault="0072051B" w:rsidP="00702212">
            <w:pPr>
              <w:spacing w:line="276" w:lineRule="auto"/>
              <w:rPr>
                <w:bCs/>
                <w:i/>
                <w:iCs/>
                <w:sz w:val="24"/>
                <w:szCs w:val="24"/>
              </w:rPr>
            </w:pPr>
            <w:r w:rsidRPr="0072051B">
              <w:rPr>
                <w:bCs/>
                <w:i/>
                <w:iCs/>
                <w:sz w:val="24"/>
                <w:szCs w:val="24"/>
              </w:rPr>
              <w:t>Budowa budynku garażowego dla potrzeb Ochotniczej Straży Pożarnej w Hłudnie</w:t>
            </w:r>
          </w:p>
        </w:tc>
      </w:tr>
      <w:tr w:rsidR="00137359" w:rsidRPr="0072051B" w14:paraId="41010A1E"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2FAB580F" w14:textId="77777777" w:rsidR="00137359" w:rsidRPr="0072051B" w:rsidRDefault="00137359" w:rsidP="00702212">
            <w:pPr>
              <w:spacing w:line="276" w:lineRule="auto"/>
              <w:rPr>
                <w:b/>
                <w:sz w:val="24"/>
                <w:szCs w:val="24"/>
              </w:rPr>
            </w:pPr>
            <w:r w:rsidRPr="0072051B">
              <w:rPr>
                <w:b/>
                <w:sz w:val="24"/>
                <w:szCs w:val="24"/>
              </w:rPr>
              <w:t>Nr referencyjny postępowania:</w:t>
            </w:r>
          </w:p>
        </w:tc>
        <w:tc>
          <w:tcPr>
            <w:tcW w:w="6804" w:type="dxa"/>
            <w:tcBorders>
              <w:top w:val="single" w:sz="4" w:space="0" w:color="auto"/>
              <w:bottom w:val="single" w:sz="4" w:space="0" w:color="auto"/>
            </w:tcBorders>
            <w:vAlign w:val="center"/>
            <w:hideMark/>
          </w:tcPr>
          <w:p w14:paraId="5B5E0560" w14:textId="74E65FE9" w:rsidR="00137359" w:rsidRPr="0072051B" w:rsidRDefault="00137359" w:rsidP="00702212">
            <w:pPr>
              <w:pStyle w:val="Akapitzlist"/>
              <w:spacing w:line="276" w:lineRule="auto"/>
              <w:ind w:left="0"/>
              <w:rPr>
                <w:sz w:val="24"/>
                <w:szCs w:val="24"/>
              </w:rPr>
            </w:pPr>
            <w:r w:rsidRPr="0072051B">
              <w:rPr>
                <w:b/>
                <w:sz w:val="24"/>
                <w:szCs w:val="24"/>
              </w:rPr>
              <w:t>IKŚR.271.1.</w:t>
            </w:r>
            <w:r w:rsidR="0072051B">
              <w:rPr>
                <w:b/>
                <w:sz w:val="24"/>
                <w:szCs w:val="24"/>
              </w:rPr>
              <w:t>5</w:t>
            </w:r>
            <w:r w:rsidRPr="0072051B">
              <w:rPr>
                <w:b/>
                <w:sz w:val="24"/>
                <w:szCs w:val="24"/>
              </w:rPr>
              <w:t>.2025</w:t>
            </w:r>
          </w:p>
        </w:tc>
      </w:tr>
      <w:tr w:rsidR="00137359" w:rsidRPr="0072051B" w14:paraId="1AECC064"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5FEDFD5C" w14:textId="77777777" w:rsidR="00137359" w:rsidRPr="0072051B" w:rsidRDefault="00137359" w:rsidP="00702212">
            <w:pPr>
              <w:spacing w:line="276" w:lineRule="auto"/>
              <w:rPr>
                <w:b/>
                <w:sz w:val="24"/>
                <w:szCs w:val="24"/>
              </w:rPr>
            </w:pPr>
            <w:r w:rsidRPr="0072051B">
              <w:rPr>
                <w:b/>
                <w:sz w:val="24"/>
                <w:szCs w:val="24"/>
              </w:rPr>
              <w:t>Tryb udzielenia zamówienia:</w:t>
            </w:r>
          </w:p>
        </w:tc>
        <w:tc>
          <w:tcPr>
            <w:tcW w:w="6804" w:type="dxa"/>
            <w:tcBorders>
              <w:top w:val="single" w:sz="4" w:space="0" w:color="auto"/>
              <w:bottom w:val="single" w:sz="4" w:space="0" w:color="auto"/>
            </w:tcBorders>
            <w:vAlign w:val="center"/>
            <w:hideMark/>
          </w:tcPr>
          <w:p w14:paraId="481D91CE" w14:textId="77777777" w:rsidR="00137359" w:rsidRPr="0072051B" w:rsidRDefault="00137359" w:rsidP="00702212">
            <w:pPr>
              <w:pStyle w:val="Akapitzlist"/>
              <w:spacing w:line="276" w:lineRule="auto"/>
              <w:ind w:left="-4"/>
              <w:rPr>
                <w:sz w:val="24"/>
                <w:szCs w:val="24"/>
              </w:rPr>
            </w:pPr>
            <w:r w:rsidRPr="0072051B">
              <w:rPr>
                <w:sz w:val="24"/>
                <w:szCs w:val="24"/>
              </w:rPr>
              <w:t>Tryb podstawowy</w:t>
            </w:r>
          </w:p>
          <w:p w14:paraId="316F6E71" w14:textId="77777777" w:rsidR="00137359" w:rsidRPr="0072051B" w:rsidRDefault="00137359" w:rsidP="00702212">
            <w:pPr>
              <w:pStyle w:val="Akapitzlist"/>
              <w:spacing w:line="276" w:lineRule="auto"/>
              <w:ind w:left="-4"/>
              <w:rPr>
                <w:sz w:val="24"/>
                <w:szCs w:val="24"/>
              </w:rPr>
            </w:pPr>
            <w:r w:rsidRPr="0072051B">
              <w:rPr>
                <w:sz w:val="24"/>
                <w:szCs w:val="24"/>
              </w:rPr>
              <w:t xml:space="preserve">(art. 275 pkt. 1 ustawy z dnia 11 września 2019 r. Prawo zamówień publicznych (Dz. U. z 2024 r., poz. 1320 z </w:t>
            </w:r>
            <w:proofErr w:type="spellStart"/>
            <w:r w:rsidRPr="0072051B">
              <w:rPr>
                <w:sz w:val="24"/>
                <w:szCs w:val="24"/>
              </w:rPr>
              <w:t>późn</w:t>
            </w:r>
            <w:proofErr w:type="spellEnd"/>
            <w:r w:rsidRPr="0072051B">
              <w:rPr>
                <w:sz w:val="24"/>
                <w:szCs w:val="24"/>
              </w:rPr>
              <w:t>. zm.)</w:t>
            </w:r>
          </w:p>
        </w:tc>
      </w:tr>
      <w:tr w:rsidR="00137359" w:rsidRPr="0072051B" w14:paraId="0F7AB639"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079D7FEB" w14:textId="77777777" w:rsidR="00137359" w:rsidRPr="0072051B" w:rsidRDefault="00137359" w:rsidP="00702212">
            <w:pPr>
              <w:spacing w:line="276" w:lineRule="auto"/>
              <w:rPr>
                <w:b/>
                <w:sz w:val="24"/>
                <w:szCs w:val="24"/>
              </w:rPr>
            </w:pPr>
            <w:r w:rsidRPr="0072051B">
              <w:rPr>
                <w:b/>
                <w:sz w:val="24"/>
                <w:szCs w:val="24"/>
              </w:rPr>
              <w:t>Zamawiający:</w:t>
            </w:r>
          </w:p>
        </w:tc>
        <w:tc>
          <w:tcPr>
            <w:tcW w:w="6804" w:type="dxa"/>
            <w:tcBorders>
              <w:top w:val="single" w:sz="4" w:space="0" w:color="auto"/>
              <w:bottom w:val="single" w:sz="4" w:space="0" w:color="auto"/>
            </w:tcBorders>
            <w:vAlign w:val="center"/>
            <w:hideMark/>
          </w:tcPr>
          <w:p w14:paraId="404107B4" w14:textId="77777777" w:rsidR="00137359" w:rsidRPr="0072051B" w:rsidRDefault="00137359" w:rsidP="00702212">
            <w:pPr>
              <w:pStyle w:val="Akapitzlist"/>
              <w:spacing w:line="276" w:lineRule="auto"/>
              <w:ind w:left="0"/>
              <w:rPr>
                <w:sz w:val="24"/>
                <w:szCs w:val="24"/>
              </w:rPr>
            </w:pPr>
            <w:r w:rsidRPr="0072051B">
              <w:rPr>
                <w:sz w:val="24"/>
                <w:szCs w:val="24"/>
              </w:rPr>
              <w:t>Gmina Nozdrzec</w:t>
            </w:r>
          </w:p>
          <w:p w14:paraId="19D15A1C" w14:textId="77777777" w:rsidR="00137359" w:rsidRPr="0072051B" w:rsidRDefault="00137359" w:rsidP="00702212">
            <w:pPr>
              <w:pStyle w:val="Akapitzlist"/>
              <w:spacing w:line="276" w:lineRule="auto"/>
              <w:ind w:left="0"/>
              <w:rPr>
                <w:sz w:val="24"/>
                <w:szCs w:val="24"/>
              </w:rPr>
            </w:pPr>
            <w:r w:rsidRPr="0072051B">
              <w:rPr>
                <w:sz w:val="24"/>
                <w:szCs w:val="24"/>
              </w:rPr>
              <w:t xml:space="preserve">36 — 245 Nozdrzec 224 </w:t>
            </w:r>
          </w:p>
        </w:tc>
      </w:tr>
    </w:tbl>
    <w:p w14:paraId="71AD5835" w14:textId="77777777" w:rsidR="00137359" w:rsidRPr="0072051B" w:rsidRDefault="00137359" w:rsidP="00137359">
      <w:pPr>
        <w:spacing w:line="276" w:lineRule="auto"/>
        <w:ind w:left="360"/>
        <w:rPr>
          <w:b/>
          <w:sz w:val="24"/>
          <w:szCs w:val="24"/>
        </w:rPr>
      </w:pPr>
      <w:r w:rsidRPr="0072051B">
        <w:rPr>
          <w:b/>
          <w:sz w:val="24"/>
          <w:szCs w:val="24"/>
        </w:rPr>
        <w:t xml:space="preserve">                                          </w:t>
      </w:r>
    </w:p>
    <w:p w14:paraId="221DEF9A" w14:textId="77777777" w:rsidR="00137359" w:rsidRPr="0072051B" w:rsidRDefault="00137359" w:rsidP="00137359">
      <w:pPr>
        <w:spacing w:line="276" w:lineRule="auto"/>
        <w:ind w:left="360"/>
        <w:rPr>
          <w:b/>
          <w:sz w:val="24"/>
          <w:szCs w:val="24"/>
        </w:rPr>
      </w:pPr>
    </w:p>
    <w:p w14:paraId="717DB4A5" w14:textId="77777777" w:rsidR="00137359" w:rsidRPr="0072051B" w:rsidRDefault="00137359" w:rsidP="00137359">
      <w:pPr>
        <w:spacing w:line="276" w:lineRule="auto"/>
        <w:ind w:left="360"/>
        <w:rPr>
          <w:b/>
          <w:sz w:val="24"/>
          <w:szCs w:val="24"/>
        </w:rPr>
      </w:pPr>
    </w:p>
    <w:p w14:paraId="7E8805A3" w14:textId="77777777" w:rsidR="00137359" w:rsidRPr="0072051B" w:rsidRDefault="00137359" w:rsidP="00137359">
      <w:pPr>
        <w:spacing w:line="276" w:lineRule="auto"/>
        <w:ind w:left="360"/>
        <w:rPr>
          <w:b/>
          <w:sz w:val="24"/>
          <w:szCs w:val="24"/>
        </w:rPr>
      </w:pPr>
    </w:p>
    <w:p w14:paraId="434D4D67" w14:textId="77777777" w:rsidR="00137359" w:rsidRPr="0072051B" w:rsidRDefault="00137359" w:rsidP="00137359">
      <w:pPr>
        <w:spacing w:line="276" w:lineRule="auto"/>
        <w:ind w:left="360"/>
        <w:rPr>
          <w:b/>
          <w:sz w:val="24"/>
          <w:szCs w:val="24"/>
        </w:rPr>
      </w:pPr>
    </w:p>
    <w:p w14:paraId="079F46C2" w14:textId="77777777" w:rsidR="00137359" w:rsidRPr="0072051B" w:rsidRDefault="00137359" w:rsidP="00137359">
      <w:pPr>
        <w:spacing w:line="276" w:lineRule="auto"/>
        <w:ind w:left="360"/>
        <w:rPr>
          <w:b/>
          <w:sz w:val="24"/>
          <w:szCs w:val="24"/>
        </w:rPr>
      </w:pPr>
    </w:p>
    <w:p w14:paraId="046A27E5" w14:textId="77777777" w:rsidR="00137359" w:rsidRPr="0072051B" w:rsidRDefault="00137359" w:rsidP="00137359">
      <w:pPr>
        <w:spacing w:line="276" w:lineRule="auto"/>
        <w:ind w:left="360"/>
        <w:rPr>
          <w:b/>
          <w:sz w:val="24"/>
          <w:szCs w:val="24"/>
        </w:rPr>
      </w:pPr>
    </w:p>
    <w:p w14:paraId="77891E22" w14:textId="77777777" w:rsidR="00137359" w:rsidRPr="0072051B" w:rsidRDefault="00137359" w:rsidP="00137359">
      <w:pPr>
        <w:spacing w:line="276" w:lineRule="auto"/>
        <w:ind w:left="360"/>
        <w:rPr>
          <w:b/>
          <w:sz w:val="24"/>
          <w:szCs w:val="24"/>
        </w:rPr>
      </w:pPr>
    </w:p>
    <w:p w14:paraId="111D4D8B" w14:textId="77777777" w:rsidR="00E0260F" w:rsidRPr="0072051B" w:rsidRDefault="00E0260F" w:rsidP="00137359">
      <w:pPr>
        <w:spacing w:line="276" w:lineRule="auto"/>
        <w:ind w:left="360"/>
        <w:rPr>
          <w:b/>
          <w:sz w:val="24"/>
          <w:szCs w:val="24"/>
        </w:rPr>
      </w:pPr>
    </w:p>
    <w:p w14:paraId="776C894C" w14:textId="77777777" w:rsidR="00E0260F" w:rsidRPr="0072051B" w:rsidRDefault="00E0260F" w:rsidP="00137359">
      <w:pPr>
        <w:spacing w:line="276" w:lineRule="auto"/>
        <w:ind w:left="360"/>
        <w:rPr>
          <w:b/>
          <w:sz w:val="24"/>
          <w:szCs w:val="24"/>
        </w:rPr>
      </w:pPr>
    </w:p>
    <w:p w14:paraId="2A6D6F79" w14:textId="77777777" w:rsidR="00E0260F" w:rsidRPr="0072051B" w:rsidRDefault="00E0260F" w:rsidP="00137359">
      <w:pPr>
        <w:spacing w:line="276" w:lineRule="auto"/>
        <w:ind w:left="360"/>
        <w:rPr>
          <w:b/>
          <w:sz w:val="24"/>
          <w:szCs w:val="24"/>
        </w:rPr>
      </w:pPr>
    </w:p>
    <w:p w14:paraId="75E4CF73" w14:textId="77777777" w:rsidR="00E0260F" w:rsidRPr="0072051B" w:rsidRDefault="00E0260F" w:rsidP="00137359">
      <w:pPr>
        <w:spacing w:line="276" w:lineRule="auto"/>
        <w:ind w:left="360"/>
        <w:rPr>
          <w:b/>
          <w:sz w:val="24"/>
          <w:szCs w:val="24"/>
        </w:rPr>
      </w:pPr>
    </w:p>
    <w:p w14:paraId="5DEE2196" w14:textId="77777777" w:rsidR="00E0260F" w:rsidRPr="0072051B" w:rsidRDefault="00E0260F" w:rsidP="00137359">
      <w:pPr>
        <w:spacing w:line="276" w:lineRule="auto"/>
        <w:ind w:left="360"/>
        <w:rPr>
          <w:b/>
          <w:sz w:val="24"/>
          <w:szCs w:val="24"/>
        </w:rPr>
      </w:pPr>
    </w:p>
    <w:p w14:paraId="2F81F3CB" w14:textId="77777777" w:rsidR="00E0260F" w:rsidRPr="0072051B" w:rsidRDefault="00E0260F" w:rsidP="00137359">
      <w:pPr>
        <w:spacing w:line="276" w:lineRule="auto"/>
        <w:ind w:left="360"/>
        <w:rPr>
          <w:b/>
          <w:sz w:val="24"/>
          <w:szCs w:val="24"/>
        </w:rPr>
      </w:pPr>
    </w:p>
    <w:p w14:paraId="6255E30E" w14:textId="77777777" w:rsidR="00137359" w:rsidRPr="0072051B" w:rsidRDefault="00137359" w:rsidP="00137359">
      <w:pPr>
        <w:spacing w:line="276" w:lineRule="auto"/>
        <w:ind w:left="360"/>
        <w:rPr>
          <w:b/>
          <w:sz w:val="24"/>
          <w:szCs w:val="24"/>
        </w:rPr>
      </w:pPr>
    </w:p>
    <w:p w14:paraId="13F46EB9" w14:textId="77777777" w:rsidR="00137359" w:rsidRPr="0072051B" w:rsidRDefault="00137359" w:rsidP="00137359">
      <w:pPr>
        <w:spacing w:line="276" w:lineRule="auto"/>
        <w:ind w:left="360"/>
        <w:rPr>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137359" w:rsidRPr="0072051B" w14:paraId="6A1F8234" w14:textId="77777777" w:rsidTr="00D5263B">
        <w:trPr>
          <w:trHeight w:val="357"/>
        </w:trPr>
        <w:tc>
          <w:tcPr>
            <w:tcW w:w="4358" w:type="dxa"/>
            <w:vAlign w:val="center"/>
            <w:hideMark/>
          </w:tcPr>
          <w:p w14:paraId="2348727F" w14:textId="36E7A74D" w:rsidR="00137359" w:rsidRPr="0072051B" w:rsidRDefault="00137359" w:rsidP="00D5263B">
            <w:pPr>
              <w:spacing w:line="276" w:lineRule="auto"/>
              <w:jc w:val="center"/>
              <w:rPr>
                <w:sz w:val="24"/>
                <w:szCs w:val="24"/>
              </w:rPr>
            </w:pPr>
            <w:r w:rsidRPr="0072051B">
              <w:rPr>
                <w:sz w:val="24"/>
                <w:szCs w:val="24"/>
              </w:rPr>
              <w:t>Nozdrzec,</w:t>
            </w:r>
            <w:r w:rsidR="00726831">
              <w:rPr>
                <w:sz w:val="24"/>
                <w:szCs w:val="24"/>
              </w:rPr>
              <w:t xml:space="preserve"> 28</w:t>
            </w:r>
            <w:r w:rsidR="00D5263B" w:rsidRPr="0072051B">
              <w:rPr>
                <w:sz w:val="24"/>
                <w:szCs w:val="24"/>
              </w:rPr>
              <w:t xml:space="preserve"> </w:t>
            </w:r>
            <w:r w:rsidR="0072051B">
              <w:rPr>
                <w:sz w:val="24"/>
                <w:szCs w:val="24"/>
              </w:rPr>
              <w:t>lipca</w:t>
            </w:r>
            <w:r w:rsidR="00D5263B" w:rsidRPr="0072051B">
              <w:rPr>
                <w:sz w:val="24"/>
                <w:szCs w:val="24"/>
              </w:rPr>
              <w:t xml:space="preserve"> 2025</w:t>
            </w:r>
            <w:r w:rsidR="00726831">
              <w:rPr>
                <w:sz w:val="24"/>
                <w:szCs w:val="24"/>
              </w:rPr>
              <w:t xml:space="preserve"> r</w:t>
            </w:r>
          </w:p>
        </w:tc>
        <w:tc>
          <w:tcPr>
            <w:tcW w:w="4430" w:type="dxa"/>
            <w:vAlign w:val="center"/>
            <w:hideMark/>
          </w:tcPr>
          <w:p w14:paraId="2D5D29F6" w14:textId="073037F6" w:rsidR="00137359" w:rsidRPr="0072051B" w:rsidRDefault="00137359" w:rsidP="00D5263B">
            <w:pPr>
              <w:spacing w:line="276" w:lineRule="auto"/>
              <w:jc w:val="center"/>
              <w:rPr>
                <w:sz w:val="24"/>
                <w:szCs w:val="24"/>
              </w:rPr>
            </w:pPr>
            <w:r w:rsidRPr="0072051B">
              <w:rPr>
                <w:sz w:val="24"/>
                <w:szCs w:val="24"/>
              </w:rPr>
              <w:t>…...........................................</w:t>
            </w:r>
          </w:p>
        </w:tc>
      </w:tr>
      <w:tr w:rsidR="00137359" w:rsidRPr="0072051B" w14:paraId="5E12FA46" w14:textId="77777777" w:rsidTr="00D5263B">
        <w:trPr>
          <w:trHeight w:val="178"/>
        </w:trPr>
        <w:tc>
          <w:tcPr>
            <w:tcW w:w="4358" w:type="dxa"/>
            <w:tcBorders>
              <w:top w:val="nil"/>
              <w:left w:val="nil"/>
              <w:bottom w:val="single" w:sz="4" w:space="0" w:color="auto"/>
              <w:right w:val="nil"/>
            </w:tcBorders>
            <w:shd w:val="clear" w:color="auto" w:fill="D9D9D9"/>
            <w:vAlign w:val="center"/>
            <w:hideMark/>
          </w:tcPr>
          <w:p w14:paraId="55D2FBCD" w14:textId="1F749E97" w:rsidR="00137359" w:rsidRPr="0072051B" w:rsidRDefault="00137359" w:rsidP="00D5263B">
            <w:pPr>
              <w:spacing w:line="276" w:lineRule="auto"/>
              <w:jc w:val="center"/>
              <w:rPr>
                <w:sz w:val="24"/>
                <w:szCs w:val="24"/>
                <w:vertAlign w:val="superscript"/>
              </w:rPr>
            </w:pPr>
            <w:r w:rsidRPr="0072051B">
              <w:rPr>
                <w:sz w:val="24"/>
                <w:szCs w:val="24"/>
              </w:rPr>
              <w:t>[miejscowość, data]</w:t>
            </w:r>
          </w:p>
        </w:tc>
        <w:tc>
          <w:tcPr>
            <w:tcW w:w="4430" w:type="dxa"/>
            <w:tcBorders>
              <w:top w:val="nil"/>
              <w:left w:val="nil"/>
              <w:bottom w:val="single" w:sz="4" w:space="0" w:color="auto"/>
              <w:right w:val="nil"/>
            </w:tcBorders>
            <w:shd w:val="clear" w:color="auto" w:fill="D9D9D9"/>
            <w:vAlign w:val="center"/>
            <w:hideMark/>
          </w:tcPr>
          <w:p w14:paraId="1A12CB6E" w14:textId="5FDF956F" w:rsidR="00137359" w:rsidRPr="0072051B" w:rsidRDefault="00137359" w:rsidP="00D5263B">
            <w:pPr>
              <w:spacing w:line="276" w:lineRule="auto"/>
              <w:jc w:val="center"/>
              <w:rPr>
                <w:sz w:val="24"/>
                <w:szCs w:val="24"/>
              </w:rPr>
            </w:pPr>
            <w:r w:rsidRPr="0072051B">
              <w:rPr>
                <w:sz w:val="24"/>
                <w:szCs w:val="24"/>
              </w:rPr>
              <w:t>[w imieniu Zamawiającego zatwierdził]</w:t>
            </w:r>
          </w:p>
        </w:tc>
      </w:tr>
    </w:tbl>
    <w:p w14:paraId="19183BEE" w14:textId="77777777" w:rsidR="00137359" w:rsidRPr="0072051B" w:rsidRDefault="00137359" w:rsidP="00137359">
      <w:pPr>
        <w:spacing w:line="276" w:lineRule="auto"/>
        <w:rPr>
          <w:b/>
          <w:sz w:val="24"/>
          <w:szCs w:val="24"/>
        </w:rPr>
      </w:pPr>
    </w:p>
    <w:p w14:paraId="6EEAE527" w14:textId="77777777" w:rsidR="0072051B" w:rsidRDefault="0072051B" w:rsidP="00137359">
      <w:pPr>
        <w:spacing w:line="276" w:lineRule="auto"/>
        <w:rPr>
          <w:b/>
          <w:sz w:val="24"/>
          <w:szCs w:val="24"/>
        </w:rPr>
      </w:pPr>
    </w:p>
    <w:p w14:paraId="463CE3D3" w14:textId="425ED3FD" w:rsidR="00137359" w:rsidRDefault="00137359" w:rsidP="0072051B">
      <w:pPr>
        <w:spacing w:line="276" w:lineRule="auto"/>
        <w:jc w:val="center"/>
        <w:rPr>
          <w:b/>
          <w:sz w:val="24"/>
          <w:szCs w:val="24"/>
        </w:rPr>
      </w:pPr>
      <w:r w:rsidRPr="0072051B">
        <w:rPr>
          <w:b/>
          <w:sz w:val="24"/>
          <w:szCs w:val="24"/>
        </w:rPr>
        <w:lastRenderedPageBreak/>
        <w:t>INFORMACJE WSTĘPNE:</w:t>
      </w:r>
    </w:p>
    <w:p w14:paraId="123FA87C" w14:textId="77777777" w:rsidR="00D36E18" w:rsidRPr="0072051B" w:rsidRDefault="00D36E18" w:rsidP="0072051B">
      <w:pPr>
        <w:spacing w:line="276" w:lineRule="auto"/>
        <w:jc w:val="center"/>
        <w:rPr>
          <w:b/>
          <w:sz w:val="24"/>
          <w:szCs w:val="24"/>
        </w:rPr>
      </w:pPr>
    </w:p>
    <w:p w14:paraId="28FCF470" w14:textId="77777777" w:rsidR="00137359" w:rsidRPr="0072051B" w:rsidRDefault="00137359" w:rsidP="00137359">
      <w:pPr>
        <w:pStyle w:val="Tekstpodstawowy2"/>
        <w:spacing w:line="276" w:lineRule="auto"/>
        <w:jc w:val="left"/>
        <w:rPr>
          <w:b/>
          <w:szCs w:val="24"/>
        </w:rPr>
      </w:pPr>
      <w:r w:rsidRPr="0072051B">
        <w:rPr>
          <w:b/>
          <w:szCs w:val="24"/>
        </w:rPr>
        <w:t>Spis zawartości Specyfikacji warunków zamówienia:</w:t>
      </w:r>
    </w:p>
    <w:p w14:paraId="0B3A3DEA" w14:textId="77777777" w:rsidR="00137359" w:rsidRPr="0072051B" w:rsidRDefault="00137359" w:rsidP="00137359">
      <w:pPr>
        <w:numPr>
          <w:ilvl w:val="0"/>
          <w:numId w:val="5"/>
        </w:numPr>
        <w:tabs>
          <w:tab w:val="clear" w:pos="360"/>
          <w:tab w:val="num" w:pos="426"/>
        </w:tabs>
        <w:spacing w:line="276" w:lineRule="auto"/>
        <w:ind w:left="426" w:hanging="426"/>
        <w:rPr>
          <w:sz w:val="24"/>
          <w:szCs w:val="24"/>
        </w:rPr>
      </w:pPr>
      <w:r w:rsidRPr="0072051B">
        <w:rPr>
          <w:sz w:val="24"/>
          <w:szCs w:val="24"/>
        </w:rPr>
        <w:t>Instrukcja dla Wykonawców z załącznikami:</w:t>
      </w:r>
    </w:p>
    <w:p w14:paraId="5465E996" w14:textId="749E0F08" w:rsidR="00137359" w:rsidRPr="0072051B" w:rsidRDefault="00137359" w:rsidP="00137359">
      <w:pPr>
        <w:numPr>
          <w:ilvl w:val="0"/>
          <w:numId w:val="12"/>
        </w:numPr>
        <w:spacing w:line="276" w:lineRule="auto"/>
        <w:ind w:left="851" w:hanging="425"/>
        <w:rPr>
          <w:sz w:val="24"/>
          <w:szCs w:val="24"/>
        </w:rPr>
      </w:pPr>
      <w:r w:rsidRPr="0072051B">
        <w:rPr>
          <w:sz w:val="24"/>
          <w:szCs w:val="24"/>
        </w:rPr>
        <w:t>Formularz oferty – Zał. Nr</w:t>
      </w:r>
      <w:r w:rsidR="00726831">
        <w:rPr>
          <w:sz w:val="24"/>
          <w:szCs w:val="24"/>
        </w:rPr>
        <w:t xml:space="preserve"> 1.</w:t>
      </w:r>
    </w:p>
    <w:p w14:paraId="0F670CEC" w14:textId="77777777" w:rsidR="00137359" w:rsidRPr="0072051B" w:rsidRDefault="00137359" w:rsidP="00137359">
      <w:pPr>
        <w:numPr>
          <w:ilvl w:val="0"/>
          <w:numId w:val="12"/>
        </w:numPr>
        <w:spacing w:line="276" w:lineRule="auto"/>
        <w:ind w:left="851" w:hanging="425"/>
        <w:rPr>
          <w:sz w:val="24"/>
          <w:szCs w:val="24"/>
        </w:rPr>
      </w:pPr>
      <w:r w:rsidRPr="0072051B">
        <w:rPr>
          <w:sz w:val="24"/>
          <w:szCs w:val="24"/>
        </w:rPr>
        <w:t>Oświadczenie Wykonawcy/Podmiotu udostępniającego zasoby o niepodleganiu wykluczeniu oraz spełnianiu warunków udziału w postępowaniu –  Zał. Nr 2.</w:t>
      </w:r>
    </w:p>
    <w:p w14:paraId="7F67747A" w14:textId="77777777" w:rsidR="00137359" w:rsidRPr="0072051B" w:rsidRDefault="00137359" w:rsidP="00137359">
      <w:pPr>
        <w:numPr>
          <w:ilvl w:val="0"/>
          <w:numId w:val="12"/>
        </w:numPr>
        <w:spacing w:line="276" w:lineRule="auto"/>
        <w:ind w:left="851" w:hanging="425"/>
        <w:rPr>
          <w:sz w:val="24"/>
          <w:szCs w:val="24"/>
        </w:rPr>
      </w:pPr>
      <w:r w:rsidRPr="0072051B">
        <w:rPr>
          <w:sz w:val="24"/>
          <w:szCs w:val="24"/>
        </w:rPr>
        <w:t>Zobowiązanie podmiotu udostępniającego zasoby – Zał. Nr 3.</w:t>
      </w:r>
    </w:p>
    <w:p w14:paraId="3EEC55BF" w14:textId="77777777" w:rsidR="00137359" w:rsidRPr="0072051B" w:rsidRDefault="00137359" w:rsidP="00137359">
      <w:pPr>
        <w:numPr>
          <w:ilvl w:val="0"/>
          <w:numId w:val="12"/>
        </w:numPr>
        <w:spacing w:line="276" w:lineRule="auto"/>
        <w:ind w:left="851" w:hanging="425"/>
        <w:rPr>
          <w:sz w:val="24"/>
          <w:szCs w:val="24"/>
        </w:rPr>
      </w:pPr>
      <w:r w:rsidRPr="0072051B">
        <w:rPr>
          <w:rFonts w:eastAsia="Calibri"/>
          <w:sz w:val="24"/>
          <w:szCs w:val="24"/>
          <w:lang w:eastAsia="en-US"/>
        </w:rPr>
        <w:t xml:space="preserve">Oświadczenie Wykonawcy/Podmiotu udostępniającego zasoby o braku przynależności do tej samej grupy kapitałowej z innym wykonawcą </w:t>
      </w:r>
      <w:r w:rsidRPr="0072051B">
        <w:rPr>
          <w:sz w:val="24"/>
          <w:szCs w:val="24"/>
        </w:rPr>
        <w:t>– Zał. Nr 4.</w:t>
      </w:r>
    </w:p>
    <w:p w14:paraId="0BA249BF" w14:textId="77777777" w:rsidR="00137359" w:rsidRPr="0072051B" w:rsidRDefault="00137359" w:rsidP="00137359">
      <w:pPr>
        <w:numPr>
          <w:ilvl w:val="0"/>
          <w:numId w:val="12"/>
        </w:numPr>
        <w:spacing w:line="276" w:lineRule="auto"/>
        <w:ind w:left="851" w:hanging="425"/>
        <w:rPr>
          <w:sz w:val="24"/>
          <w:szCs w:val="24"/>
        </w:rPr>
      </w:pPr>
      <w:r w:rsidRPr="0072051B">
        <w:rPr>
          <w:sz w:val="24"/>
          <w:szCs w:val="24"/>
        </w:rPr>
        <w:t>Projekt umowy – Zał. Nr 5.</w:t>
      </w:r>
    </w:p>
    <w:p w14:paraId="6BF3D131" w14:textId="0979A2FB" w:rsidR="00137359" w:rsidRDefault="00137359" w:rsidP="00137359">
      <w:pPr>
        <w:numPr>
          <w:ilvl w:val="0"/>
          <w:numId w:val="12"/>
        </w:numPr>
        <w:spacing w:line="276" w:lineRule="auto"/>
        <w:ind w:left="851" w:hanging="425"/>
        <w:rPr>
          <w:sz w:val="24"/>
          <w:szCs w:val="24"/>
        </w:rPr>
      </w:pPr>
      <w:r w:rsidRPr="0072051B">
        <w:rPr>
          <w:sz w:val="24"/>
          <w:szCs w:val="24"/>
        </w:rPr>
        <w:t xml:space="preserve">Wykaz </w:t>
      </w:r>
      <w:r w:rsidR="00726831">
        <w:rPr>
          <w:sz w:val="24"/>
          <w:szCs w:val="24"/>
        </w:rPr>
        <w:t xml:space="preserve">wykonanych </w:t>
      </w:r>
      <w:r w:rsidRPr="0072051B">
        <w:rPr>
          <w:sz w:val="24"/>
          <w:szCs w:val="24"/>
        </w:rPr>
        <w:t>robót budowlanych – Zał. Nr 6.</w:t>
      </w:r>
    </w:p>
    <w:p w14:paraId="735566E8" w14:textId="4E32C908" w:rsidR="00D36E18" w:rsidRPr="0072051B" w:rsidRDefault="00D36E18" w:rsidP="00137359">
      <w:pPr>
        <w:numPr>
          <w:ilvl w:val="0"/>
          <w:numId w:val="12"/>
        </w:numPr>
        <w:spacing w:line="276" w:lineRule="auto"/>
        <w:ind w:left="851" w:hanging="425"/>
        <w:rPr>
          <w:sz w:val="24"/>
          <w:szCs w:val="24"/>
        </w:rPr>
      </w:pPr>
      <w:r>
        <w:rPr>
          <w:sz w:val="24"/>
          <w:szCs w:val="24"/>
        </w:rPr>
        <w:t>Wykaz osób</w:t>
      </w:r>
      <w:r w:rsidR="00726831">
        <w:rPr>
          <w:sz w:val="24"/>
          <w:szCs w:val="24"/>
        </w:rPr>
        <w:t xml:space="preserve"> skierowanych przez Wykonawcę do realizacji zadania publicznego </w:t>
      </w:r>
      <w:r w:rsidR="00726831" w:rsidRPr="0072051B">
        <w:rPr>
          <w:sz w:val="24"/>
          <w:szCs w:val="24"/>
        </w:rPr>
        <w:t>–</w:t>
      </w:r>
      <w:r w:rsidR="00726831">
        <w:rPr>
          <w:sz w:val="24"/>
          <w:szCs w:val="24"/>
        </w:rPr>
        <w:t xml:space="preserve"> Zał. Nr 7.</w:t>
      </w:r>
    </w:p>
    <w:p w14:paraId="03AD3679" w14:textId="110B1430" w:rsidR="00137359" w:rsidRDefault="00137359" w:rsidP="00137359">
      <w:pPr>
        <w:numPr>
          <w:ilvl w:val="0"/>
          <w:numId w:val="12"/>
        </w:numPr>
        <w:spacing w:line="276" w:lineRule="auto"/>
        <w:ind w:left="851" w:hanging="425"/>
        <w:rPr>
          <w:sz w:val="24"/>
          <w:szCs w:val="24"/>
        </w:rPr>
      </w:pPr>
      <w:r w:rsidRPr="0072051B">
        <w:rPr>
          <w:sz w:val="24"/>
          <w:szCs w:val="24"/>
        </w:rPr>
        <w:t xml:space="preserve">Oświadczenie Wykonawców wspólnie ubiegających się o udzielenie zamówienia – Zał. Nr </w:t>
      </w:r>
      <w:r w:rsidR="00726831">
        <w:rPr>
          <w:sz w:val="24"/>
          <w:szCs w:val="24"/>
        </w:rPr>
        <w:t>8</w:t>
      </w:r>
      <w:r w:rsidRPr="0072051B">
        <w:rPr>
          <w:sz w:val="24"/>
          <w:szCs w:val="24"/>
        </w:rPr>
        <w:t>.</w:t>
      </w:r>
    </w:p>
    <w:p w14:paraId="6278D681" w14:textId="199B1A45" w:rsidR="00726831" w:rsidRPr="0072051B" w:rsidRDefault="00726831" w:rsidP="00137359">
      <w:pPr>
        <w:numPr>
          <w:ilvl w:val="0"/>
          <w:numId w:val="12"/>
        </w:numPr>
        <w:spacing w:line="276" w:lineRule="auto"/>
        <w:ind w:left="851" w:hanging="425"/>
        <w:rPr>
          <w:sz w:val="24"/>
          <w:szCs w:val="24"/>
        </w:rPr>
      </w:pPr>
      <w:r>
        <w:rPr>
          <w:sz w:val="24"/>
          <w:szCs w:val="24"/>
        </w:rPr>
        <w:t xml:space="preserve">Harmonogram rzeczowo </w:t>
      </w:r>
      <w:r w:rsidRPr="0072051B">
        <w:rPr>
          <w:sz w:val="24"/>
          <w:szCs w:val="24"/>
        </w:rPr>
        <w:t>–</w:t>
      </w:r>
      <w:r>
        <w:rPr>
          <w:sz w:val="24"/>
          <w:szCs w:val="24"/>
        </w:rPr>
        <w:t xml:space="preserve"> finansowy realizacji zadania inwestycyjnego </w:t>
      </w:r>
      <w:r w:rsidRPr="0072051B">
        <w:rPr>
          <w:sz w:val="24"/>
          <w:szCs w:val="24"/>
        </w:rPr>
        <w:t>–</w:t>
      </w:r>
      <w:r>
        <w:rPr>
          <w:sz w:val="24"/>
          <w:szCs w:val="24"/>
        </w:rPr>
        <w:t xml:space="preserve"> Zał. Nr. 9</w:t>
      </w:r>
    </w:p>
    <w:p w14:paraId="270F6233" w14:textId="5E5B6E29" w:rsidR="00137359" w:rsidRPr="0072051B" w:rsidRDefault="00137359" w:rsidP="00137359">
      <w:pPr>
        <w:numPr>
          <w:ilvl w:val="0"/>
          <w:numId w:val="12"/>
        </w:numPr>
        <w:spacing w:line="276" w:lineRule="auto"/>
        <w:ind w:left="851" w:hanging="425"/>
        <w:rPr>
          <w:sz w:val="24"/>
          <w:szCs w:val="24"/>
        </w:rPr>
      </w:pPr>
      <w:r w:rsidRPr="0072051B">
        <w:rPr>
          <w:sz w:val="24"/>
          <w:szCs w:val="24"/>
        </w:rPr>
        <w:t xml:space="preserve">Klauzula obowiązek informacyjny RODO – Zał. Nr </w:t>
      </w:r>
      <w:r w:rsidR="00726831">
        <w:rPr>
          <w:sz w:val="24"/>
          <w:szCs w:val="24"/>
        </w:rPr>
        <w:t>10</w:t>
      </w:r>
      <w:r w:rsidRPr="0072051B">
        <w:rPr>
          <w:sz w:val="24"/>
          <w:szCs w:val="24"/>
        </w:rPr>
        <w:t>.</w:t>
      </w:r>
    </w:p>
    <w:p w14:paraId="143718BE" w14:textId="77777777" w:rsidR="00137359" w:rsidRPr="0072051B" w:rsidRDefault="00137359" w:rsidP="00137359">
      <w:pPr>
        <w:spacing w:line="276" w:lineRule="auto"/>
        <w:rPr>
          <w:sz w:val="24"/>
          <w:szCs w:val="24"/>
        </w:rPr>
      </w:pPr>
    </w:p>
    <w:p w14:paraId="20BCFF2D" w14:textId="42C16096" w:rsidR="00137359" w:rsidRPr="0072051B" w:rsidRDefault="00137359" w:rsidP="00137359">
      <w:pPr>
        <w:spacing w:line="276" w:lineRule="auto"/>
        <w:rPr>
          <w:sz w:val="24"/>
          <w:szCs w:val="24"/>
        </w:rPr>
      </w:pPr>
      <w:r w:rsidRPr="0072051B">
        <w:rPr>
          <w:sz w:val="24"/>
          <w:szCs w:val="24"/>
        </w:rPr>
        <w:t xml:space="preserve">Wszędzie, gdzie w wyżej wymienionych dokumentach zamówienia mowa jest </w:t>
      </w:r>
      <w:r w:rsidR="008A7242">
        <w:rPr>
          <w:sz w:val="24"/>
          <w:szCs w:val="24"/>
        </w:rPr>
        <w:t xml:space="preserve"> </w:t>
      </w:r>
      <w:r w:rsidRPr="0072051B">
        <w:rPr>
          <w:sz w:val="24"/>
          <w:szCs w:val="24"/>
        </w:rPr>
        <w:t>o Specyfikacji lub SWZ, należy przez to rozumieć niniejszą Specyfikację Warunków Zamówienia.</w:t>
      </w:r>
    </w:p>
    <w:p w14:paraId="0D962623" w14:textId="77777777" w:rsidR="00137359" w:rsidRPr="0072051B" w:rsidRDefault="00137359" w:rsidP="00137359">
      <w:pPr>
        <w:pStyle w:val="Tekstpodstawowy"/>
        <w:spacing w:line="276" w:lineRule="auto"/>
        <w:rPr>
          <w:szCs w:val="24"/>
        </w:rPr>
      </w:pPr>
    </w:p>
    <w:p w14:paraId="5441B673" w14:textId="77777777" w:rsidR="00137359" w:rsidRPr="0072051B" w:rsidRDefault="00137359" w:rsidP="00137359">
      <w:pPr>
        <w:spacing w:line="276" w:lineRule="auto"/>
        <w:rPr>
          <w:b/>
          <w:sz w:val="24"/>
          <w:szCs w:val="24"/>
        </w:rPr>
      </w:pPr>
      <w:r w:rsidRPr="0072051B">
        <w:rPr>
          <w:b/>
          <w:sz w:val="24"/>
          <w:szCs w:val="24"/>
        </w:rPr>
        <w:t>Podstawa prawna opracowania Specyfikacji  warunków zamówienia:</w:t>
      </w:r>
    </w:p>
    <w:p w14:paraId="78013A48" w14:textId="77777777" w:rsidR="00137359" w:rsidRPr="0072051B" w:rsidRDefault="00137359" w:rsidP="00137359">
      <w:pPr>
        <w:pStyle w:val="Nagwek"/>
        <w:numPr>
          <w:ilvl w:val="0"/>
          <w:numId w:val="7"/>
        </w:numPr>
        <w:spacing w:before="24" w:line="276" w:lineRule="auto"/>
        <w:rPr>
          <w:sz w:val="24"/>
          <w:szCs w:val="24"/>
        </w:rPr>
      </w:pPr>
      <w:r w:rsidRPr="0072051B">
        <w:rPr>
          <w:sz w:val="24"/>
          <w:szCs w:val="24"/>
        </w:rPr>
        <w:t xml:space="preserve">Ustawa z dnia 11 września 2019 r. Prawo zamówień publicznych (Dz. U. z 2024 r., poz. 1320 z </w:t>
      </w:r>
      <w:proofErr w:type="spellStart"/>
      <w:r w:rsidRPr="0072051B">
        <w:rPr>
          <w:sz w:val="24"/>
          <w:szCs w:val="24"/>
        </w:rPr>
        <w:t>późn</w:t>
      </w:r>
      <w:proofErr w:type="spellEnd"/>
      <w:r w:rsidRPr="0072051B">
        <w:rPr>
          <w:sz w:val="24"/>
          <w:szCs w:val="24"/>
        </w:rPr>
        <w:t>. zm.).</w:t>
      </w:r>
    </w:p>
    <w:p w14:paraId="6225DA8F" w14:textId="77777777" w:rsidR="00137359" w:rsidRPr="0072051B" w:rsidRDefault="00137359" w:rsidP="00137359">
      <w:pPr>
        <w:pStyle w:val="Nagwek"/>
        <w:numPr>
          <w:ilvl w:val="0"/>
          <w:numId w:val="7"/>
        </w:numPr>
        <w:spacing w:before="24" w:line="276" w:lineRule="auto"/>
        <w:rPr>
          <w:sz w:val="24"/>
          <w:szCs w:val="24"/>
        </w:rPr>
      </w:pPr>
      <w:r w:rsidRPr="0072051B">
        <w:rPr>
          <w:sz w:val="24"/>
          <w:szCs w:val="24"/>
        </w:rPr>
        <w:t xml:space="preserve">Ustawa z dnia 23 kwietnia 1964 r. Kodeks cywilny (Dz. U. z 2024 r., poz. 1061 z </w:t>
      </w:r>
      <w:proofErr w:type="spellStart"/>
      <w:r w:rsidRPr="0072051B">
        <w:rPr>
          <w:sz w:val="24"/>
          <w:szCs w:val="24"/>
        </w:rPr>
        <w:t>późn</w:t>
      </w:r>
      <w:proofErr w:type="spellEnd"/>
      <w:r w:rsidRPr="0072051B">
        <w:rPr>
          <w:sz w:val="24"/>
          <w:szCs w:val="24"/>
        </w:rPr>
        <w:t>. zm.).</w:t>
      </w:r>
    </w:p>
    <w:p w14:paraId="613E8A45" w14:textId="77777777" w:rsidR="00137359" w:rsidRPr="0072051B" w:rsidRDefault="00137359" w:rsidP="00137359">
      <w:pPr>
        <w:pStyle w:val="Akapitzlist"/>
        <w:numPr>
          <w:ilvl w:val="0"/>
          <w:numId w:val="7"/>
        </w:numPr>
        <w:spacing w:line="276" w:lineRule="auto"/>
        <w:rPr>
          <w:sz w:val="24"/>
          <w:szCs w:val="24"/>
        </w:rPr>
      </w:pPr>
      <w:r w:rsidRPr="0072051B">
        <w:rPr>
          <w:sz w:val="24"/>
          <w:szCs w:val="24"/>
        </w:rPr>
        <w:t xml:space="preserve">Ustawa z dnia 7 lipca 1994 r. Prawo budowlane (Dz. U. z 2025 r., poz. 418 z </w:t>
      </w:r>
      <w:proofErr w:type="spellStart"/>
      <w:r w:rsidRPr="0072051B">
        <w:rPr>
          <w:sz w:val="24"/>
          <w:szCs w:val="24"/>
        </w:rPr>
        <w:t>późn</w:t>
      </w:r>
      <w:proofErr w:type="spellEnd"/>
      <w:r w:rsidRPr="0072051B">
        <w:rPr>
          <w:sz w:val="24"/>
          <w:szCs w:val="24"/>
        </w:rPr>
        <w:t>. zm.).</w:t>
      </w:r>
    </w:p>
    <w:p w14:paraId="374B6F9B" w14:textId="56E62056" w:rsidR="00137359" w:rsidRPr="0072051B" w:rsidRDefault="00137359" w:rsidP="008A7242">
      <w:pPr>
        <w:pStyle w:val="Nagwek"/>
        <w:numPr>
          <w:ilvl w:val="0"/>
          <w:numId w:val="7"/>
        </w:numPr>
        <w:spacing w:before="24" w:line="276" w:lineRule="auto"/>
        <w:jc w:val="both"/>
        <w:rPr>
          <w:sz w:val="24"/>
          <w:szCs w:val="24"/>
        </w:rPr>
      </w:pPr>
      <w:r w:rsidRPr="0072051B">
        <w:rPr>
          <w:sz w:val="24"/>
          <w:szCs w:val="24"/>
        </w:rPr>
        <w:t>Rozporządzenie Ministra Rozwoju, Pracy i Technologii z dnia 23 grudnia 2020 r.</w:t>
      </w:r>
      <w:r w:rsidR="008A7242">
        <w:rPr>
          <w:sz w:val="24"/>
          <w:szCs w:val="24"/>
        </w:rPr>
        <w:t xml:space="preserve"> </w:t>
      </w:r>
      <w:r w:rsidRPr="0072051B">
        <w:rPr>
          <w:sz w:val="24"/>
          <w:szCs w:val="24"/>
        </w:rPr>
        <w:t>w sprawie podmiotowych środków dowodowych oraz innych dokumentów lub oświadczeń, jakich może żądać zamawiający od wykonawcy (Dz. U. z 2020 r. poz. 2415).</w:t>
      </w:r>
    </w:p>
    <w:p w14:paraId="64054E6B" w14:textId="71ED2DC8" w:rsidR="00137359" w:rsidRPr="0072051B" w:rsidRDefault="00137359" w:rsidP="008A7242">
      <w:pPr>
        <w:pStyle w:val="Nagwek"/>
        <w:numPr>
          <w:ilvl w:val="0"/>
          <w:numId w:val="7"/>
        </w:numPr>
        <w:spacing w:before="24" w:line="276" w:lineRule="auto"/>
        <w:jc w:val="both"/>
        <w:rPr>
          <w:sz w:val="24"/>
          <w:szCs w:val="24"/>
        </w:rPr>
      </w:pPr>
      <w:r w:rsidRPr="0072051B">
        <w:rPr>
          <w:sz w:val="24"/>
          <w:szCs w:val="24"/>
        </w:rPr>
        <w:t xml:space="preserve">Rozporządzenie Prezesa Rady Ministrów z dnia 30 grudnia 2020 r. w sprawie sposobu sporządzania i przekazywania informacji oraz wymagań technicznych dla dokumentów elektronicznych oraz środków komunikacji elektronicznej </w:t>
      </w:r>
      <w:r w:rsidR="008A7242">
        <w:rPr>
          <w:sz w:val="24"/>
          <w:szCs w:val="24"/>
        </w:rPr>
        <w:t xml:space="preserve"> </w:t>
      </w:r>
      <w:r w:rsidRPr="0072051B">
        <w:rPr>
          <w:sz w:val="24"/>
          <w:szCs w:val="24"/>
        </w:rPr>
        <w:t xml:space="preserve">w postępowaniu o udzielenie zamówienia publicznego lub konkursie (Dz. U. </w:t>
      </w:r>
      <w:r w:rsidR="008A7242">
        <w:rPr>
          <w:sz w:val="24"/>
          <w:szCs w:val="24"/>
        </w:rPr>
        <w:t xml:space="preserve"> </w:t>
      </w:r>
      <w:r w:rsidRPr="0072051B">
        <w:rPr>
          <w:sz w:val="24"/>
          <w:szCs w:val="24"/>
        </w:rPr>
        <w:t>z 2020 r. poz. 2452).</w:t>
      </w:r>
    </w:p>
    <w:p w14:paraId="67CF17CA" w14:textId="125C6E0C" w:rsidR="00137359" w:rsidRDefault="00137359" w:rsidP="008A7242">
      <w:pPr>
        <w:pStyle w:val="Nagwek"/>
        <w:numPr>
          <w:ilvl w:val="0"/>
          <w:numId w:val="7"/>
        </w:numPr>
        <w:spacing w:before="24" w:line="276" w:lineRule="auto"/>
        <w:jc w:val="both"/>
        <w:rPr>
          <w:sz w:val="24"/>
          <w:szCs w:val="24"/>
        </w:rPr>
      </w:pPr>
      <w:r w:rsidRPr="0072051B">
        <w:rPr>
          <w:sz w:val="24"/>
          <w:szCs w:val="24"/>
        </w:rPr>
        <w:t>Obwieszczenie Prezesa Urzędu Zamówień Publicznych z dnia 3 grudnia 2023 r. w sprawie aktualnych progów unijnych, ich równowartości w złotych, równowartości w złotych kwot wyrażonych w euro oraz średniego kursu złotego</w:t>
      </w:r>
      <w:r w:rsidR="008A7242">
        <w:rPr>
          <w:sz w:val="24"/>
          <w:szCs w:val="24"/>
        </w:rPr>
        <w:t xml:space="preserve"> </w:t>
      </w:r>
      <w:r w:rsidRPr="0072051B">
        <w:rPr>
          <w:sz w:val="24"/>
          <w:szCs w:val="24"/>
        </w:rPr>
        <w:t>w stosunku do euro stanowiącego podstawę przeliczania wartości zamówień publicznych lub konkursów.</w:t>
      </w:r>
    </w:p>
    <w:p w14:paraId="4F360E5F" w14:textId="77777777" w:rsidR="008A7242" w:rsidRDefault="008A7242" w:rsidP="008A7242">
      <w:pPr>
        <w:pStyle w:val="Nagwek"/>
        <w:spacing w:before="24" w:line="276" w:lineRule="auto"/>
        <w:jc w:val="both"/>
        <w:rPr>
          <w:sz w:val="24"/>
          <w:szCs w:val="24"/>
        </w:rPr>
      </w:pPr>
    </w:p>
    <w:p w14:paraId="067D790B" w14:textId="77777777" w:rsidR="008A7242" w:rsidRDefault="008A7242" w:rsidP="008A7242">
      <w:pPr>
        <w:pStyle w:val="Nagwek"/>
        <w:spacing w:before="24" w:line="276" w:lineRule="auto"/>
        <w:jc w:val="both"/>
        <w:rPr>
          <w:sz w:val="24"/>
          <w:szCs w:val="24"/>
        </w:rPr>
      </w:pPr>
    </w:p>
    <w:p w14:paraId="100E6488" w14:textId="77777777" w:rsidR="008A7242" w:rsidRDefault="008A7242" w:rsidP="008A7242">
      <w:pPr>
        <w:pStyle w:val="Nagwek"/>
        <w:spacing w:before="24" w:line="276" w:lineRule="auto"/>
        <w:jc w:val="both"/>
        <w:rPr>
          <w:sz w:val="24"/>
          <w:szCs w:val="24"/>
        </w:rPr>
      </w:pPr>
    </w:p>
    <w:p w14:paraId="383421CA" w14:textId="77777777" w:rsidR="008A7242" w:rsidRPr="0072051B" w:rsidRDefault="008A7242" w:rsidP="008A7242">
      <w:pPr>
        <w:pStyle w:val="Nagwek"/>
        <w:spacing w:before="24" w:line="276" w:lineRule="auto"/>
        <w:jc w:val="center"/>
        <w:rPr>
          <w:sz w:val="24"/>
          <w:szCs w:val="24"/>
        </w:rPr>
      </w:pPr>
    </w:p>
    <w:p w14:paraId="0ED08C6F" w14:textId="77777777" w:rsidR="00137359" w:rsidRPr="0072051B" w:rsidRDefault="00137359" w:rsidP="008A7242">
      <w:pPr>
        <w:pStyle w:val="Nagwek"/>
        <w:tabs>
          <w:tab w:val="clear" w:pos="4536"/>
          <w:tab w:val="clear" w:pos="9072"/>
        </w:tabs>
        <w:spacing w:before="24" w:line="276" w:lineRule="auto"/>
        <w:jc w:val="center"/>
        <w:rPr>
          <w:b/>
          <w:sz w:val="24"/>
          <w:szCs w:val="24"/>
        </w:rPr>
      </w:pPr>
      <w:r w:rsidRPr="0072051B">
        <w:rPr>
          <w:b/>
          <w:sz w:val="24"/>
          <w:szCs w:val="24"/>
        </w:rPr>
        <w:lastRenderedPageBreak/>
        <w:t>INSTRUKCJA DLA WYKONAWCÓW:</w:t>
      </w:r>
    </w:p>
    <w:p w14:paraId="71A82EF3" w14:textId="77777777" w:rsidR="00137359" w:rsidRPr="0072051B" w:rsidRDefault="00137359" w:rsidP="00137359">
      <w:pPr>
        <w:pStyle w:val="Nagwek"/>
        <w:tabs>
          <w:tab w:val="clear" w:pos="4536"/>
          <w:tab w:val="clear" w:pos="9072"/>
        </w:tabs>
        <w:spacing w:before="24" w:line="276" w:lineRule="auto"/>
        <w:rPr>
          <w:sz w:val="24"/>
          <w:szCs w:val="24"/>
        </w:rPr>
      </w:pPr>
    </w:p>
    <w:p w14:paraId="5C1E1C0F" w14:textId="77777777" w:rsidR="00137359" w:rsidRPr="0072051B" w:rsidRDefault="00137359" w:rsidP="00B05278">
      <w:pPr>
        <w:pStyle w:val="Nagwek2"/>
        <w:spacing w:line="276" w:lineRule="auto"/>
        <w:jc w:val="both"/>
        <w:rPr>
          <w:rFonts w:ascii="Times New Roman" w:hAnsi="Times New Roman"/>
          <w:b/>
          <w:sz w:val="24"/>
          <w:szCs w:val="24"/>
        </w:rPr>
      </w:pPr>
      <w:r w:rsidRPr="0072051B">
        <w:rPr>
          <w:rFonts w:ascii="Times New Roman" w:hAnsi="Times New Roman"/>
          <w:b/>
          <w:sz w:val="24"/>
          <w:szCs w:val="24"/>
          <w:u w:val="single"/>
        </w:rPr>
        <w:t>I. Zamawiający</w:t>
      </w:r>
      <w:r w:rsidRPr="0072051B">
        <w:rPr>
          <w:rFonts w:ascii="Times New Roman" w:hAnsi="Times New Roman"/>
          <w:b/>
          <w:sz w:val="24"/>
          <w:szCs w:val="24"/>
        </w:rPr>
        <w:t>:</w:t>
      </w:r>
    </w:p>
    <w:p w14:paraId="0A2747FD" w14:textId="77777777" w:rsidR="00137359" w:rsidRPr="0072051B" w:rsidRDefault="00137359" w:rsidP="00B05278">
      <w:pPr>
        <w:spacing w:line="276" w:lineRule="auto"/>
        <w:jc w:val="both"/>
        <w:rPr>
          <w:rFonts w:eastAsia="Calibri"/>
          <w:sz w:val="24"/>
          <w:szCs w:val="24"/>
          <w:lang w:eastAsia="en-US"/>
        </w:rPr>
      </w:pPr>
      <w:r w:rsidRPr="0072051B">
        <w:rPr>
          <w:rFonts w:eastAsia="Calibri"/>
          <w:sz w:val="24"/>
          <w:szCs w:val="24"/>
          <w:lang w:eastAsia="en-US"/>
        </w:rPr>
        <w:t>Gmina Nozdrzec</w:t>
      </w:r>
    </w:p>
    <w:p w14:paraId="200174E7" w14:textId="77777777" w:rsidR="00137359" w:rsidRPr="0072051B" w:rsidRDefault="00137359" w:rsidP="00B05278">
      <w:pPr>
        <w:spacing w:line="276" w:lineRule="auto"/>
        <w:jc w:val="both"/>
        <w:rPr>
          <w:rFonts w:eastAsia="Calibri"/>
          <w:sz w:val="24"/>
          <w:szCs w:val="24"/>
          <w:lang w:eastAsia="en-US"/>
        </w:rPr>
      </w:pPr>
      <w:r w:rsidRPr="0072051B">
        <w:rPr>
          <w:rFonts w:eastAsia="Calibri"/>
          <w:sz w:val="24"/>
          <w:szCs w:val="24"/>
          <w:lang w:eastAsia="en-US"/>
        </w:rPr>
        <w:t>36-245 Nozdrzec 224</w:t>
      </w:r>
    </w:p>
    <w:p w14:paraId="72EE7A09" w14:textId="35507DED" w:rsidR="00137359" w:rsidRPr="0072051B" w:rsidRDefault="00137359" w:rsidP="00B05278">
      <w:pPr>
        <w:spacing w:line="276" w:lineRule="auto"/>
        <w:jc w:val="both"/>
        <w:rPr>
          <w:rFonts w:eastAsia="Calibri"/>
          <w:sz w:val="24"/>
          <w:szCs w:val="24"/>
          <w:lang w:eastAsia="en-US"/>
        </w:rPr>
      </w:pPr>
      <w:r w:rsidRPr="0072051B">
        <w:rPr>
          <w:rFonts w:eastAsia="Calibri"/>
          <w:sz w:val="24"/>
          <w:szCs w:val="24"/>
          <w:lang w:eastAsia="en-US"/>
        </w:rPr>
        <w:t>Telefon: 013 4398020, wew. 36</w:t>
      </w:r>
    </w:p>
    <w:p w14:paraId="41CCAD58" w14:textId="77777777" w:rsidR="00137359" w:rsidRPr="0072051B" w:rsidRDefault="00137359" w:rsidP="00B05278">
      <w:pPr>
        <w:spacing w:line="276" w:lineRule="auto"/>
        <w:jc w:val="both"/>
        <w:rPr>
          <w:rFonts w:eastAsia="Calibri"/>
          <w:sz w:val="24"/>
          <w:szCs w:val="24"/>
          <w:lang w:eastAsia="en-US"/>
        </w:rPr>
      </w:pPr>
      <w:r w:rsidRPr="0072051B">
        <w:rPr>
          <w:rFonts w:eastAsia="Calibri"/>
          <w:sz w:val="24"/>
          <w:szCs w:val="24"/>
          <w:lang w:eastAsia="en-US"/>
        </w:rPr>
        <w:t>Adres poczty elektronicznej: przetargi@nozdrzec.pl</w:t>
      </w:r>
    </w:p>
    <w:p w14:paraId="6422EF65" w14:textId="77777777" w:rsidR="00137359" w:rsidRPr="0072051B" w:rsidRDefault="00137359" w:rsidP="00B05278">
      <w:pPr>
        <w:spacing w:line="276" w:lineRule="auto"/>
        <w:jc w:val="both"/>
        <w:rPr>
          <w:rFonts w:eastAsia="Calibri"/>
          <w:sz w:val="24"/>
          <w:szCs w:val="24"/>
          <w:lang w:eastAsia="en-US"/>
        </w:rPr>
      </w:pPr>
      <w:r w:rsidRPr="0072051B">
        <w:rPr>
          <w:rFonts w:eastAsia="Calibri"/>
          <w:sz w:val="24"/>
          <w:szCs w:val="24"/>
          <w:lang w:eastAsia="en-US"/>
        </w:rPr>
        <w:t>Adres strony internetowej zamawiającego: https://nozdrzec.pl/</w:t>
      </w:r>
    </w:p>
    <w:p w14:paraId="2B46DB25" w14:textId="77777777" w:rsidR="00137359" w:rsidRPr="0072051B" w:rsidRDefault="00137359" w:rsidP="00B05278">
      <w:pPr>
        <w:spacing w:line="276" w:lineRule="auto"/>
        <w:jc w:val="both"/>
        <w:rPr>
          <w:rFonts w:eastAsia="Calibri"/>
          <w:sz w:val="24"/>
          <w:szCs w:val="24"/>
          <w:lang w:eastAsia="en-US"/>
        </w:rPr>
      </w:pPr>
      <w:r w:rsidRPr="0072051B">
        <w:rPr>
          <w:rFonts w:eastAsia="Calibri"/>
          <w:sz w:val="24"/>
          <w:szCs w:val="24"/>
          <w:lang w:eastAsia="en-US"/>
        </w:rPr>
        <w:t>Adres profilu nabywcy: https://platformazakupowa.pl/pn/nozdrzec</w:t>
      </w:r>
    </w:p>
    <w:p w14:paraId="5851F208" w14:textId="77777777" w:rsidR="00137359" w:rsidRPr="0072051B" w:rsidRDefault="00137359" w:rsidP="00B05278">
      <w:pPr>
        <w:spacing w:line="276" w:lineRule="auto"/>
        <w:jc w:val="both"/>
        <w:rPr>
          <w:sz w:val="24"/>
          <w:szCs w:val="24"/>
        </w:rPr>
      </w:pPr>
    </w:p>
    <w:p w14:paraId="5ABF03B5" w14:textId="77777777" w:rsidR="00137359" w:rsidRPr="0072051B" w:rsidRDefault="00137359" w:rsidP="00B05278">
      <w:pPr>
        <w:spacing w:line="276" w:lineRule="auto"/>
        <w:jc w:val="both"/>
        <w:rPr>
          <w:b/>
          <w:sz w:val="24"/>
          <w:szCs w:val="24"/>
        </w:rPr>
      </w:pPr>
      <w:r w:rsidRPr="0072051B">
        <w:rPr>
          <w:b/>
          <w:sz w:val="24"/>
          <w:szCs w:val="24"/>
          <w:u w:val="single"/>
        </w:rPr>
        <w:t>II. Informacje dotyczące prowadzonego postępowania</w:t>
      </w:r>
      <w:r w:rsidRPr="0072051B">
        <w:rPr>
          <w:b/>
          <w:sz w:val="24"/>
          <w:szCs w:val="24"/>
        </w:rPr>
        <w:t>:</w:t>
      </w:r>
    </w:p>
    <w:p w14:paraId="6CFE18AF" w14:textId="77777777" w:rsidR="00137359" w:rsidRPr="0072051B" w:rsidRDefault="00137359" w:rsidP="00B05278">
      <w:pPr>
        <w:pStyle w:val="Nagwek2"/>
        <w:numPr>
          <w:ilvl w:val="0"/>
          <w:numId w:val="27"/>
        </w:numPr>
        <w:spacing w:line="276" w:lineRule="auto"/>
        <w:ind w:left="426" w:hanging="426"/>
        <w:jc w:val="both"/>
        <w:rPr>
          <w:rFonts w:ascii="Times New Roman" w:hAnsi="Times New Roman"/>
          <w:sz w:val="24"/>
          <w:szCs w:val="24"/>
        </w:rPr>
      </w:pPr>
      <w:r w:rsidRPr="0072051B">
        <w:rPr>
          <w:rFonts w:ascii="Times New Roman" w:hAnsi="Times New Roman"/>
          <w:sz w:val="24"/>
          <w:szCs w:val="24"/>
        </w:rPr>
        <w:t>Znak postępowania o udzielenie zamówienia publicznego (numer referencyjny):</w:t>
      </w:r>
    </w:p>
    <w:p w14:paraId="6B05DAEC" w14:textId="247E7454" w:rsidR="00137359" w:rsidRPr="0072051B" w:rsidRDefault="00137359" w:rsidP="00B05278">
      <w:pPr>
        <w:pStyle w:val="Akapitzlist"/>
        <w:spacing w:line="276" w:lineRule="auto"/>
        <w:ind w:left="426"/>
        <w:jc w:val="both"/>
        <w:rPr>
          <w:sz w:val="24"/>
          <w:szCs w:val="24"/>
        </w:rPr>
      </w:pPr>
      <w:r w:rsidRPr="0072051B">
        <w:rPr>
          <w:sz w:val="24"/>
          <w:szCs w:val="24"/>
        </w:rPr>
        <w:t>Postępowanie, którego dotyczy niniejsza dokumentacja oznaczone jest znakiem</w:t>
      </w:r>
      <w:r w:rsidR="008A7242">
        <w:rPr>
          <w:sz w:val="24"/>
          <w:szCs w:val="24"/>
        </w:rPr>
        <w:t xml:space="preserve"> </w:t>
      </w:r>
      <w:r w:rsidRPr="0072051B">
        <w:rPr>
          <w:bCs/>
          <w:sz w:val="24"/>
          <w:szCs w:val="24"/>
        </w:rPr>
        <w:t>IKŚR.271.1.</w:t>
      </w:r>
      <w:r w:rsidR="008A7242">
        <w:rPr>
          <w:bCs/>
          <w:sz w:val="24"/>
          <w:szCs w:val="24"/>
        </w:rPr>
        <w:t>5</w:t>
      </w:r>
      <w:r w:rsidRPr="0072051B">
        <w:rPr>
          <w:bCs/>
          <w:sz w:val="24"/>
          <w:szCs w:val="24"/>
        </w:rPr>
        <w:t>.2025.</w:t>
      </w:r>
      <w:r w:rsidRPr="0072051B">
        <w:rPr>
          <w:sz w:val="24"/>
          <w:szCs w:val="24"/>
        </w:rPr>
        <w:t xml:space="preserve"> Wykonawcy we wszystkich kontaktach z Zamawiającym powinni powoływać się na ten znak. </w:t>
      </w:r>
    </w:p>
    <w:p w14:paraId="6CC61954" w14:textId="77777777" w:rsidR="008A7242" w:rsidRDefault="00137359" w:rsidP="00B05278">
      <w:pPr>
        <w:pStyle w:val="Akapitzlist"/>
        <w:numPr>
          <w:ilvl w:val="0"/>
          <w:numId w:val="27"/>
        </w:numPr>
        <w:spacing w:line="276" w:lineRule="auto"/>
        <w:ind w:left="426" w:hanging="426"/>
        <w:jc w:val="both"/>
        <w:rPr>
          <w:bCs/>
          <w:sz w:val="24"/>
          <w:szCs w:val="24"/>
        </w:rPr>
      </w:pPr>
      <w:r w:rsidRPr="0072051B">
        <w:rPr>
          <w:bCs/>
          <w:sz w:val="24"/>
          <w:szCs w:val="24"/>
        </w:rPr>
        <w:t>Postępowanie prowadzone jest na elektronicznej Platformie zakupowej Zamawiającego (zwanej dalej „Platformą”) pod adresem:</w:t>
      </w:r>
    </w:p>
    <w:p w14:paraId="381435EA" w14:textId="5E4CE5C1" w:rsidR="00137359" w:rsidRPr="0072051B" w:rsidRDefault="008A7242" w:rsidP="00B05278">
      <w:pPr>
        <w:pStyle w:val="Akapitzlist"/>
        <w:spacing w:line="276" w:lineRule="auto"/>
        <w:ind w:left="426"/>
        <w:jc w:val="both"/>
        <w:rPr>
          <w:bCs/>
          <w:sz w:val="24"/>
          <w:szCs w:val="24"/>
        </w:rPr>
      </w:pPr>
      <w:r w:rsidRPr="008A7242">
        <w:rPr>
          <w:bCs/>
          <w:sz w:val="24"/>
          <w:szCs w:val="24"/>
        </w:rPr>
        <w:t>https://platformazakupowa.pl/transakcja/1149207</w:t>
      </w:r>
      <w:r>
        <w:rPr>
          <w:bCs/>
          <w:sz w:val="24"/>
          <w:szCs w:val="24"/>
        </w:rPr>
        <w:t xml:space="preserve"> </w:t>
      </w:r>
      <w:r>
        <w:rPr>
          <w:bCs/>
          <w:sz w:val="24"/>
          <w:szCs w:val="24"/>
        </w:rPr>
        <w:br/>
      </w:r>
      <w:r w:rsidR="00137359" w:rsidRPr="0072051B">
        <w:rPr>
          <w:bCs/>
          <w:sz w:val="24"/>
          <w:szCs w:val="24"/>
        </w:rPr>
        <w:t xml:space="preserve">W celu zapoznania się z dokumentami zamówienia (w tym SWZ) należy </w:t>
      </w:r>
      <w:r w:rsidR="00B05278">
        <w:rPr>
          <w:bCs/>
          <w:sz w:val="24"/>
          <w:szCs w:val="24"/>
        </w:rPr>
        <w:t xml:space="preserve"> </w:t>
      </w:r>
      <w:r w:rsidR="00137359" w:rsidRPr="0072051B">
        <w:rPr>
          <w:bCs/>
          <w:sz w:val="24"/>
          <w:szCs w:val="24"/>
        </w:rPr>
        <w:t xml:space="preserve">w zakładce </w:t>
      </w:r>
      <w:r w:rsidR="00137359" w:rsidRPr="0072051B">
        <w:rPr>
          <w:sz w:val="24"/>
          <w:szCs w:val="24"/>
        </w:rPr>
        <w:t>„Postępowania”</w:t>
      </w:r>
      <w:r w:rsidR="00137359" w:rsidRPr="0072051B">
        <w:rPr>
          <w:bCs/>
          <w:sz w:val="24"/>
          <w:szCs w:val="24"/>
        </w:rPr>
        <w:t xml:space="preserve"> przejść na formularz postępowania (z numerem </w:t>
      </w:r>
      <w:r w:rsidR="00B05278">
        <w:rPr>
          <w:bCs/>
          <w:sz w:val="24"/>
          <w:szCs w:val="24"/>
        </w:rPr>
        <w:t xml:space="preserve"> </w:t>
      </w:r>
      <w:r w:rsidR="00137359" w:rsidRPr="0072051B">
        <w:rPr>
          <w:bCs/>
          <w:sz w:val="24"/>
          <w:szCs w:val="24"/>
        </w:rPr>
        <w:t>i nazwą zamówienia).</w:t>
      </w:r>
      <w:r w:rsidR="00B05278">
        <w:rPr>
          <w:bCs/>
          <w:sz w:val="24"/>
          <w:szCs w:val="24"/>
        </w:rPr>
        <w:br/>
      </w:r>
      <w:r w:rsidR="00137359" w:rsidRPr="0072051B">
        <w:rPr>
          <w:sz w:val="24"/>
          <w:szCs w:val="24"/>
        </w:rPr>
        <w:t xml:space="preserve">W sekcji „Załączniki do postępowania” dostępne jest ogłoszenie o zamówieniu oraz dokumenty zamówienia. Pobranie dokumentu następuje po kliknięciu na wybrany załącznik. </w:t>
      </w:r>
      <w:r w:rsidR="00137359" w:rsidRPr="0072051B">
        <w:rPr>
          <w:bCs/>
          <w:sz w:val="24"/>
          <w:szCs w:val="24"/>
        </w:rPr>
        <w:t xml:space="preserve">Zmiany i wyjaśnienia treści SWZ oraz inne dokumenty i informacje bezpośrednio związane z postępowaniem o udzielenie zamówienia udostępniane będą na Platformie pod adresem: </w:t>
      </w:r>
      <w:r w:rsidR="00B05278" w:rsidRPr="008A7242">
        <w:rPr>
          <w:bCs/>
          <w:sz w:val="24"/>
          <w:szCs w:val="24"/>
        </w:rPr>
        <w:t>https://platformazakupowa.pl/transakcja/1149207</w:t>
      </w:r>
    </w:p>
    <w:p w14:paraId="7A6536B5" w14:textId="6694A33D" w:rsidR="00137359" w:rsidRPr="0072051B" w:rsidRDefault="00137359" w:rsidP="00B05278">
      <w:pPr>
        <w:pStyle w:val="Akapitzlist"/>
        <w:numPr>
          <w:ilvl w:val="0"/>
          <w:numId w:val="27"/>
        </w:numPr>
        <w:spacing w:line="276" w:lineRule="auto"/>
        <w:ind w:left="426" w:hanging="426"/>
        <w:jc w:val="both"/>
        <w:rPr>
          <w:bCs/>
          <w:sz w:val="24"/>
          <w:szCs w:val="24"/>
        </w:rPr>
      </w:pPr>
      <w:r w:rsidRPr="0072051B">
        <w:rPr>
          <w:sz w:val="24"/>
          <w:szCs w:val="24"/>
        </w:rPr>
        <w:t>Wykonawca ponosi wszelkie koszty związane z przygotowaniem, i złożeniem oferty, Zamawiający nie przewiduje zwrotu żadnych kosztów związanych</w:t>
      </w:r>
      <w:r w:rsidR="00B05278">
        <w:rPr>
          <w:sz w:val="24"/>
          <w:szCs w:val="24"/>
        </w:rPr>
        <w:t xml:space="preserve"> </w:t>
      </w:r>
      <w:r w:rsidRPr="0072051B">
        <w:rPr>
          <w:sz w:val="24"/>
          <w:szCs w:val="24"/>
        </w:rPr>
        <w:t>z udziałem</w:t>
      </w:r>
      <w:r w:rsidR="00B05278">
        <w:rPr>
          <w:sz w:val="24"/>
          <w:szCs w:val="24"/>
        </w:rPr>
        <w:br/>
      </w:r>
      <w:r w:rsidRPr="0072051B">
        <w:rPr>
          <w:sz w:val="24"/>
          <w:szCs w:val="24"/>
        </w:rPr>
        <w:t>w niniejszym postępowaniu.</w:t>
      </w:r>
    </w:p>
    <w:p w14:paraId="17F0C2C1" w14:textId="77777777" w:rsidR="00137359" w:rsidRPr="0072051B" w:rsidRDefault="00137359" w:rsidP="00B05278">
      <w:pPr>
        <w:pStyle w:val="Akapitzlist"/>
        <w:numPr>
          <w:ilvl w:val="0"/>
          <w:numId w:val="27"/>
        </w:numPr>
        <w:spacing w:line="276" w:lineRule="auto"/>
        <w:ind w:left="426" w:hanging="426"/>
        <w:jc w:val="both"/>
        <w:rPr>
          <w:bCs/>
          <w:sz w:val="24"/>
          <w:szCs w:val="24"/>
        </w:rPr>
      </w:pPr>
      <w:r w:rsidRPr="0072051B">
        <w:rPr>
          <w:sz w:val="24"/>
          <w:szCs w:val="24"/>
        </w:rPr>
        <w:t>W sprawach nieuregulowanych Specyfikacją, zastosowanie mają przepisy ustawy.</w:t>
      </w:r>
    </w:p>
    <w:p w14:paraId="3091D041" w14:textId="77777777" w:rsidR="00137359" w:rsidRPr="0072051B" w:rsidRDefault="00137359" w:rsidP="00B05278">
      <w:pPr>
        <w:spacing w:line="276" w:lineRule="auto"/>
        <w:ind w:left="794"/>
        <w:jc w:val="both"/>
        <w:rPr>
          <w:b/>
          <w:sz w:val="24"/>
          <w:szCs w:val="24"/>
        </w:rPr>
      </w:pPr>
    </w:p>
    <w:p w14:paraId="64EF1E9C" w14:textId="77777777" w:rsidR="00137359" w:rsidRPr="0072051B" w:rsidRDefault="00137359" w:rsidP="00B05278">
      <w:pPr>
        <w:spacing w:line="276" w:lineRule="auto"/>
        <w:jc w:val="both"/>
        <w:rPr>
          <w:b/>
          <w:sz w:val="24"/>
          <w:szCs w:val="24"/>
        </w:rPr>
      </w:pPr>
      <w:r w:rsidRPr="0072051B">
        <w:rPr>
          <w:b/>
          <w:sz w:val="24"/>
          <w:szCs w:val="24"/>
          <w:u w:val="single"/>
        </w:rPr>
        <w:t>III. Tryb udzielenia zamówienia</w:t>
      </w:r>
      <w:r w:rsidRPr="0072051B">
        <w:rPr>
          <w:b/>
          <w:sz w:val="24"/>
          <w:szCs w:val="24"/>
        </w:rPr>
        <w:t>:</w:t>
      </w:r>
    </w:p>
    <w:p w14:paraId="44762E13" w14:textId="77777777"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 xml:space="preserve">Postępowanie o udzielenie zamówienia prowadzone jest w trybie podstawowym, </w:t>
      </w:r>
      <w:r w:rsidRPr="0072051B">
        <w:rPr>
          <w:sz w:val="24"/>
          <w:szCs w:val="24"/>
        </w:rPr>
        <w:br/>
        <w:t xml:space="preserve">na podst. art. 275 pkt. 1 ustawy z dnia 11 września 2019 r. Prawo zamówień publicznych (Dz. U. z 2024 r., poz. 1320 z </w:t>
      </w:r>
      <w:proofErr w:type="spellStart"/>
      <w:r w:rsidRPr="0072051B">
        <w:rPr>
          <w:sz w:val="24"/>
          <w:szCs w:val="24"/>
        </w:rPr>
        <w:t>późn</w:t>
      </w:r>
      <w:proofErr w:type="spellEnd"/>
      <w:r w:rsidRPr="0072051B">
        <w:rPr>
          <w:sz w:val="24"/>
          <w:szCs w:val="24"/>
        </w:rPr>
        <w:t>. zm.), zwanej w dalszej części niniejszej Specyfikacji „ustawą”.</w:t>
      </w:r>
    </w:p>
    <w:p w14:paraId="04D25BDC" w14:textId="77777777"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Zamawiający nie przewiduje wyboru oferty najkorzystniejszej z możliwością prowadzenia negocjacji.</w:t>
      </w:r>
    </w:p>
    <w:p w14:paraId="151AA8F1" w14:textId="77777777"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Zamawiający nie przewiduje aukcji elektronicznej.</w:t>
      </w:r>
    </w:p>
    <w:p w14:paraId="3ACFEADC" w14:textId="77777777"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Zamawiający nie dopuszcza składania ofert wariantowych oraz w postaci katalogów elektronicznych.</w:t>
      </w:r>
    </w:p>
    <w:p w14:paraId="5571D46F" w14:textId="77777777"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Zamawiający nie prowadzi postępowania w celu zawarcia umowy ramowej.</w:t>
      </w:r>
    </w:p>
    <w:p w14:paraId="0AEF905A" w14:textId="1A616BD2"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 xml:space="preserve">Zamawiający nie zastrzega możliwości ubiegania się o udzielenie zamówienia wyłącznie przez wykonawców, o których mowa w art. 94 ustawy </w:t>
      </w:r>
      <w:proofErr w:type="spellStart"/>
      <w:r w:rsidRPr="0072051B">
        <w:rPr>
          <w:sz w:val="24"/>
          <w:szCs w:val="24"/>
        </w:rPr>
        <w:t>Pzp</w:t>
      </w:r>
      <w:proofErr w:type="spellEnd"/>
      <w:r w:rsidRPr="0072051B">
        <w:rPr>
          <w:sz w:val="24"/>
          <w:szCs w:val="24"/>
        </w:rPr>
        <w:t xml:space="preserve"> tj. mających status zakładu pracy chronionej, spółdzielnie socjalne oraz innych wykonawców, których głównym celem </w:t>
      </w:r>
      <w:r w:rsidRPr="0072051B">
        <w:rPr>
          <w:sz w:val="24"/>
          <w:szCs w:val="24"/>
        </w:rPr>
        <w:lastRenderedPageBreak/>
        <w:t>lub głównym celem działalności ich wyodrębnionych organizacyjnie jednostek, które będą realizowały zamówienie, jest społeczna i zawodowa integracja osób społecznie</w:t>
      </w:r>
      <w:r w:rsidR="00B05278">
        <w:rPr>
          <w:sz w:val="24"/>
          <w:szCs w:val="24"/>
        </w:rPr>
        <w:t xml:space="preserve"> </w:t>
      </w:r>
      <w:r w:rsidRPr="0072051B">
        <w:rPr>
          <w:sz w:val="24"/>
          <w:szCs w:val="24"/>
        </w:rPr>
        <w:t>marginalizowanych.</w:t>
      </w:r>
    </w:p>
    <w:p w14:paraId="238180FF" w14:textId="77777777"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Zamawiający nie przewiduje zwrotu kosztów udziału w postępowaniu.</w:t>
      </w:r>
    </w:p>
    <w:p w14:paraId="3A3E883C" w14:textId="77777777" w:rsidR="00137359" w:rsidRPr="0072051B" w:rsidRDefault="00137359" w:rsidP="00B05278">
      <w:pPr>
        <w:numPr>
          <w:ilvl w:val="0"/>
          <w:numId w:val="6"/>
        </w:numPr>
        <w:spacing w:line="276" w:lineRule="auto"/>
        <w:ind w:left="426" w:hanging="426"/>
        <w:jc w:val="both"/>
        <w:rPr>
          <w:sz w:val="24"/>
          <w:szCs w:val="24"/>
        </w:rPr>
      </w:pPr>
      <w:r w:rsidRPr="0072051B">
        <w:rPr>
          <w:sz w:val="24"/>
          <w:szCs w:val="24"/>
        </w:rPr>
        <w:t>Zamawiający nie przewiduje organizowania dla wykonawców wizji lokalnej.</w:t>
      </w:r>
    </w:p>
    <w:p w14:paraId="0BFD3839" w14:textId="77777777" w:rsidR="00137359" w:rsidRPr="0072051B" w:rsidRDefault="00137359" w:rsidP="00B05278">
      <w:pPr>
        <w:tabs>
          <w:tab w:val="left" w:pos="851"/>
        </w:tabs>
        <w:spacing w:line="276" w:lineRule="auto"/>
        <w:jc w:val="both"/>
        <w:rPr>
          <w:b/>
          <w:sz w:val="24"/>
          <w:szCs w:val="24"/>
        </w:rPr>
      </w:pPr>
    </w:p>
    <w:p w14:paraId="0C628EB2" w14:textId="77777777" w:rsidR="00137359" w:rsidRPr="0072051B" w:rsidRDefault="00137359" w:rsidP="00B05278">
      <w:pPr>
        <w:tabs>
          <w:tab w:val="left" w:pos="851"/>
        </w:tabs>
        <w:spacing w:line="276" w:lineRule="auto"/>
        <w:jc w:val="both"/>
        <w:rPr>
          <w:b/>
          <w:sz w:val="24"/>
          <w:szCs w:val="24"/>
          <w:u w:val="single"/>
        </w:rPr>
      </w:pPr>
      <w:r w:rsidRPr="0072051B">
        <w:rPr>
          <w:b/>
          <w:sz w:val="24"/>
          <w:szCs w:val="24"/>
          <w:u w:val="single"/>
        </w:rPr>
        <w:t>IV. Przedmiot zamówienia</w:t>
      </w:r>
      <w:r w:rsidRPr="0072051B">
        <w:rPr>
          <w:b/>
          <w:sz w:val="24"/>
          <w:szCs w:val="24"/>
        </w:rPr>
        <w:t>:</w:t>
      </w:r>
    </w:p>
    <w:p w14:paraId="3C08E7AE" w14:textId="77777777" w:rsidR="00137359" w:rsidRPr="002252C8" w:rsidRDefault="00137359" w:rsidP="00035EFE">
      <w:pPr>
        <w:pStyle w:val="Tekstpodstawowy"/>
        <w:numPr>
          <w:ilvl w:val="0"/>
          <w:numId w:val="96"/>
        </w:numPr>
        <w:tabs>
          <w:tab w:val="clear" w:pos="24"/>
          <w:tab w:val="clear" w:pos="705"/>
          <w:tab w:val="clear" w:pos="5752"/>
          <w:tab w:val="clear" w:pos="7088"/>
          <w:tab w:val="clear" w:pos="8456"/>
        </w:tabs>
        <w:spacing w:line="276" w:lineRule="auto"/>
        <w:jc w:val="both"/>
        <w:rPr>
          <w:b/>
          <w:bCs/>
          <w:szCs w:val="24"/>
        </w:rPr>
      </w:pPr>
      <w:r w:rsidRPr="002252C8">
        <w:rPr>
          <w:b/>
          <w:bCs/>
          <w:szCs w:val="24"/>
        </w:rPr>
        <w:t xml:space="preserve">Nazwa zamówienia: </w:t>
      </w:r>
    </w:p>
    <w:p w14:paraId="4C5C8E3E" w14:textId="0A61BF3C" w:rsidR="00137359" w:rsidRPr="00035EFE" w:rsidRDefault="004D780C" w:rsidP="00B05278">
      <w:pPr>
        <w:widowControl w:val="0"/>
        <w:spacing w:line="276" w:lineRule="auto"/>
        <w:ind w:right="120"/>
        <w:jc w:val="both"/>
        <w:rPr>
          <w:bCs/>
          <w:sz w:val="24"/>
          <w:szCs w:val="24"/>
        </w:rPr>
      </w:pPr>
      <w:r w:rsidRPr="0072051B">
        <w:rPr>
          <w:bCs/>
          <w:i/>
          <w:iCs/>
          <w:sz w:val="24"/>
          <w:szCs w:val="24"/>
        </w:rPr>
        <w:t>Budowa budynku garażowego dla potrzeb Ochotniczej Straży Pożarnej w Hłudnie</w:t>
      </w:r>
    </w:p>
    <w:p w14:paraId="15C9B32C" w14:textId="2F81E946" w:rsidR="00137359" w:rsidRPr="002252C8" w:rsidRDefault="00137359" w:rsidP="00035EFE">
      <w:pPr>
        <w:pStyle w:val="Akapitzlist"/>
        <w:widowControl w:val="0"/>
        <w:numPr>
          <w:ilvl w:val="0"/>
          <w:numId w:val="96"/>
        </w:numPr>
        <w:spacing w:line="276" w:lineRule="auto"/>
        <w:ind w:right="120"/>
        <w:jc w:val="both"/>
        <w:rPr>
          <w:snapToGrid w:val="0"/>
          <w:sz w:val="24"/>
          <w:szCs w:val="24"/>
        </w:rPr>
      </w:pPr>
      <w:r w:rsidRPr="002252C8">
        <w:rPr>
          <w:snapToGrid w:val="0"/>
          <w:sz w:val="24"/>
          <w:szCs w:val="24"/>
        </w:rPr>
        <w:t>Wspólny Słownik Zamówień:</w:t>
      </w:r>
      <w:r w:rsidR="002252C8">
        <w:rPr>
          <w:snapToGrid w:val="0"/>
          <w:sz w:val="24"/>
          <w:szCs w:val="24"/>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137359" w:rsidRPr="0072051B" w14:paraId="49D2FC12" w14:textId="77777777" w:rsidTr="00702212">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5EB5FDF" w14:textId="77777777" w:rsidR="00137359" w:rsidRPr="0072051B" w:rsidRDefault="00137359" w:rsidP="00B05278">
            <w:pPr>
              <w:spacing w:line="276" w:lineRule="auto"/>
              <w:jc w:val="both"/>
              <w:rPr>
                <w:b/>
                <w:sz w:val="24"/>
                <w:szCs w:val="24"/>
              </w:rPr>
            </w:pPr>
            <w:r w:rsidRPr="0072051B">
              <w:rPr>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61C9D363" w14:textId="77777777" w:rsidR="00137359" w:rsidRPr="0072051B" w:rsidRDefault="00137359" w:rsidP="00B05278">
            <w:pPr>
              <w:spacing w:line="276" w:lineRule="auto"/>
              <w:jc w:val="both"/>
              <w:rPr>
                <w:b/>
                <w:sz w:val="24"/>
                <w:szCs w:val="24"/>
              </w:rPr>
            </w:pPr>
            <w:r w:rsidRPr="0072051B">
              <w:rPr>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16BF7407" w14:textId="77777777" w:rsidR="00137359" w:rsidRPr="0072051B" w:rsidRDefault="00137359" w:rsidP="00B05278">
            <w:pPr>
              <w:spacing w:line="276" w:lineRule="auto"/>
              <w:jc w:val="both"/>
              <w:rPr>
                <w:b/>
                <w:sz w:val="24"/>
                <w:szCs w:val="24"/>
              </w:rPr>
            </w:pPr>
            <w:r w:rsidRPr="0072051B">
              <w:rPr>
                <w:b/>
                <w:sz w:val="24"/>
                <w:szCs w:val="24"/>
              </w:rPr>
              <w:t>Nazwa:</w:t>
            </w:r>
          </w:p>
        </w:tc>
      </w:tr>
      <w:tr w:rsidR="00137359" w:rsidRPr="0072051B" w14:paraId="0A0C874E" w14:textId="77777777" w:rsidTr="00702212">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3E1D1BFA" w14:textId="77777777" w:rsidR="00137359" w:rsidRPr="0072051B" w:rsidRDefault="00137359" w:rsidP="00B05278">
            <w:pPr>
              <w:spacing w:line="276" w:lineRule="auto"/>
              <w:jc w:val="both"/>
              <w:rPr>
                <w:sz w:val="24"/>
                <w:szCs w:val="24"/>
              </w:rPr>
            </w:pPr>
            <w:r w:rsidRPr="0072051B">
              <w:rPr>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7DC70CB3" w14:textId="77777777" w:rsidR="00137359" w:rsidRPr="0072051B" w:rsidRDefault="00137359" w:rsidP="00B05278">
            <w:pPr>
              <w:spacing w:line="276" w:lineRule="auto"/>
              <w:jc w:val="both"/>
              <w:rPr>
                <w:b/>
                <w:sz w:val="24"/>
                <w:szCs w:val="24"/>
              </w:rPr>
            </w:pPr>
            <w:r w:rsidRPr="0072051B">
              <w:rPr>
                <w:b/>
                <w:bCs/>
                <w:sz w:val="24"/>
                <w:szCs w:val="24"/>
              </w:rPr>
              <w:t>45000000-7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83F28C9" w14:textId="77777777" w:rsidR="00137359" w:rsidRPr="0072051B" w:rsidRDefault="00137359" w:rsidP="00B05278">
            <w:pPr>
              <w:spacing w:line="276" w:lineRule="auto"/>
              <w:jc w:val="both"/>
              <w:rPr>
                <w:sz w:val="24"/>
                <w:szCs w:val="24"/>
              </w:rPr>
            </w:pPr>
            <w:r w:rsidRPr="0072051B">
              <w:rPr>
                <w:sz w:val="24"/>
                <w:szCs w:val="24"/>
              </w:rPr>
              <w:t>Roboty budowlane</w:t>
            </w:r>
          </w:p>
        </w:tc>
      </w:tr>
      <w:tr w:rsidR="004D780C" w:rsidRPr="0072051B" w14:paraId="3FEA6031" w14:textId="77777777" w:rsidTr="00AB0424">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1DAF7E79" w14:textId="77777777" w:rsidR="004D780C" w:rsidRPr="0072051B" w:rsidRDefault="004D780C" w:rsidP="004D780C">
            <w:pPr>
              <w:spacing w:line="276" w:lineRule="auto"/>
              <w:jc w:val="both"/>
              <w:rPr>
                <w:sz w:val="24"/>
                <w:szCs w:val="24"/>
              </w:rPr>
            </w:pPr>
            <w:r w:rsidRPr="0072051B">
              <w:rPr>
                <w:sz w:val="24"/>
                <w:szCs w:val="24"/>
              </w:rPr>
              <w:t>2.</w:t>
            </w:r>
          </w:p>
        </w:tc>
        <w:tc>
          <w:tcPr>
            <w:tcW w:w="1634" w:type="dxa"/>
            <w:tcBorders>
              <w:top w:val="single" w:sz="4" w:space="0" w:color="auto"/>
              <w:left w:val="single" w:sz="4" w:space="0" w:color="auto"/>
              <w:bottom w:val="single" w:sz="4" w:space="0" w:color="auto"/>
              <w:right w:val="single" w:sz="4" w:space="0" w:color="auto"/>
            </w:tcBorders>
          </w:tcPr>
          <w:p w14:paraId="7093B834" w14:textId="3E276D9A" w:rsidR="004D780C" w:rsidRPr="000B5ED7" w:rsidRDefault="004D780C" w:rsidP="004D780C">
            <w:pPr>
              <w:spacing w:line="276" w:lineRule="auto"/>
              <w:jc w:val="both"/>
              <w:rPr>
                <w:b/>
                <w:bCs/>
                <w:sz w:val="24"/>
                <w:szCs w:val="24"/>
              </w:rPr>
            </w:pPr>
            <w:r w:rsidRPr="000B5ED7">
              <w:rPr>
                <w:b/>
                <w:bCs/>
                <w:sz w:val="24"/>
                <w:szCs w:val="24"/>
              </w:rPr>
              <w:t xml:space="preserve">45110000-1 </w:t>
            </w:r>
          </w:p>
        </w:tc>
        <w:tc>
          <w:tcPr>
            <w:tcW w:w="6804" w:type="dxa"/>
            <w:tcBorders>
              <w:top w:val="single" w:sz="4" w:space="0" w:color="auto"/>
              <w:left w:val="single" w:sz="4" w:space="0" w:color="auto"/>
              <w:bottom w:val="single" w:sz="4" w:space="0" w:color="auto"/>
              <w:right w:val="single" w:sz="4" w:space="0" w:color="auto"/>
            </w:tcBorders>
          </w:tcPr>
          <w:p w14:paraId="6E0E9155" w14:textId="6CE832D2" w:rsidR="004D780C" w:rsidRPr="000B5ED7" w:rsidRDefault="004D780C" w:rsidP="004D780C">
            <w:pPr>
              <w:spacing w:line="276" w:lineRule="auto"/>
              <w:jc w:val="both"/>
              <w:rPr>
                <w:sz w:val="24"/>
                <w:szCs w:val="24"/>
              </w:rPr>
            </w:pPr>
            <w:r w:rsidRPr="000B5ED7">
              <w:rPr>
                <w:sz w:val="24"/>
                <w:szCs w:val="24"/>
              </w:rPr>
              <w:t>Roboty w zakresie burzenia i rozbiórki obiektów budowlanych</w:t>
            </w:r>
          </w:p>
        </w:tc>
      </w:tr>
      <w:tr w:rsidR="00137359" w:rsidRPr="0072051B" w14:paraId="7CE0A056"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1D790A73" w14:textId="77777777" w:rsidR="00137359" w:rsidRPr="0072051B" w:rsidRDefault="00137359" w:rsidP="00B05278">
            <w:pPr>
              <w:spacing w:line="276" w:lineRule="auto"/>
              <w:jc w:val="both"/>
              <w:rPr>
                <w:sz w:val="24"/>
                <w:szCs w:val="24"/>
              </w:rPr>
            </w:pPr>
            <w:r w:rsidRPr="0072051B">
              <w:rPr>
                <w:sz w:val="24"/>
                <w:szCs w:val="24"/>
              </w:rPr>
              <w:t>3.</w:t>
            </w:r>
          </w:p>
        </w:tc>
        <w:tc>
          <w:tcPr>
            <w:tcW w:w="1634" w:type="dxa"/>
            <w:tcBorders>
              <w:top w:val="single" w:sz="4" w:space="0" w:color="auto"/>
              <w:left w:val="single" w:sz="4" w:space="0" w:color="auto"/>
              <w:bottom w:val="single" w:sz="4" w:space="0" w:color="auto"/>
              <w:right w:val="single" w:sz="4" w:space="0" w:color="auto"/>
            </w:tcBorders>
            <w:vAlign w:val="center"/>
          </w:tcPr>
          <w:p w14:paraId="47929EAA" w14:textId="26CA21ED" w:rsidR="00137359" w:rsidRPr="0072051B" w:rsidRDefault="004D780C" w:rsidP="00B05278">
            <w:pPr>
              <w:spacing w:line="276" w:lineRule="auto"/>
              <w:jc w:val="both"/>
              <w:rPr>
                <w:b/>
                <w:sz w:val="24"/>
                <w:szCs w:val="24"/>
              </w:rPr>
            </w:pPr>
            <w:r w:rsidRPr="004D780C">
              <w:rPr>
                <w:b/>
                <w:bCs/>
                <w:sz w:val="24"/>
                <w:szCs w:val="24"/>
              </w:rPr>
              <w:t>45210000-2</w:t>
            </w:r>
          </w:p>
        </w:tc>
        <w:tc>
          <w:tcPr>
            <w:tcW w:w="6804" w:type="dxa"/>
            <w:tcBorders>
              <w:top w:val="single" w:sz="4" w:space="0" w:color="auto"/>
              <w:left w:val="single" w:sz="4" w:space="0" w:color="auto"/>
              <w:bottom w:val="single" w:sz="4" w:space="0" w:color="auto"/>
              <w:right w:val="single" w:sz="4" w:space="0" w:color="auto"/>
            </w:tcBorders>
            <w:vAlign w:val="center"/>
          </w:tcPr>
          <w:p w14:paraId="5EDDC522" w14:textId="772C90C2" w:rsidR="00137359" w:rsidRPr="0072051B" w:rsidRDefault="00137359" w:rsidP="00B05278">
            <w:pPr>
              <w:spacing w:line="276" w:lineRule="auto"/>
              <w:jc w:val="both"/>
              <w:rPr>
                <w:sz w:val="24"/>
                <w:szCs w:val="24"/>
              </w:rPr>
            </w:pPr>
            <w:r w:rsidRPr="0072051B">
              <w:rPr>
                <w:sz w:val="24"/>
                <w:szCs w:val="24"/>
              </w:rPr>
              <w:t xml:space="preserve">Roboty </w:t>
            </w:r>
            <w:r w:rsidR="004D780C">
              <w:rPr>
                <w:sz w:val="24"/>
                <w:szCs w:val="24"/>
              </w:rPr>
              <w:t>budowlane w zakresie budynków</w:t>
            </w:r>
          </w:p>
        </w:tc>
      </w:tr>
      <w:tr w:rsidR="00137359" w:rsidRPr="0072051B" w14:paraId="7C8B602C" w14:textId="77777777" w:rsidTr="000B5ED7">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5073EE2A" w14:textId="77777777" w:rsidR="00137359" w:rsidRPr="0072051B" w:rsidRDefault="00137359" w:rsidP="000B5ED7">
            <w:pPr>
              <w:spacing w:line="276" w:lineRule="auto"/>
              <w:jc w:val="center"/>
              <w:rPr>
                <w:sz w:val="24"/>
                <w:szCs w:val="24"/>
              </w:rPr>
            </w:pPr>
            <w:r w:rsidRPr="0072051B">
              <w:rPr>
                <w:sz w:val="24"/>
                <w:szCs w:val="24"/>
              </w:rPr>
              <w:t>4.</w:t>
            </w:r>
          </w:p>
        </w:tc>
        <w:tc>
          <w:tcPr>
            <w:tcW w:w="1634" w:type="dxa"/>
            <w:tcBorders>
              <w:top w:val="single" w:sz="4" w:space="0" w:color="auto"/>
              <w:left w:val="single" w:sz="4" w:space="0" w:color="auto"/>
              <w:bottom w:val="single" w:sz="4" w:space="0" w:color="auto"/>
              <w:right w:val="single" w:sz="4" w:space="0" w:color="auto"/>
            </w:tcBorders>
          </w:tcPr>
          <w:p w14:paraId="4E59AFA9" w14:textId="77777777" w:rsidR="000B5ED7" w:rsidRDefault="000B5ED7" w:rsidP="000B5ED7">
            <w:pPr>
              <w:spacing w:line="276" w:lineRule="auto"/>
              <w:jc w:val="center"/>
              <w:rPr>
                <w:b/>
                <w:bCs/>
                <w:sz w:val="24"/>
                <w:szCs w:val="24"/>
              </w:rPr>
            </w:pPr>
          </w:p>
          <w:p w14:paraId="1D69D24E" w14:textId="22F28EB6" w:rsidR="00137359" w:rsidRPr="0072051B" w:rsidRDefault="004D780C" w:rsidP="000B5ED7">
            <w:pPr>
              <w:spacing w:line="276" w:lineRule="auto"/>
              <w:jc w:val="center"/>
              <w:rPr>
                <w:b/>
                <w:sz w:val="24"/>
                <w:szCs w:val="24"/>
              </w:rPr>
            </w:pPr>
            <w:r w:rsidRPr="004D780C">
              <w:rPr>
                <w:b/>
                <w:bCs/>
                <w:sz w:val="24"/>
                <w:szCs w:val="24"/>
              </w:rPr>
              <w:t>45261000-4</w:t>
            </w:r>
          </w:p>
        </w:tc>
        <w:tc>
          <w:tcPr>
            <w:tcW w:w="6804" w:type="dxa"/>
            <w:tcBorders>
              <w:top w:val="single" w:sz="4" w:space="0" w:color="auto"/>
              <w:left w:val="single" w:sz="4" w:space="0" w:color="auto"/>
              <w:bottom w:val="single" w:sz="4" w:space="0" w:color="auto"/>
              <w:right w:val="single" w:sz="4" w:space="0" w:color="auto"/>
            </w:tcBorders>
            <w:vAlign w:val="center"/>
          </w:tcPr>
          <w:p w14:paraId="541377F8" w14:textId="2C657D8D" w:rsidR="004D780C" w:rsidRPr="004D780C" w:rsidRDefault="004D780C" w:rsidP="004D780C">
            <w:pPr>
              <w:spacing w:line="276" w:lineRule="auto"/>
              <w:ind w:right="-498"/>
              <w:jc w:val="both"/>
              <w:rPr>
                <w:sz w:val="24"/>
                <w:szCs w:val="24"/>
              </w:rPr>
            </w:pPr>
            <w:r w:rsidRPr="004D780C">
              <w:rPr>
                <w:sz w:val="24"/>
                <w:szCs w:val="24"/>
              </w:rPr>
              <w:t>Wykonywanie pokry</w:t>
            </w:r>
            <w:r w:rsidR="00167621">
              <w:rPr>
                <w:sz w:val="24"/>
                <w:szCs w:val="24"/>
              </w:rPr>
              <w:t>ć</w:t>
            </w:r>
            <w:r w:rsidRPr="004D780C">
              <w:rPr>
                <w:sz w:val="24"/>
                <w:szCs w:val="24"/>
              </w:rPr>
              <w:t xml:space="preserve"> i konstrukcji dachowych oraz podobne</w:t>
            </w:r>
          </w:p>
          <w:p w14:paraId="7FB5CD21" w14:textId="09EE515E" w:rsidR="00137359" w:rsidRPr="0072051B" w:rsidRDefault="004D780C" w:rsidP="004D780C">
            <w:pPr>
              <w:spacing w:line="276" w:lineRule="auto"/>
              <w:ind w:right="-498"/>
              <w:jc w:val="both"/>
              <w:rPr>
                <w:sz w:val="24"/>
                <w:szCs w:val="24"/>
              </w:rPr>
            </w:pPr>
            <w:r w:rsidRPr="004D780C">
              <w:rPr>
                <w:sz w:val="24"/>
                <w:szCs w:val="24"/>
              </w:rPr>
              <w:t>roboty</w:t>
            </w:r>
          </w:p>
        </w:tc>
      </w:tr>
      <w:tr w:rsidR="00137359" w:rsidRPr="0072051B" w14:paraId="1CD2475A" w14:textId="77777777" w:rsidTr="000B5ED7">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09F57B7D" w14:textId="77777777" w:rsidR="00137359" w:rsidRPr="0072051B" w:rsidRDefault="00137359" w:rsidP="000B5ED7">
            <w:pPr>
              <w:spacing w:line="276" w:lineRule="auto"/>
              <w:jc w:val="center"/>
              <w:rPr>
                <w:sz w:val="24"/>
                <w:szCs w:val="24"/>
              </w:rPr>
            </w:pPr>
            <w:r w:rsidRPr="0072051B">
              <w:rPr>
                <w:sz w:val="24"/>
                <w:szCs w:val="24"/>
              </w:rPr>
              <w:t>6.</w:t>
            </w:r>
          </w:p>
        </w:tc>
        <w:tc>
          <w:tcPr>
            <w:tcW w:w="1634" w:type="dxa"/>
            <w:tcBorders>
              <w:top w:val="single" w:sz="4" w:space="0" w:color="auto"/>
              <w:left w:val="single" w:sz="4" w:space="0" w:color="auto"/>
              <w:bottom w:val="single" w:sz="4" w:space="0" w:color="auto"/>
              <w:right w:val="single" w:sz="4" w:space="0" w:color="auto"/>
            </w:tcBorders>
            <w:vAlign w:val="center"/>
          </w:tcPr>
          <w:p w14:paraId="298F157F" w14:textId="052C893D" w:rsidR="00137359" w:rsidRPr="0072051B" w:rsidRDefault="004D780C" w:rsidP="000B5ED7">
            <w:pPr>
              <w:spacing w:line="276" w:lineRule="auto"/>
              <w:jc w:val="center"/>
              <w:rPr>
                <w:b/>
                <w:sz w:val="24"/>
                <w:szCs w:val="24"/>
              </w:rPr>
            </w:pPr>
            <w:r w:rsidRPr="004D780C">
              <w:rPr>
                <w:b/>
                <w:bCs/>
                <w:sz w:val="24"/>
                <w:szCs w:val="24"/>
              </w:rPr>
              <w:t>45420000-7</w:t>
            </w:r>
          </w:p>
        </w:tc>
        <w:tc>
          <w:tcPr>
            <w:tcW w:w="6804" w:type="dxa"/>
            <w:tcBorders>
              <w:top w:val="single" w:sz="4" w:space="0" w:color="auto"/>
              <w:left w:val="single" w:sz="4" w:space="0" w:color="auto"/>
              <w:bottom w:val="single" w:sz="4" w:space="0" w:color="auto"/>
              <w:right w:val="single" w:sz="4" w:space="0" w:color="auto"/>
            </w:tcBorders>
            <w:vAlign w:val="center"/>
          </w:tcPr>
          <w:p w14:paraId="379F5167" w14:textId="77777777" w:rsidR="004D780C" w:rsidRPr="004D780C" w:rsidRDefault="004D780C" w:rsidP="004D780C">
            <w:pPr>
              <w:spacing w:line="276" w:lineRule="auto"/>
              <w:ind w:right="-498"/>
              <w:jc w:val="both"/>
              <w:rPr>
                <w:sz w:val="24"/>
                <w:szCs w:val="24"/>
              </w:rPr>
            </w:pPr>
            <w:r w:rsidRPr="004D780C">
              <w:rPr>
                <w:sz w:val="24"/>
                <w:szCs w:val="24"/>
              </w:rPr>
              <w:t>Roboty w zakresie zakładania stolarki budowlanej oraz roboty</w:t>
            </w:r>
          </w:p>
          <w:p w14:paraId="71386D9E" w14:textId="76029AC1" w:rsidR="00137359" w:rsidRPr="0072051B" w:rsidRDefault="004D780C" w:rsidP="004D780C">
            <w:pPr>
              <w:spacing w:line="276" w:lineRule="auto"/>
              <w:ind w:right="-498"/>
              <w:jc w:val="both"/>
              <w:rPr>
                <w:sz w:val="24"/>
                <w:szCs w:val="24"/>
              </w:rPr>
            </w:pPr>
            <w:r w:rsidRPr="004D780C">
              <w:rPr>
                <w:sz w:val="24"/>
                <w:szCs w:val="24"/>
              </w:rPr>
              <w:t>ciesielskie</w:t>
            </w:r>
          </w:p>
        </w:tc>
      </w:tr>
      <w:tr w:rsidR="004D780C" w:rsidRPr="0072051B" w14:paraId="68C32343"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59DB81D9" w14:textId="55583550" w:rsidR="004D780C" w:rsidRPr="0072051B" w:rsidRDefault="000B5ED7" w:rsidP="00B05278">
            <w:pPr>
              <w:spacing w:line="276" w:lineRule="auto"/>
              <w:jc w:val="both"/>
              <w:rPr>
                <w:sz w:val="24"/>
                <w:szCs w:val="24"/>
              </w:rPr>
            </w:pPr>
            <w:r>
              <w:rPr>
                <w:sz w:val="24"/>
                <w:szCs w:val="24"/>
              </w:rPr>
              <w:t>7.</w:t>
            </w:r>
          </w:p>
        </w:tc>
        <w:tc>
          <w:tcPr>
            <w:tcW w:w="1634" w:type="dxa"/>
            <w:tcBorders>
              <w:top w:val="single" w:sz="4" w:space="0" w:color="auto"/>
              <w:left w:val="single" w:sz="4" w:space="0" w:color="auto"/>
              <w:bottom w:val="single" w:sz="4" w:space="0" w:color="auto"/>
              <w:right w:val="single" w:sz="4" w:space="0" w:color="auto"/>
            </w:tcBorders>
            <w:vAlign w:val="center"/>
          </w:tcPr>
          <w:p w14:paraId="551159CB" w14:textId="7FDA458E" w:rsidR="004D780C" w:rsidRPr="004D780C" w:rsidRDefault="004D780C" w:rsidP="00B05278">
            <w:pPr>
              <w:spacing w:line="276" w:lineRule="auto"/>
              <w:jc w:val="both"/>
              <w:rPr>
                <w:b/>
                <w:bCs/>
                <w:sz w:val="24"/>
                <w:szCs w:val="24"/>
              </w:rPr>
            </w:pPr>
            <w:r w:rsidRPr="004D780C">
              <w:rPr>
                <w:b/>
                <w:bCs/>
                <w:sz w:val="24"/>
                <w:szCs w:val="24"/>
              </w:rPr>
              <w:t>45324000-4</w:t>
            </w:r>
          </w:p>
        </w:tc>
        <w:tc>
          <w:tcPr>
            <w:tcW w:w="6804" w:type="dxa"/>
            <w:tcBorders>
              <w:top w:val="single" w:sz="4" w:space="0" w:color="auto"/>
              <w:left w:val="single" w:sz="4" w:space="0" w:color="auto"/>
              <w:bottom w:val="single" w:sz="4" w:space="0" w:color="auto"/>
              <w:right w:val="single" w:sz="4" w:space="0" w:color="auto"/>
            </w:tcBorders>
            <w:vAlign w:val="center"/>
          </w:tcPr>
          <w:p w14:paraId="15AEAA2C" w14:textId="4B3DB663" w:rsidR="004D780C" w:rsidRPr="004D780C" w:rsidRDefault="004D780C" w:rsidP="004D780C">
            <w:pPr>
              <w:spacing w:line="276" w:lineRule="auto"/>
              <w:ind w:right="-498"/>
              <w:jc w:val="both"/>
              <w:rPr>
                <w:sz w:val="24"/>
                <w:szCs w:val="24"/>
              </w:rPr>
            </w:pPr>
            <w:r w:rsidRPr="004D780C">
              <w:rPr>
                <w:sz w:val="24"/>
                <w:szCs w:val="24"/>
              </w:rPr>
              <w:t>Roboty w zakresie okładziny tynkowej</w:t>
            </w:r>
          </w:p>
        </w:tc>
      </w:tr>
      <w:tr w:rsidR="004D780C" w:rsidRPr="0072051B" w14:paraId="7E3BBE15"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719C2648" w14:textId="51AECFD2" w:rsidR="004D780C" w:rsidRPr="0072051B" w:rsidRDefault="000B5ED7" w:rsidP="00B05278">
            <w:pPr>
              <w:spacing w:line="276" w:lineRule="auto"/>
              <w:jc w:val="both"/>
              <w:rPr>
                <w:sz w:val="24"/>
                <w:szCs w:val="24"/>
              </w:rPr>
            </w:pPr>
            <w:r>
              <w:rPr>
                <w:sz w:val="24"/>
                <w:szCs w:val="24"/>
              </w:rPr>
              <w:t>8.</w:t>
            </w:r>
          </w:p>
        </w:tc>
        <w:tc>
          <w:tcPr>
            <w:tcW w:w="1634" w:type="dxa"/>
            <w:tcBorders>
              <w:top w:val="single" w:sz="4" w:space="0" w:color="auto"/>
              <w:left w:val="single" w:sz="4" w:space="0" w:color="auto"/>
              <w:bottom w:val="single" w:sz="4" w:space="0" w:color="auto"/>
              <w:right w:val="single" w:sz="4" w:space="0" w:color="auto"/>
            </w:tcBorders>
            <w:vAlign w:val="center"/>
          </w:tcPr>
          <w:p w14:paraId="0E7598E3" w14:textId="3BF89E29" w:rsidR="004D780C" w:rsidRPr="004D780C" w:rsidRDefault="004D780C" w:rsidP="00B05278">
            <w:pPr>
              <w:spacing w:line="276" w:lineRule="auto"/>
              <w:jc w:val="both"/>
              <w:rPr>
                <w:b/>
                <w:bCs/>
                <w:sz w:val="24"/>
                <w:szCs w:val="24"/>
              </w:rPr>
            </w:pPr>
            <w:r w:rsidRPr="004D780C">
              <w:rPr>
                <w:b/>
                <w:bCs/>
                <w:sz w:val="24"/>
                <w:szCs w:val="24"/>
              </w:rPr>
              <w:t>45421146-9</w:t>
            </w:r>
          </w:p>
        </w:tc>
        <w:tc>
          <w:tcPr>
            <w:tcW w:w="6804" w:type="dxa"/>
            <w:tcBorders>
              <w:top w:val="single" w:sz="4" w:space="0" w:color="auto"/>
              <w:left w:val="single" w:sz="4" w:space="0" w:color="auto"/>
              <w:bottom w:val="single" w:sz="4" w:space="0" w:color="auto"/>
              <w:right w:val="single" w:sz="4" w:space="0" w:color="auto"/>
            </w:tcBorders>
            <w:vAlign w:val="center"/>
          </w:tcPr>
          <w:p w14:paraId="5076F256" w14:textId="3E594EB6" w:rsidR="004D780C" w:rsidRPr="004D780C" w:rsidRDefault="004D780C" w:rsidP="004D780C">
            <w:pPr>
              <w:spacing w:line="276" w:lineRule="auto"/>
              <w:ind w:right="-498"/>
              <w:jc w:val="both"/>
              <w:rPr>
                <w:sz w:val="24"/>
                <w:szCs w:val="24"/>
              </w:rPr>
            </w:pPr>
            <w:r w:rsidRPr="004D780C">
              <w:rPr>
                <w:sz w:val="24"/>
                <w:szCs w:val="24"/>
              </w:rPr>
              <w:t>Instalowanie sufitów podwieszanych</w:t>
            </w:r>
          </w:p>
        </w:tc>
      </w:tr>
      <w:tr w:rsidR="004D780C" w:rsidRPr="0072051B" w14:paraId="6605BE01"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2E642995" w14:textId="2EFE0516" w:rsidR="004D780C" w:rsidRPr="0072051B" w:rsidRDefault="000B5ED7" w:rsidP="00B05278">
            <w:pPr>
              <w:spacing w:line="276" w:lineRule="auto"/>
              <w:jc w:val="both"/>
              <w:rPr>
                <w:sz w:val="24"/>
                <w:szCs w:val="24"/>
              </w:rPr>
            </w:pPr>
            <w:r>
              <w:rPr>
                <w:sz w:val="24"/>
                <w:szCs w:val="24"/>
              </w:rPr>
              <w:t>9.</w:t>
            </w:r>
          </w:p>
        </w:tc>
        <w:tc>
          <w:tcPr>
            <w:tcW w:w="1634" w:type="dxa"/>
            <w:tcBorders>
              <w:top w:val="single" w:sz="4" w:space="0" w:color="auto"/>
              <w:left w:val="single" w:sz="4" w:space="0" w:color="auto"/>
              <w:bottom w:val="single" w:sz="4" w:space="0" w:color="auto"/>
              <w:right w:val="single" w:sz="4" w:space="0" w:color="auto"/>
            </w:tcBorders>
            <w:vAlign w:val="center"/>
          </w:tcPr>
          <w:p w14:paraId="539C039B" w14:textId="3F288E2A" w:rsidR="004D780C" w:rsidRPr="004D780C" w:rsidRDefault="004D780C" w:rsidP="00B05278">
            <w:pPr>
              <w:spacing w:line="276" w:lineRule="auto"/>
              <w:jc w:val="both"/>
              <w:rPr>
                <w:b/>
                <w:bCs/>
                <w:sz w:val="24"/>
                <w:szCs w:val="24"/>
              </w:rPr>
            </w:pPr>
            <w:r w:rsidRPr="004D780C">
              <w:rPr>
                <w:b/>
                <w:bCs/>
                <w:sz w:val="24"/>
                <w:szCs w:val="24"/>
              </w:rPr>
              <w:t>45442100-8</w:t>
            </w:r>
          </w:p>
        </w:tc>
        <w:tc>
          <w:tcPr>
            <w:tcW w:w="6804" w:type="dxa"/>
            <w:tcBorders>
              <w:top w:val="single" w:sz="4" w:space="0" w:color="auto"/>
              <w:left w:val="single" w:sz="4" w:space="0" w:color="auto"/>
              <w:bottom w:val="single" w:sz="4" w:space="0" w:color="auto"/>
              <w:right w:val="single" w:sz="4" w:space="0" w:color="auto"/>
            </w:tcBorders>
            <w:vAlign w:val="center"/>
          </w:tcPr>
          <w:p w14:paraId="23434048" w14:textId="2C2F5336" w:rsidR="004D780C" w:rsidRPr="004D780C" w:rsidRDefault="004D780C" w:rsidP="004D780C">
            <w:pPr>
              <w:spacing w:line="276" w:lineRule="auto"/>
              <w:ind w:right="-498"/>
              <w:jc w:val="both"/>
              <w:rPr>
                <w:sz w:val="24"/>
                <w:szCs w:val="24"/>
              </w:rPr>
            </w:pPr>
            <w:r w:rsidRPr="004D780C">
              <w:rPr>
                <w:sz w:val="24"/>
                <w:szCs w:val="24"/>
              </w:rPr>
              <w:t>Roboty malarskie</w:t>
            </w:r>
          </w:p>
        </w:tc>
      </w:tr>
      <w:tr w:rsidR="004D780C" w:rsidRPr="0072051B" w14:paraId="4B569F19"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548A285F" w14:textId="783D6DC6" w:rsidR="004D780C" w:rsidRPr="0072051B" w:rsidRDefault="000B5ED7" w:rsidP="00B05278">
            <w:pPr>
              <w:spacing w:line="276" w:lineRule="auto"/>
              <w:jc w:val="both"/>
              <w:rPr>
                <w:sz w:val="24"/>
                <w:szCs w:val="24"/>
              </w:rPr>
            </w:pPr>
            <w:r>
              <w:rPr>
                <w:sz w:val="24"/>
                <w:szCs w:val="24"/>
              </w:rPr>
              <w:t>10.</w:t>
            </w:r>
          </w:p>
        </w:tc>
        <w:tc>
          <w:tcPr>
            <w:tcW w:w="1634" w:type="dxa"/>
            <w:tcBorders>
              <w:top w:val="single" w:sz="4" w:space="0" w:color="auto"/>
              <w:left w:val="single" w:sz="4" w:space="0" w:color="auto"/>
              <w:bottom w:val="single" w:sz="4" w:space="0" w:color="auto"/>
              <w:right w:val="single" w:sz="4" w:space="0" w:color="auto"/>
            </w:tcBorders>
            <w:vAlign w:val="center"/>
          </w:tcPr>
          <w:p w14:paraId="533BB5F4" w14:textId="4688E003" w:rsidR="004D780C" w:rsidRPr="004D780C" w:rsidRDefault="004D780C" w:rsidP="00B05278">
            <w:pPr>
              <w:spacing w:line="276" w:lineRule="auto"/>
              <w:jc w:val="both"/>
              <w:rPr>
                <w:b/>
                <w:bCs/>
                <w:sz w:val="24"/>
                <w:szCs w:val="24"/>
              </w:rPr>
            </w:pPr>
            <w:r w:rsidRPr="004D780C">
              <w:rPr>
                <w:b/>
                <w:bCs/>
                <w:sz w:val="24"/>
                <w:szCs w:val="24"/>
              </w:rPr>
              <w:t xml:space="preserve">45320000-6 </w:t>
            </w:r>
          </w:p>
        </w:tc>
        <w:tc>
          <w:tcPr>
            <w:tcW w:w="6804" w:type="dxa"/>
            <w:tcBorders>
              <w:top w:val="single" w:sz="4" w:space="0" w:color="auto"/>
              <w:left w:val="single" w:sz="4" w:space="0" w:color="auto"/>
              <w:bottom w:val="single" w:sz="4" w:space="0" w:color="auto"/>
              <w:right w:val="single" w:sz="4" w:space="0" w:color="auto"/>
            </w:tcBorders>
            <w:vAlign w:val="center"/>
          </w:tcPr>
          <w:p w14:paraId="34C02BA1" w14:textId="106B9DC4" w:rsidR="004D780C" w:rsidRPr="004D780C" w:rsidRDefault="004D780C" w:rsidP="004D780C">
            <w:pPr>
              <w:spacing w:line="276" w:lineRule="auto"/>
              <w:ind w:right="-498"/>
              <w:jc w:val="both"/>
              <w:rPr>
                <w:sz w:val="24"/>
                <w:szCs w:val="24"/>
              </w:rPr>
            </w:pPr>
            <w:r w:rsidRPr="004D780C">
              <w:rPr>
                <w:sz w:val="24"/>
                <w:szCs w:val="24"/>
              </w:rPr>
              <w:t>Roboty izolacyjne</w:t>
            </w:r>
          </w:p>
        </w:tc>
      </w:tr>
      <w:tr w:rsidR="004D780C" w:rsidRPr="0072051B" w14:paraId="6D52B051"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4AC8705C" w14:textId="333F5EC0" w:rsidR="004D780C" w:rsidRPr="0072051B" w:rsidRDefault="000B5ED7" w:rsidP="00B05278">
            <w:pPr>
              <w:spacing w:line="276" w:lineRule="auto"/>
              <w:jc w:val="both"/>
              <w:rPr>
                <w:sz w:val="24"/>
                <w:szCs w:val="24"/>
              </w:rPr>
            </w:pPr>
            <w:r>
              <w:rPr>
                <w:sz w:val="24"/>
                <w:szCs w:val="24"/>
              </w:rPr>
              <w:t>11.</w:t>
            </w:r>
          </w:p>
        </w:tc>
        <w:tc>
          <w:tcPr>
            <w:tcW w:w="1634" w:type="dxa"/>
            <w:tcBorders>
              <w:top w:val="single" w:sz="4" w:space="0" w:color="auto"/>
              <w:left w:val="single" w:sz="4" w:space="0" w:color="auto"/>
              <w:bottom w:val="single" w:sz="4" w:space="0" w:color="auto"/>
              <w:right w:val="single" w:sz="4" w:space="0" w:color="auto"/>
            </w:tcBorders>
            <w:vAlign w:val="center"/>
          </w:tcPr>
          <w:p w14:paraId="068B47BA" w14:textId="68311333" w:rsidR="004D780C" w:rsidRPr="004D780C" w:rsidRDefault="004D780C" w:rsidP="00B05278">
            <w:pPr>
              <w:spacing w:line="276" w:lineRule="auto"/>
              <w:jc w:val="both"/>
              <w:rPr>
                <w:b/>
                <w:bCs/>
                <w:sz w:val="24"/>
                <w:szCs w:val="24"/>
              </w:rPr>
            </w:pPr>
            <w:r w:rsidRPr="004D780C">
              <w:rPr>
                <w:b/>
                <w:bCs/>
                <w:sz w:val="24"/>
                <w:szCs w:val="24"/>
              </w:rPr>
              <w:t>45443000-4</w:t>
            </w:r>
          </w:p>
        </w:tc>
        <w:tc>
          <w:tcPr>
            <w:tcW w:w="6804" w:type="dxa"/>
            <w:tcBorders>
              <w:top w:val="single" w:sz="4" w:space="0" w:color="auto"/>
              <w:left w:val="single" w:sz="4" w:space="0" w:color="auto"/>
              <w:bottom w:val="single" w:sz="4" w:space="0" w:color="auto"/>
              <w:right w:val="single" w:sz="4" w:space="0" w:color="auto"/>
            </w:tcBorders>
            <w:vAlign w:val="center"/>
          </w:tcPr>
          <w:p w14:paraId="284B56EE" w14:textId="04AAB5B2" w:rsidR="004D780C" w:rsidRPr="004D780C" w:rsidRDefault="004D780C" w:rsidP="004D780C">
            <w:pPr>
              <w:spacing w:line="276" w:lineRule="auto"/>
              <w:ind w:right="-498"/>
              <w:jc w:val="both"/>
              <w:rPr>
                <w:sz w:val="24"/>
                <w:szCs w:val="24"/>
              </w:rPr>
            </w:pPr>
            <w:r>
              <w:rPr>
                <w:sz w:val="24"/>
                <w:szCs w:val="24"/>
              </w:rPr>
              <w:t>Roboty elewacyjne</w:t>
            </w:r>
          </w:p>
        </w:tc>
      </w:tr>
      <w:tr w:rsidR="004D780C" w:rsidRPr="0072051B" w14:paraId="035884C4"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2CEB014E" w14:textId="4B36E7F6" w:rsidR="004D780C" w:rsidRPr="0072051B" w:rsidRDefault="000B5ED7" w:rsidP="00B05278">
            <w:pPr>
              <w:spacing w:line="276" w:lineRule="auto"/>
              <w:jc w:val="both"/>
              <w:rPr>
                <w:sz w:val="24"/>
                <w:szCs w:val="24"/>
              </w:rPr>
            </w:pPr>
            <w:r>
              <w:rPr>
                <w:sz w:val="24"/>
                <w:szCs w:val="24"/>
              </w:rPr>
              <w:t>12.</w:t>
            </w:r>
          </w:p>
        </w:tc>
        <w:tc>
          <w:tcPr>
            <w:tcW w:w="1634" w:type="dxa"/>
            <w:tcBorders>
              <w:top w:val="single" w:sz="4" w:space="0" w:color="auto"/>
              <w:left w:val="single" w:sz="4" w:space="0" w:color="auto"/>
              <w:bottom w:val="single" w:sz="4" w:space="0" w:color="auto"/>
              <w:right w:val="single" w:sz="4" w:space="0" w:color="auto"/>
            </w:tcBorders>
            <w:vAlign w:val="center"/>
          </w:tcPr>
          <w:p w14:paraId="4E9DD916" w14:textId="590900D6" w:rsidR="004D780C" w:rsidRPr="004D780C" w:rsidRDefault="004D780C" w:rsidP="00B05278">
            <w:pPr>
              <w:spacing w:line="276" w:lineRule="auto"/>
              <w:jc w:val="both"/>
              <w:rPr>
                <w:b/>
                <w:bCs/>
                <w:sz w:val="24"/>
                <w:szCs w:val="24"/>
              </w:rPr>
            </w:pPr>
            <w:r w:rsidRPr="004D780C">
              <w:rPr>
                <w:b/>
                <w:bCs/>
                <w:sz w:val="24"/>
                <w:szCs w:val="24"/>
              </w:rPr>
              <w:t>45112700-2</w:t>
            </w:r>
          </w:p>
        </w:tc>
        <w:tc>
          <w:tcPr>
            <w:tcW w:w="6804" w:type="dxa"/>
            <w:tcBorders>
              <w:top w:val="single" w:sz="4" w:space="0" w:color="auto"/>
              <w:left w:val="single" w:sz="4" w:space="0" w:color="auto"/>
              <w:bottom w:val="single" w:sz="4" w:space="0" w:color="auto"/>
              <w:right w:val="single" w:sz="4" w:space="0" w:color="auto"/>
            </w:tcBorders>
            <w:vAlign w:val="center"/>
          </w:tcPr>
          <w:p w14:paraId="189E1356" w14:textId="36FEEB05" w:rsidR="004D780C" w:rsidRDefault="004D780C" w:rsidP="004D780C">
            <w:pPr>
              <w:spacing w:line="276" w:lineRule="auto"/>
              <w:ind w:right="-498"/>
              <w:jc w:val="both"/>
              <w:rPr>
                <w:sz w:val="24"/>
                <w:szCs w:val="24"/>
              </w:rPr>
            </w:pPr>
            <w:r>
              <w:rPr>
                <w:sz w:val="24"/>
                <w:szCs w:val="24"/>
              </w:rPr>
              <w:t>Roboty w zakresie kształtowania terenu</w:t>
            </w:r>
          </w:p>
        </w:tc>
      </w:tr>
      <w:tr w:rsidR="004D780C" w:rsidRPr="0072051B" w14:paraId="7A283621"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30590543" w14:textId="28216319" w:rsidR="004D780C" w:rsidRPr="0072051B" w:rsidRDefault="000B5ED7" w:rsidP="00B05278">
            <w:pPr>
              <w:spacing w:line="276" w:lineRule="auto"/>
              <w:jc w:val="both"/>
              <w:rPr>
                <w:sz w:val="24"/>
                <w:szCs w:val="24"/>
              </w:rPr>
            </w:pPr>
            <w:r>
              <w:rPr>
                <w:sz w:val="24"/>
                <w:szCs w:val="24"/>
              </w:rPr>
              <w:t>13.</w:t>
            </w:r>
          </w:p>
        </w:tc>
        <w:tc>
          <w:tcPr>
            <w:tcW w:w="1634" w:type="dxa"/>
            <w:tcBorders>
              <w:top w:val="single" w:sz="4" w:space="0" w:color="auto"/>
              <w:left w:val="single" w:sz="4" w:space="0" w:color="auto"/>
              <w:bottom w:val="single" w:sz="4" w:space="0" w:color="auto"/>
              <w:right w:val="single" w:sz="4" w:space="0" w:color="auto"/>
            </w:tcBorders>
            <w:vAlign w:val="center"/>
          </w:tcPr>
          <w:p w14:paraId="622B958F" w14:textId="4E400158" w:rsidR="004D780C" w:rsidRPr="004D780C" w:rsidRDefault="004D780C" w:rsidP="00B05278">
            <w:pPr>
              <w:spacing w:line="276" w:lineRule="auto"/>
              <w:jc w:val="both"/>
              <w:rPr>
                <w:b/>
                <w:bCs/>
                <w:sz w:val="24"/>
                <w:szCs w:val="24"/>
              </w:rPr>
            </w:pPr>
            <w:r w:rsidRPr="004D780C">
              <w:rPr>
                <w:b/>
                <w:bCs/>
                <w:sz w:val="24"/>
                <w:szCs w:val="24"/>
              </w:rPr>
              <w:t>45233253-7</w:t>
            </w:r>
          </w:p>
        </w:tc>
        <w:tc>
          <w:tcPr>
            <w:tcW w:w="6804" w:type="dxa"/>
            <w:tcBorders>
              <w:top w:val="single" w:sz="4" w:space="0" w:color="auto"/>
              <w:left w:val="single" w:sz="4" w:space="0" w:color="auto"/>
              <w:bottom w:val="single" w:sz="4" w:space="0" w:color="auto"/>
              <w:right w:val="single" w:sz="4" w:space="0" w:color="auto"/>
            </w:tcBorders>
            <w:vAlign w:val="center"/>
          </w:tcPr>
          <w:p w14:paraId="3D156DF5" w14:textId="2D66C260" w:rsidR="004D780C" w:rsidRDefault="004D780C" w:rsidP="004D780C">
            <w:pPr>
              <w:spacing w:line="276" w:lineRule="auto"/>
              <w:ind w:right="-498"/>
              <w:jc w:val="both"/>
              <w:rPr>
                <w:sz w:val="24"/>
                <w:szCs w:val="24"/>
              </w:rPr>
            </w:pPr>
            <w:r w:rsidRPr="004D780C">
              <w:rPr>
                <w:sz w:val="24"/>
                <w:szCs w:val="24"/>
              </w:rPr>
              <w:t>Roboty w zakresie nawierzchni dróg dla pieszych</w:t>
            </w:r>
          </w:p>
        </w:tc>
      </w:tr>
    </w:tbl>
    <w:p w14:paraId="4A081266" w14:textId="77777777" w:rsidR="00137359" w:rsidRPr="0072051B" w:rsidRDefault="00137359" w:rsidP="00B05278">
      <w:pPr>
        <w:pStyle w:val="Tekstpodstawowywcity"/>
        <w:spacing w:before="0" w:line="276" w:lineRule="auto"/>
        <w:ind w:left="0" w:firstLine="0"/>
        <w:rPr>
          <w:sz w:val="24"/>
          <w:szCs w:val="24"/>
        </w:rPr>
      </w:pPr>
    </w:p>
    <w:p w14:paraId="392CCC0F" w14:textId="77777777" w:rsidR="002252C8" w:rsidRDefault="00137359" w:rsidP="00035EFE">
      <w:pPr>
        <w:pStyle w:val="Tekstpodstawowywcity"/>
        <w:numPr>
          <w:ilvl w:val="0"/>
          <w:numId w:val="96"/>
        </w:numPr>
        <w:spacing w:before="0" w:line="276" w:lineRule="auto"/>
        <w:rPr>
          <w:sz w:val="24"/>
          <w:szCs w:val="24"/>
        </w:rPr>
      </w:pPr>
      <w:r w:rsidRPr="0072051B">
        <w:rPr>
          <w:b/>
          <w:sz w:val="24"/>
          <w:szCs w:val="24"/>
        </w:rPr>
        <w:t>Określenie przedmiotu zamówienia</w:t>
      </w:r>
      <w:r w:rsidRPr="0072051B">
        <w:rPr>
          <w:sz w:val="24"/>
          <w:szCs w:val="24"/>
        </w:rPr>
        <w:t>:</w:t>
      </w:r>
    </w:p>
    <w:p w14:paraId="6FFB943B" w14:textId="77777777" w:rsidR="002252C8" w:rsidRDefault="002252C8" w:rsidP="002252C8">
      <w:pPr>
        <w:pStyle w:val="Tekstpodstawowywcity"/>
        <w:spacing w:before="0" w:line="276" w:lineRule="auto"/>
        <w:ind w:left="426" w:firstLine="0"/>
        <w:rPr>
          <w:rFonts w:eastAsia="Calibri"/>
          <w:bCs/>
          <w:sz w:val="24"/>
          <w:szCs w:val="24"/>
          <w:lang w:eastAsia="en-US"/>
        </w:rPr>
      </w:pPr>
      <w:r>
        <w:rPr>
          <w:bCs/>
          <w:sz w:val="24"/>
          <w:szCs w:val="24"/>
        </w:rPr>
        <w:t>P</w:t>
      </w:r>
      <w:r w:rsidRPr="002252C8">
        <w:rPr>
          <w:rFonts w:eastAsia="Calibri"/>
          <w:bCs/>
          <w:sz w:val="24"/>
          <w:szCs w:val="24"/>
          <w:lang w:eastAsia="en-US"/>
        </w:rPr>
        <w:t xml:space="preserve">rzedmiotem zamówienia jest budowa budynku garażowego dla potrzeb Ochotniczej Straży Pożarnej w Hłudnie na działce nr </w:t>
      </w:r>
      <w:proofErr w:type="spellStart"/>
      <w:r w:rsidRPr="002252C8">
        <w:rPr>
          <w:rFonts w:eastAsia="Calibri"/>
          <w:bCs/>
          <w:sz w:val="24"/>
          <w:szCs w:val="24"/>
          <w:lang w:eastAsia="en-US"/>
        </w:rPr>
        <w:t>ewid</w:t>
      </w:r>
      <w:proofErr w:type="spellEnd"/>
      <w:r w:rsidRPr="002252C8">
        <w:rPr>
          <w:rFonts w:eastAsia="Calibri"/>
          <w:bCs/>
          <w:sz w:val="24"/>
          <w:szCs w:val="24"/>
          <w:lang w:eastAsia="en-US"/>
        </w:rPr>
        <w:t>. 2028, gm. Nozdrzec</w:t>
      </w:r>
      <w:r>
        <w:rPr>
          <w:rFonts w:eastAsia="Calibri"/>
          <w:bCs/>
          <w:sz w:val="24"/>
          <w:szCs w:val="24"/>
          <w:lang w:eastAsia="en-US"/>
        </w:rPr>
        <w:t xml:space="preserve">. </w:t>
      </w:r>
      <w:r w:rsidRPr="002252C8">
        <w:rPr>
          <w:rFonts w:eastAsia="Calibri"/>
          <w:bCs/>
          <w:sz w:val="24"/>
          <w:szCs w:val="24"/>
          <w:lang w:eastAsia="en-US"/>
        </w:rPr>
        <w:t>Zakres obejmuje roboty rozbiórkowe, ziemne, fundamentowe, konstrukcyjne, dachowe, stolarkę zewnętrzną, instalację elektryczną wraz z odgromową oraz roboty wykończeniowe</w:t>
      </w:r>
      <w:r>
        <w:rPr>
          <w:rFonts w:eastAsia="Calibri"/>
          <w:bCs/>
          <w:sz w:val="24"/>
          <w:szCs w:val="24"/>
          <w:lang w:eastAsia="en-US"/>
        </w:rPr>
        <w:br/>
      </w:r>
      <w:r w:rsidRPr="002252C8">
        <w:rPr>
          <w:rFonts w:eastAsia="Calibri"/>
          <w:bCs/>
          <w:sz w:val="24"/>
          <w:szCs w:val="24"/>
          <w:lang w:eastAsia="en-US"/>
        </w:rPr>
        <w:t>i zagospodarowanie terenu.</w:t>
      </w:r>
      <w:r>
        <w:rPr>
          <w:rFonts w:eastAsia="Calibri"/>
          <w:bCs/>
          <w:sz w:val="24"/>
          <w:szCs w:val="24"/>
          <w:lang w:eastAsia="en-US"/>
        </w:rPr>
        <w:t xml:space="preserve"> </w:t>
      </w:r>
      <w:r w:rsidRPr="002252C8">
        <w:rPr>
          <w:rFonts w:eastAsia="Calibri"/>
          <w:bCs/>
          <w:sz w:val="24"/>
          <w:szCs w:val="24"/>
          <w:lang w:eastAsia="en-US"/>
        </w:rPr>
        <w:t>Zamawiający zakłada etapowanie realizacji inwestycji</w:t>
      </w:r>
      <w:r>
        <w:rPr>
          <w:rFonts w:eastAsia="Calibri"/>
          <w:bCs/>
          <w:sz w:val="24"/>
          <w:szCs w:val="24"/>
          <w:lang w:eastAsia="en-US"/>
        </w:rPr>
        <w:t>.</w:t>
      </w:r>
    </w:p>
    <w:p w14:paraId="3EA54F97" w14:textId="77777777" w:rsidR="002252C8" w:rsidRPr="002252C8" w:rsidRDefault="002252C8" w:rsidP="002252C8">
      <w:pPr>
        <w:pStyle w:val="Tekstpodstawowywcity"/>
        <w:spacing w:before="0" w:line="276" w:lineRule="auto"/>
        <w:ind w:left="426" w:firstLine="0"/>
        <w:rPr>
          <w:sz w:val="24"/>
          <w:szCs w:val="24"/>
          <w:u w:val="single"/>
        </w:rPr>
      </w:pPr>
      <w:r w:rsidRPr="002252C8">
        <w:rPr>
          <w:sz w:val="24"/>
          <w:szCs w:val="24"/>
          <w:u w:val="single"/>
        </w:rPr>
        <w:t>Etap I  budowy budynku garażowego dla potrzeb Ochotniczej Straży Pożarnej w Hłudnie objęty przedmiotowym zamówieniem, zakłada wykonanie następującego zakresu robót:</w:t>
      </w:r>
    </w:p>
    <w:p w14:paraId="5DAA99B5" w14:textId="74D78E37" w:rsidR="002252C8" w:rsidRDefault="002252C8" w:rsidP="002252C8">
      <w:pPr>
        <w:pStyle w:val="Tekstpodstawowywcity"/>
        <w:numPr>
          <w:ilvl w:val="2"/>
          <w:numId w:val="6"/>
        </w:numPr>
        <w:spacing w:before="0" w:line="276" w:lineRule="auto"/>
        <w:rPr>
          <w:sz w:val="24"/>
          <w:szCs w:val="24"/>
        </w:rPr>
      </w:pPr>
      <w:r w:rsidRPr="002252C8">
        <w:rPr>
          <w:sz w:val="24"/>
          <w:szCs w:val="24"/>
        </w:rPr>
        <w:t>Roboty rozbiórkowe i demontażowe,</w:t>
      </w:r>
    </w:p>
    <w:p w14:paraId="20936ECC" w14:textId="57E050D7" w:rsid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t>Roboty ziemne,</w:t>
      </w:r>
    </w:p>
    <w:p w14:paraId="5D30134F" w14:textId="77777777" w:rsid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t xml:space="preserve">Roboty fundamentowe, </w:t>
      </w:r>
    </w:p>
    <w:p w14:paraId="2042BB01" w14:textId="538A1A4D" w:rsid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t>Roboty murowe,</w:t>
      </w:r>
    </w:p>
    <w:p w14:paraId="1726C1E8" w14:textId="741FDFC6" w:rsid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t>Roboty żelbetowe  tj. wykonanie m.in trzpieni, słupów i wieńców, belek i nadproży oraz stropu żelbetowego</w:t>
      </w:r>
      <w:r>
        <w:rPr>
          <w:sz w:val="24"/>
          <w:szCs w:val="24"/>
        </w:rPr>
        <w:t>,</w:t>
      </w:r>
    </w:p>
    <w:p w14:paraId="55B5B2C4" w14:textId="77777777" w:rsidR="002252C8" w:rsidRP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t>Wykonanie konstrukcji dachu wraz z wykonaniem wszystkich warstw pokrycia dachowego oraz montaż rynien i rur spustowych</w:t>
      </w:r>
      <w:r>
        <w:rPr>
          <w:sz w:val="24"/>
          <w:szCs w:val="24"/>
        </w:rPr>
        <w:t>,</w:t>
      </w:r>
    </w:p>
    <w:p w14:paraId="18A1B71A" w14:textId="77777777" w:rsidR="002252C8" w:rsidRP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t>Montaż okien, drzwi, włazu na strych oraz  bramy przemysłowej segmentowej</w:t>
      </w:r>
      <w:r>
        <w:rPr>
          <w:sz w:val="24"/>
          <w:szCs w:val="24"/>
        </w:rPr>
        <w:t>,</w:t>
      </w:r>
    </w:p>
    <w:p w14:paraId="40374B5F" w14:textId="77777777" w:rsidR="002252C8" w:rsidRP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lastRenderedPageBreak/>
        <w:t>Wykonanie posadzek</w:t>
      </w:r>
      <w:r>
        <w:rPr>
          <w:sz w:val="24"/>
          <w:szCs w:val="24"/>
        </w:rPr>
        <w:t>,</w:t>
      </w:r>
    </w:p>
    <w:p w14:paraId="1AB9CA75" w14:textId="2839A290" w:rsidR="002252C8" w:rsidRPr="002252C8" w:rsidRDefault="002252C8" w:rsidP="002252C8">
      <w:pPr>
        <w:pStyle w:val="Tekstpodstawowywcity"/>
        <w:numPr>
          <w:ilvl w:val="2"/>
          <w:numId w:val="6"/>
        </w:numPr>
        <w:spacing w:before="0" w:line="276" w:lineRule="auto"/>
        <w:rPr>
          <w:rFonts w:eastAsia="Calibri"/>
          <w:bCs/>
          <w:sz w:val="24"/>
          <w:szCs w:val="24"/>
          <w:lang w:eastAsia="en-US"/>
        </w:rPr>
      </w:pPr>
      <w:r w:rsidRPr="002252C8">
        <w:rPr>
          <w:sz w:val="24"/>
          <w:szCs w:val="24"/>
        </w:rPr>
        <w:t>Wykonanie instalacji elektrycznej wewnętrznej oraz instalacji odgromowej wraz</w:t>
      </w:r>
      <w:r>
        <w:rPr>
          <w:sz w:val="24"/>
          <w:szCs w:val="24"/>
        </w:rPr>
        <w:br/>
      </w:r>
      <w:r w:rsidRPr="002252C8">
        <w:rPr>
          <w:sz w:val="24"/>
          <w:szCs w:val="24"/>
        </w:rPr>
        <w:t>z dokonaniem wszelkich pomiarów</w:t>
      </w:r>
      <w:r>
        <w:rPr>
          <w:sz w:val="24"/>
          <w:szCs w:val="24"/>
        </w:rPr>
        <w:t>.</w:t>
      </w:r>
    </w:p>
    <w:p w14:paraId="53DA015E" w14:textId="77777777" w:rsidR="002252C8" w:rsidRDefault="002252C8" w:rsidP="002252C8">
      <w:pPr>
        <w:pStyle w:val="Tekstpodstawowywcity"/>
        <w:spacing w:before="0" w:line="276" w:lineRule="auto"/>
        <w:ind w:left="720" w:firstLine="0"/>
        <w:rPr>
          <w:rFonts w:eastAsia="Calibri"/>
          <w:bCs/>
          <w:sz w:val="24"/>
          <w:szCs w:val="24"/>
          <w:lang w:eastAsia="en-US"/>
        </w:rPr>
      </w:pPr>
      <w:r w:rsidRPr="002252C8">
        <w:rPr>
          <w:rFonts w:eastAsia="Calibri"/>
          <w:bCs/>
          <w:sz w:val="24"/>
          <w:szCs w:val="24"/>
          <w:lang w:eastAsia="en-US"/>
        </w:rPr>
        <w:t>Efekt etapu: Budynek z dachem i kompletną stolarką zewnętrzną — stan surowy zamknięty, zabezpieczony przed warunkami atmosferycznymi z wykonaną        instalacją elektryczną i odgromową</w:t>
      </w:r>
      <w:r>
        <w:rPr>
          <w:rFonts w:eastAsia="Calibri"/>
          <w:bCs/>
          <w:sz w:val="24"/>
          <w:szCs w:val="24"/>
          <w:lang w:eastAsia="en-US"/>
        </w:rPr>
        <w:t>.</w:t>
      </w:r>
    </w:p>
    <w:p w14:paraId="1CC79B3E" w14:textId="77777777" w:rsidR="002252C8" w:rsidRDefault="002252C8" w:rsidP="002252C8">
      <w:pPr>
        <w:pStyle w:val="Tekstpodstawowywcity"/>
        <w:spacing w:before="0" w:line="276" w:lineRule="auto"/>
        <w:ind w:left="720" w:firstLine="0"/>
        <w:rPr>
          <w:rFonts w:eastAsia="Calibri"/>
          <w:bCs/>
          <w:sz w:val="24"/>
          <w:szCs w:val="24"/>
          <w:u w:val="single"/>
          <w:lang w:eastAsia="en-US"/>
        </w:rPr>
      </w:pPr>
      <w:r w:rsidRPr="002252C8">
        <w:rPr>
          <w:rFonts w:eastAsia="Calibri"/>
          <w:bCs/>
          <w:sz w:val="24"/>
          <w:szCs w:val="24"/>
          <w:u w:val="single"/>
          <w:lang w:eastAsia="en-US"/>
        </w:rPr>
        <w:t>Etap II  budynku garażowego dla potrzeb Ochotniczej Straży Pożarnej w Hłudnie objęty przedmiotowym zamówieniem zakłada wykonanie następującego zakresu robót:</w:t>
      </w:r>
    </w:p>
    <w:p w14:paraId="7534A568" w14:textId="780CCC14" w:rsidR="002252C8" w:rsidRPr="002252C8" w:rsidRDefault="002252C8" w:rsidP="002252C8">
      <w:pPr>
        <w:pStyle w:val="Tekstpodstawowywcity"/>
        <w:numPr>
          <w:ilvl w:val="0"/>
          <w:numId w:val="95"/>
        </w:numPr>
        <w:spacing w:before="0" w:line="276" w:lineRule="auto"/>
        <w:rPr>
          <w:rFonts w:eastAsia="Calibri"/>
          <w:bCs/>
          <w:sz w:val="24"/>
          <w:szCs w:val="24"/>
          <w:lang w:eastAsia="en-US"/>
        </w:rPr>
      </w:pPr>
      <w:r w:rsidRPr="002252C8">
        <w:rPr>
          <w:rFonts w:eastAsia="Calibri"/>
          <w:bCs/>
          <w:sz w:val="24"/>
          <w:szCs w:val="24"/>
          <w:lang w:eastAsia="en-US"/>
        </w:rPr>
        <w:t>Wykonanie tynków wewnętrznych ścian i sufitów</w:t>
      </w:r>
      <w:r>
        <w:rPr>
          <w:rFonts w:eastAsia="Calibri"/>
          <w:bCs/>
          <w:sz w:val="24"/>
          <w:szCs w:val="24"/>
          <w:lang w:eastAsia="en-US"/>
        </w:rPr>
        <w:t>,</w:t>
      </w:r>
    </w:p>
    <w:p w14:paraId="7FBA71A0" w14:textId="2C2CF141" w:rsidR="002252C8" w:rsidRPr="002252C8" w:rsidRDefault="002252C8" w:rsidP="002252C8">
      <w:pPr>
        <w:pStyle w:val="Tekstpodstawowywcity"/>
        <w:numPr>
          <w:ilvl w:val="0"/>
          <w:numId w:val="95"/>
        </w:numPr>
        <w:spacing w:before="0" w:line="276" w:lineRule="auto"/>
        <w:rPr>
          <w:rFonts w:eastAsia="Calibri"/>
          <w:bCs/>
          <w:sz w:val="24"/>
          <w:szCs w:val="24"/>
          <w:lang w:eastAsia="en-US"/>
        </w:rPr>
      </w:pPr>
      <w:r w:rsidRPr="002252C8">
        <w:rPr>
          <w:rFonts w:eastAsia="Calibri"/>
          <w:bCs/>
          <w:sz w:val="24"/>
          <w:szCs w:val="24"/>
          <w:lang w:eastAsia="en-US"/>
        </w:rPr>
        <w:t>Wykonanie okładzin ścian płytkami ceramicznymi wraz montażem listew oraz parapetów</w:t>
      </w:r>
      <w:r>
        <w:rPr>
          <w:rFonts w:eastAsia="Calibri"/>
          <w:bCs/>
          <w:sz w:val="24"/>
          <w:szCs w:val="24"/>
          <w:lang w:eastAsia="en-US"/>
        </w:rPr>
        <w:t>,</w:t>
      </w:r>
    </w:p>
    <w:p w14:paraId="2EA6083A" w14:textId="2CF503BC" w:rsidR="002252C8" w:rsidRPr="002252C8" w:rsidRDefault="002252C8" w:rsidP="002252C8">
      <w:pPr>
        <w:pStyle w:val="Tekstpodstawowywcity"/>
        <w:numPr>
          <w:ilvl w:val="0"/>
          <w:numId w:val="95"/>
        </w:numPr>
        <w:spacing w:before="0" w:line="276" w:lineRule="auto"/>
        <w:rPr>
          <w:rFonts w:eastAsia="Calibri"/>
          <w:bCs/>
          <w:sz w:val="24"/>
          <w:szCs w:val="24"/>
          <w:lang w:eastAsia="en-US"/>
        </w:rPr>
      </w:pPr>
      <w:r w:rsidRPr="002252C8">
        <w:rPr>
          <w:rFonts w:eastAsia="Calibri"/>
          <w:bCs/>
          <w:sz w:val="24"/>
          <w:szCs w:val="24"/>
          <w:lang w:eastAsia="en-US"/>
        </w:rPr>
        <w:t xml:space="preserve">Malowanie ścian i sufitów, </w:t>
      </w:r>
    </w:p>
    <w:p w14:paraId="329671B6" w14:textId="77BCD5C7" w:rsidR="002252C8" w:rsidRPr="002252C8" w:rsidRDefault="002252C8" w:rsidP="002252C8">
      <w:pPr>
        <w:pStyle w:val="Tekstpodstawowywcity"/>
        <w:numPr>
          <w:ilvl w:val="0"/>
          <w:numId w:val="95"/>
        </w:numPr>
        <w:spacing w:before="0" w:line="276" w:lineRule="auto"/>
        <w:rPr>
          <w:rFonts w:eastAsia="Calibri"/>
          <w:bCs/>
          <w:sz w:val="24"/>
          <w:szCs w:val="24"/>
          <w:lang w:eastAsia="en-US"/>
        </w:rPr>
      </w:pPr>
      <w:r w:rsidRPr="002252C8">
        <w:rPr>
          <w:rFonts w:eastAsia="Calibri"/>
          <w:bCs/>
          <w:sz w:val="24"/>
          <w:szCs w:val="24"/>
          <w:lang w:eastAsia="en-US"/>
        </w:rPr>
        <w:t>Wykonanie wszystkich warstw izolacyjnych stropu żelbetowego</w:t>
      </w:r>
      <w:r>
        <w:rPr>
          <w:rFonts w:eastAsia="Calibri"/>
          <w:bCs/>
          <w:sz w:val="24"/>
          <w:szCs w:val="24"/>
          <w:lang w:eastAsia="en-US"/>
        </w:rPr>
        <w:t>,</w:t>
      </w:r>
      <w:r w:rsidRPr="002252C8">
        <w:rPr>
          <w:rFonts w:eastAsia="Calibri"/>
          <w:bCs/>
          <w:sz w:val="24"/>
          <w:szCs w:val="24"/>
          <w:lang w:eastAsia="en-US"/>
        </w:rPr>
        <w:t xml:space="preserve"> </w:t>
      </w:r>
    </w:p>
    <w:p w14:paraId="50952863" w14:textId="59AD1464" w:rsidR="002252C8" w:rsidRPr="002252C8" w:rsidRDefault="002252C8" w:rsidP="002252C8">
      <w:pPr>
        <w:pStyle w:val="Tekstpodstawowywcity"/>
        <w:numPr>
          <w:ilvl w:val="0"/>
          <w:numId w:val="95"/>
        </w:numPr>
        <w:spacing w:before="0" w:line="276" w:lineRule="auto"/>
        <w:rPr>
          <w:rFonts w:eastAsia="Calibri"/>
          <w:bCs/>
          <w:sz w:val="24"/>
          <w:szCs w:val="24"/>
          <w:lang w:eastAsia="en-US"/>
        </w:rPr>
      </w:pPr>
      <w:r w:rsidRPr="002252C8">
        <w:rPr>
          <w:rFonts w:eastAsia="Calibri"/>
          <w:bCs/>
          <w:sz w:val="24"/>
          <w:szCs w:val="24"/>
          <w:lang w:eastAsia="en-US"/>
        </w:rPr>
        <w:t>Wykonanie elewacji  budynku obejmujące:  ociepleniem ścian, wykonanie obróbek</w:t>
      </w:r>
      <w:r>
        <w:rPr>
          <w:rFonts w:eastAsia="Calibri"/>
          <w:bCs/>
          <w:sz w:val="24"/>
          <w:szCs w:val="24"/>
          <w:lang w:eastAsia="en-US"/>
        </w:rPr>
        <w:br/>
      </w:r>
      <w:r w:rsidRPr="002252C8">
        <w:rPr>
          <w:rFonts w:eastAsia="Calibri"/>
          <w:bCs/>
          <w:sz w:val="24"/>
          <w:szCs w:val="24"/>
          <w:lang w:eastAsia="en-US"/>
        </w:rPr>
        <w:t>i naniesienie tynków</w:t>
      </w:r>
      <w:r>
        <w:rPr>
          <w:rFonts w:eastAsia="Calibri"/>
          <w:bCs/>
          <w:sz w:val="24"/>
          <w:szCs w:val="24"/>
          <w:lang w:eastAsia="en-US"/>
        </w:rPr>
        <w:t>,</w:t>
      </w:r>
      <w:r w:rsidRPr="002252C8">
        <w:rPr>
          <w:rFonts w:eastAsia="Calibri"/>
          <w:bCs/>
          <w:sz w:val="24"/>
          <w:szCs w:val="24"/>
          <w:lang w:eastAsia="en-US"/>
        </w:rPr>
        <w:t xml:space="preserve">  </w:t>
      </w:r>
    </w:p>
    <w:p w14:paraId="7C4345D9" w14:textId="0DDC6CDE" w:rsidR="002252C8" w:rsidRPr="00035EFE" w:rsidRDefault="002252C8" w:rsidP="00B05278">
      <w:pPr>
        <w:pStyle w:val="Tekstpodstawowywcity"/>
        <w:numPr>
          <w:ilvl w:val="0"/>
          <w:numId w:val="95"/>
        </w:numPr>
        <w:spacing w:before="0" w:line="276" w:lineRule="auto"/>
        <w:rPr>
          <w:rFonts w:eastAsia="Calibri"/>
          <w:bCs/>
          <w:sz w:val="24"/>
          <w:szCs w:val="24"/>
          <w:lang w:eastAsia="en-US"/>
        </w:rPr>
      </w:pPr>
      <w:r w:rsidRPr="002252C8">
        <w:rPr>
          <w:rFonts w:eastAsia="Calibri"/>
          <w:bCs/>
          <w:sz w:val="24"/>
          <w:szCs w:val="24"/>
          <w:lang w:eastAsia="en-US"/>
        </w:rPr>
        <w:t>Zagospodarowanie terenu</w:t>
      </w:r>
      <w:r>
        <w:rPr>
          <w:rFonts w:eastAsia="Calibri"/>
          <w:bCs/>
          <w:sz w:val="24"/>
          <w:szCs w:val="24"/>
          <w:lang w:eastAsia="en-US"/>
        </w:rPr>
        <w:t>.</w:t>
      </w:r>
    </w:p>
    <w:p w14:paraId="3B3F00BD" w14:textId="08CB8C38" w:rsidR="00D0657E" w:rsidRPr="00035EFE" w:rsidRDefault="00D0657E" w:rsidP="00035EFE">
      <w:pPr>
        <w:pStyle w:val="Akapitzlist"/>
        <w:numPr>
          <w:ilvl w:val="0"/>
          <w:numId w:val="96"/>
        </w:numPr>
        <w:spacing w:line="276" w:lineRule="auto"/>
        <w:jc w:val="both"/>
        <w:rPr>
          <w:rFonts w:eastAsia="Calibri"/>
          <w:b/>
          <w:bCs/>
          <w:sz w:val="24"/>
          <w:szCs w:val="24"/>
          <w:lang w:eastAsia="en-US"/>
        </w:rPr>
      </w:pPr>
      <w:r w:rsidRPr="00035EFE">
        <w:rPr>
          <w:rFonts w:eastAsia="Calibri"/>
          <w:b/>
          <w:bCs/>
          <w:sz w:val="24"/>
          <w:szCs w:val="24"/>
          <w:lang w:eastAsia="en-US"/>
        </w:rPr>
        <w:t>Szczegółowy opis przedmiotu zamówienia zawierają</w:t>
      </w:r>
      <w:r w:rsidR="00C539F6" w:rsidRPr="00035EFE">
        <w:rPr>
          <w:rFonts w:eastAsia="Calibri"/>
          <w:b/>
          <w:bCs/>
          <w:sz w:val="24"/>
          <w:szCs w:val="24"/>
          <w:lang w:eastAsia="en-US"/>
        </w:rPr>
        <w:t xml:space="preserve"> załączone</w:t>
      </w:r>
      <w:r w:rsidRPr="00035EFE">
        <w:rPr>
          <w:rFonts w:eastAsia="Calibri"/>
          <w:b/>
          <w:bCs/>
          <w:sz w:val="24"/>
          <w:szCs w:val="24"/>
          <w:lang w:eastAsia="en-US"/>
        </w:rPr>
        <w:t>:</w:t>
      </w:r>
    </w:p>
    <w:p w14:paraId="7B0C2D52" w14:textId="1DCF6D41" w:rsidR="00D0657E" w:rsidRPr="0072051B" w:rsidRDefault="00D0657E" w:rsidP="00B05278">
      <w:pPr>
        <w:spacing w:line="276" w:lineRule="auto"/>
        <w:ind w:left="993" w:hanging="284"/>
        <w:jc w:val="both"/>
        <w:rPr>
          <w:rFonts w:eastAsia="Calibri"/>
          <w:bCs/>
          <w:sz w:val="24"/>
          <w:szCs w:val="24"/>
          <w:lang w:eastAsia="en-US"/>
        </w:rPr>
      </w:pPr>
      <w:r w:rsidRPr="0072051B">
        <w:rPr>
          <w:rFonts w:eastAsia="Calibri"/>
          <w:bCs/>
          <w:sz w:val="24"/>
          <w:szCs w:val="24"/>
          <w:lang w:eastAsia="en-US"/>
        </w:rPr>
        <w:t>1)</w:t>
      </w:r>
      <w:r w:rsidRPr="0072051B">
        <w:rPr>
          <w:rFonts w:eastAsia="Calibri"/>
          <w:bCs/>
          <w:sz w:val="24"/>
          <w:szCs w:val="24"/>
          <w:lang w:eastAsia="en-US"/>
        </w:rPr>
        <w:tab/>
        <w:t>Dokumentacja projektowa</w:t>
      </w:r>
      <w:r w:rsidR="00F96277" w:rsidRPr="0072051B">
        <w:rPr>
          <w:rFonts w:eastAsia="Calibri"/>
          <w:bCs/>
          <w:sz w:val="24"/>
          <w:szCs w:val="24"/>
          <w:lang w:eastAsia="en-US"/>
        </w:rPr>
        <w:t>;</w:t>
      </w:r>
    </w:p>
    <w:p w14:paraId="7FBF2267" w14:textId="7EA6A9B3" w:rsidR="00011A3A" w:rsidRPr="0072051B" w:rsidRDefault="004B78F5" w:rsidP="00B05278">
      <w:pPr>
        <w:spacing w:line="276" w:lineRule="auto"/>
        <w:ind w:left="993" w:hanging="284"/>
        <w:jc w:val="both"/>
        <w:rPr>
          <w:rFonts w:eastAsia="Calibri"/>
          <w:bCs/>
          <w:sz w:val="24"/>
          <w:szCs w:val="24"/>
          <w:lang w:eastAsia="en-US"/>
        </w:rPr>
      </w:pPr>
      <w:r w:rsidRPr="0072051B">
        <w:rPr>
          <w:rFonts w:eastAsia="Calibri"/>
          <w:bCs/>
          <w:sz w:val="24"/>
          <w:szCs w:val="24"/>
          <w:lang w:eastAsia="en-US"/>
        </w:rPr>
        <w:t>2</w:t>
      </w:r>
      <w:r w:rsidR="00D0657E" w:rsidRPr="0072051B">
        <w:rPr>
          <w:rFonts w:eastAsia="Calibri"/>
          <w:bCs/>
          <w:sz w:val="24"/>
          <w:szCs w:val="24"/>
          <w:lang w:eastAsia="en-US"/>
        </w:rPr>
        <w:t>)</w:t>
      </w:r>
      <w:r w:rsidR="00D0657E" w:rsidRPr="0072051B">
        <w:rPr>
          <w:rFonts w:eastAsia="Calibri"/>
          <w:bCs/>
          <w:sz w:val="24"/>
          <w:szCs w:val="24"/>
          <w:lang w:eastAsia="en-US"/>
        </w:rPr>
        <w:tab/>
        <w:t>Przedmiar</w:t>
      </w:r>
      <w:r w:rsidRPr="0072051B">
        <w:rPr>
          <w:rFonts w:eastAsia="Calibri"/>
          <w:bCs/>
          <w:sz w:val="24"/>
          <w:szCs w:val="24"/>
          <w:lang w:eastAsia="en-US"/>
        </w:rPr>
        <w:t>y</w:t>
      </w:r>
      <w:r w:rsidR="00D0657E" w:rsidRPr="0072051B">
        <w:rPr>
          <w:rFonts w:eastAsia="Calibri"/>
          <w:bCs/>
          <w:sz w:val="24"/>
          <w:szCs w:val="24"/>
          <w:lang w:eastAsia="en-US"/>
        </w:rPr>
        <w:t xml:space="preserve"> robót – z zastrzeżeniem, że ma</w:t>
      </w:r>
      <w:r w:rsidRPr="0072051B">
        <w:rPr>
          <w:rFonts w:eastAsia="Calibri"/>
          <w:bCs/>
          <w:sz w:val="24"/>
          <w:szCs w:val="24"/>
          <w:lang w:eastAsia="en-US"/>
        </w:rPr>
        <w:t>ją</w:t>
      </w:r>
      <w:r w:rsidR="00D0657E" w:rsidRPr="0072051B">
        <w:rPr>
          <w:rFonts w:eastAsia="Calibri"/>
          <w:bCs/>
          <w:sz w:val="24"/>
          <w:szCs w:val="24"/>
          <w:lang w:eastAsia="en-US"/>
        </w:rPr>
        <w:t xml:space="preserve"> on</w:t>
      </w:r>
      <w:r w:rsidRPr="0072051B">
        <w:rPr>
          <w:rFonts w:eastAsia="Calibri"/>
          <w:bCs/>
          <w:sz w:val="24"/>
          <w:szCs w:val="24"/>
          <w:lang w:eastAsia="en-US"/>
        </w:rPr>
        <w:t>e</w:t>
      </w:r>
      <w:r w:rsidR="00F96277" w:rsidRPr="0072051B">
        <w:rPr>
          <w:rFonts w:eastAsia="Calibri"/>
          <w:bCs/>
          <w:sz w:val="24"/>
          <w:szCs w:val="24"/>
          <w:lang w:eastAsia="en-US"/>
        </w:rPr>
        <w:t xml:space="preserve"> jedynie charakter poglądowy</w:t>
      </w:r>
      <w:r w:rsidR="00035EFE">
        <w:rPr>
          <w:rFonts w:eastAsia="Calibri"/>
          <w:bCs/>
          <w:sz w:val="24"/>
          <w:szCs w:val="24"/>
          <w:lang w:eastAsia="en-US"/>
        </w:rPr>
        <w:br/>
      </w:r>
      <w:r w:rsidR="00D0657E" w:rsidRPr="0072051B">
        <w:rPr>
          <w:rFonts w:eastAsia="Calibri"/>
          <w:bCs/>
          <w:sz w:val="24"/>
          <w:szCs w:val="24"/>
          <w:lang w:eastAsia="en-US"/>
        </w:rPr>
        <w:t xml:space="preserve">i informacyjny oraz należy je traktować w sposób pomocniczy i uzupełniający do Dokumentacji projektowej </w:t>
      </w:r>
      <w:r w:rsidRPr="0072051B">
        <w:rPr>
          <w:rFonts w:eastAsia="Calibri"/>
          <w:bCs/>
          <w:sz w:val="24"/>
          <w:szCs w:val="24"/>
          <w:lang w:eastAsia="en-US"/>
        </w:rPr>
        <w:t xml:space="preserve">i </w:t>
      </w:r>
      <w:r w:rsidR="00D0657E" w:rsidRPr="0072051B">
        <w:rPr>
          <w:rFonts w:eastAsia="Calibri"/>
          <w:bCs/>
          <w:sz w:val="24"/>
          <w:szCs w:val="24"/>
          <w:lang w:eastAsia="en-US"/>
        </w:rPr>
        <w:t>technicznej, przy określeniu rzeczywistego zakresu robót składając</w:t>
      </w:r>
      <w:r w:rsidR="00011A3A" w:rsidRPr="0072051B">
        <w:rPr>
          <w:rFonts w:eastAsia="Calibri"/>
          <w:bCs/>
          <w:sz w:val="24"/>
          <w:szCs w:val="24"/>
          <w:lang w:eastAsia="en-US"/>
        </w:rPr>
        <w:t>ych się na przedmiot zamówienia;</w:t>
      </w:r>
    </w:p>
    <w:p w14:paraId="7574BB31" w14:textId="646F677D" w:rsidR="00011A3A" w:rsidRDefault="00011A3A" w:rsidP="00B05278">
      <w:pPr>
        <w:spacing w:line="276" w:lineRule="auto"/>
        <w:ind w:left="993" w:hanging="284"/>
        <w:jc w:val="both"/>
        <w:rPr>
          <w:rFonts w:eastAsia="Calibri"/>
          <w:bCs/>
          <w:sz w:val="24"/>
          <w:szCs w:val="24"/>
          <w:lang w:eastAsia="en-US"/>
        </w:rPr>
      </w:pPr>
      <w:r w:rsidRPr="0072051B">
        <w:rPr>
          <w:rFonts w:eastAsia="Calibri"/>
          <w:bCs/>
          <w:sz w:val="24"/>
          <w:szCs w:val="24"/>
          <w:lang w:eastAsia="en-US"/>
        </w:rPr>
        <w:t>3) Specyfikacja techniczna wykonania i odbioru robót budowlanych</w:t>
      </w:r>
      <w:r w:rsidR="00035EFE">
        <w:rPr>
          <w:rFonts w:eastAsia="Calibri"/>
          <w:bCs/>
          <w:sz w:val="24"/>
          <w:szCs w:val="24"/>
          <w:lang w:eastAsia="en-US"/>
        </w:rPr>
        <w:t>.</w:t>
      </w:r>
    </w:p>
    <w:p w14:paraId="025BCE27" w14:textId="0EC8B552" w:rsidR="00D0657E" w:rsidRPr="00937C28" w:rsidRDefault="00937C28" w:rsidP="00937C28">
      <w:pPr>
        <w:pStyle w:val="Tekstpodstawowy2"/>
        <w:spacing w:line="276" w:lineRule="auto"/>
        <w:ind w:left="426"/>
        <w:rPr>
          <w:szCs w:val="24"/>
        </w:rPr>
      </w:pPr>
      <w:r w:rsidRPr="0072051B">
        <w:rPr>
          <w:b/>
          <w:szCs w:val="24"/>
        </w:rPr>
        <w:t>Uwaga</w:t>
      </w:r>
      <w:r w:rsidRPr="0072051B">
        <w:rPr>
          <w:szCs w:val="24"/>
        </w:rPr>
        <w:t>:</w:t>
      </w:r>
      <w:r>
        <w:rPr>
          <w:szCs w:val="24"/>
        </w:rPr>
        <w:t xml:space="preserve"> </w:t>
      </w:r>
      <w:r w:rsidR="00035EFE" w:rsidRPr="00035EFE">
        <w:rPr>
          <w:rFonts w:eastAsia="Calibri"/>
          <w:bCs/>
          <w:szCs w:val="24"/>
          <w:lang w:eastAsia="en-US"/>
        </w:rPr>
        <w:t>Przed przygotowaniem oferty należy zapoznać się z całością dokumentacji będącej</w:t>
      </w:r>
      <w:r>
        <w:rPr>
          <w:rFonts w:eastAsia="Calibri"/>
          <w:bCs/>
          <w:szCs w:val="24"/>
          <w:lang w:eastAsia="en-US"/>
        </w:rPr>
        <w:t xml:space="preserve"> </w:t>
      </w:r>
      <w:r w:rsidR="00035EFE" w:rsidRPr="00035EFE">
        <w:rPr>
          <w:rFonts w:eastAsia="Calibri"/>
          <w:bCs/>
          <w:szCs w:val="24"/>
          <w:lang w:eastAsia="en-US"/>
        </w:rPr>
        <w:t>załącznikiem do niniejszego ogłoszenia. W/w dokumentacja zawiera szczegółowy</w:t>
      </w:r>
      <w:r>
        <w:rPr>
          <w:rFonts w:eastAsia="Calibri"/>
          <w:bCs/>
          <w:szCs w:val="24"/>
          <w:lang w:eastAsia="en-US"/>
        </w:rPr>
        <w:t xml:space="preserve"> </w:t>
      </w:r>
      <w:r w:rsidR="00035EFE" w:rsidRPr="00035EFE">
        <w:rPr>
          <w:rFonts w:eastAsia="Calibri"/>
          <w:bCs/>
          <w:szCs w:val="24"/>
          <w:lang w:eastAsia="en-US"/>
        </w:rPr>
        <w:t>zakres przedmiotu zamówienia</w:t>
      </w:r>
    </w:p>
    <w:p w14:paraId="5774A58B" w14:textId="1608902A" w:rsidR="00080F1C" w:rsidRPr="0072051B" w:rsidRDefault="00272923" w:rsidP="00035EFE">
      <w:pPr>
        <w:pStyle w:val="Tekstpodstawowywcity"/>
        <w:numPr>
          <w:ilvl w:val="0"/>
          <w:numId w:val="96"/>
        </w:numPr>
        <w:spacing w:before="0" w:line="276" w:lineRule="auto"/>
        <w:rPr>
          <w:b/>
          <w:sz w:val="24"/>
          <w:szCs w:val="24"/>
        </w:rPr>
      </w:pPr>
      <w:r w:rsidRPr="0072051B">
        <w:rPr>
          <w:b/>
          <w:sz w:val="24"/>
          <w:szCs w:val="24"/>
        </w:rPr>
        <w:t>Równoważność:</w:t>
      </w:r>
    </w:p>
    <w:p w14:paraId="3DB880A5" w14:textId="77777777" w:rsidR="009A0C14" w:rsidRPr="0072051B" w:rsidRDefault="009A0C14" w:rsidP="00B05278">
      <w:pPr>
        <w:pStyle w:val="Tekstpodstawowywcity"/>
        <w:numPr>
          <w:ilvl w:val="0"/>
          <w:numId w:val="87"/>
        </w:numPr>
        <w:spacing w:before="0" w:line="276" w:lineRule="auto"/>
        <w:rPr>
          <w:sz w:val="24"/>
          <w:szCs w:val="24"/>
        </w:rPr>
      </w:pPr>
      <w:r w:rsidRPr="0072051B">
        <w:rPr>
          <w:sz w:val="24"/>
          <w:szCs w:val="24"/>
        </w:rPr>
        <w:t>Wszędzie gdzie w w/w dokumentach zamówienia przedmiot zamówienia opisany jest poprzez wskazanie jakichkolwiek:</w:t>
      </w:r>
    </w:p>
    <w:p w14:paraId="6A2BFF9F" w14:textId="77777777" w:rsidR="009A0C14" w:rsidRPr="0072051B" w:rsidRDefault="009A0C14" w:rsidP="00B05278">
      <w:pPr>
        <w:pStyle w:val="Tekstpodstawowywcity"/>
        <w:numPr>
          <w:ilvl w:val="0"/>
          <w:numId w:val="88"/>
        </w:numPr>
        <w:spacing w:before="0" w:line="276" w:lineRule="auto"/>
        <w:ind w:left="993" w:hanging="284"/>
        <w:rPr>
          <w:sz w:val="24"/>
          <w:szCs w:val="24"/>
        </w:rPr>
      </w:pPr>
      <w:r w:rsidRPr="0072051B">
        <w:rPr>
          <w:sz w:val="24"/>
          <w:szCs w:val="24"/>
        </w:rPr>
        <w:t>znaków towarowych, patentów lub pochodzenia, źródła lub szczególnego procesu, który charakteryzuje produkty lub usługi dostarczane przez konkretnego Wykonawcę lub;</w:t>
      </w:r>
    </w:p>
    <w:p w14:paraId="34FA741E" w14:textId="77777777" w:rsidR="009A0C14" w:rsidRPr="0072051B" w:rsidRDefault="009A0C14" w:rsidP="00B05278">
      <w:pPr>
        <w:pStyle w:val="Tekstpodstawowywcity"/>
        <w:numPr>
          <w:ilvl w:val="0"/>
          <w:numId w:val="88"/>
        </w:numPr>
        <w:spacing w:before="0" w:line="276" w:lineRule="auto"/>
        <w:ind w:left="993" w:hanging="284"/>
        <w:rPr>
          <w:sz w:val="24"/>
          <w:szCs w:val="24"/>
        </w:rPr>
      </w:pPr>
      <w:r w:rsidRPr="0072051B">
        <w:rPr>
          <w:sz w:val="24"/>
          <w:szCs w:val="24"/>
        </w:rPr>
        <w:t>norm, ocen technicznych, aprobat, specyfikacji technicznych i systemów referencji technicznych, o których mowa w art. 101 ust. 1 pkt. 2 i ust. 3  ustawy;</w:t>
      </w:r>
    </w:p>
    <w:p w14:paraId="1C5623A4" w14:textId="77777777" w:rsidR="00757B3D" w:rsidRPr="0072051B" w:rsidRDefault="009A0C14" w:rsidP="00B05278">
      <w:pPr>
        <w:pStyle w:val="Tekstpodstawowywcity"/>
        <w:spacing w:before="0" w:line="276" w:lineRule="auto"/>
        <w:ind w:left="993" w:firstLine="0"/>
        <w:rPr>
          <w:bCs/>
          <w:sz w:val="24"/>
          <w:szCs w:val="24"/>
        </w:rPr>
      </w:pPr>
      <w:r w:rsidRPr="0072051B">
        <w:rPr>
          <w:bCs/>
          <w:sz w:val="24"/>
          <w:szCs w:val="24"/>
        </w:rPr>
        <w:t>należy je rozumieć jako przykładowe – w celu jak najdokładniejszego określenia ich charakterystyki.</w:t>
      </w:r>
    </w:p>
    <w:p w14:paraId="050E4500" w14:textId="59437D38" w:rsidR="00757B3D" w:rsidRPr="00937C28" w:rsidRDefault="00937C28" w:rsidP="00937C28">
      <w:pPr>
        <w:pStyle w:val="Tekstpodstawowy2"/>
        <w:spacing w:line="276" w:lineRule="auto"/>
        <w:ind w:left="426"/>
        <w:rPr>
          <w:szCs w:val="24"/>
        </w:rPr>
      </w:pPr>
      <w:r w:rsidRPr="0072051B">
        <w:rPr>
          <w:b/>
          <w:szCs w:val="24"/>
        </w:rPr>
        <w:t>Uwaga</w:t>
      </w:r>
      <w:r w:rsidRPr="0072051B">
        <w:rPr>
          <w:szCs w:val="24"/>
        </w:rPr>
        <w:t>:</w:t>
      </w:r>
      <w:r>
        <w:rPr>
          <w:szCs w:val="24"/>
        </w:rPr>
        <w:t xml:space="preserve"> </w:t>
      </w:r>
      <w:r w:rsidR="00757B3D" w:rsidRPr="0072051B">
        <w:rPr>
          <w:bCs/>
          <w:szCs w:val="24"/>
        </w:rPr>
        <w:t xml:space="preserve">Wszędzie gdzie są wskazane </w:t>
      </w:r>
      <w:r w:rsidR="00B90E1D" w:rsidRPr="0072051B">
        <w:rPr>
          <w:bCs/>
          <w:szCs w:val="24"/>
        </w:rPr>
        <w:t>odwołania do jakichkolwiek norm, ocen technicznych, aprobat, specyfikacji lub nazw marek lub modeli itd.</w:t>
      </w:r>
      <w:r w:rsidR="00757B3D" w:rsidRPr="0072051B">
        <w:rPr>
          <w:bCs/>
          <w:szCs w:val="24"/>
        </w:rPr>
        <w:t>, należy czytać je w ten sposób, że towarzyszy im określenie „lub równoważne”. Przez pojęcie „lub równoważne” Zamawiający rozumie natomiast oferowanie materiałów gwarantujących realizację zadania zapewniających uzyskanie parametrów technicznych nie gorszych od założonych w wyżej wymienionych dokumentach.</w:t>
      </w:r>
    </w:p>
    <w:p w14:paraId="0F2597F7" w14:textId="77777777" w:rsidR="009A0C14" w:rsidRPr="0072051B" w:rsidRDefault="009A0C14" w:rsidP="00B05278">
      <w:pPr>
        <w:pStyle w:val="Tekstpodstawowywcity"/>
        <w:numPr>
          <w:ilvl w:val="0"/>
          <w:numId w:val="87"/>
        </w:numPr>
        <w:spacing w:before="0" w:line="276" w:lineRule="auto"/>
        <w:rPr>
          <w:sz w:val="24"/>
          <w:szCs w:val="24"/>
        </w:rPr>
      </w:pPr>
      <w:r w:rsidRPr="0072051B">
        <w:rPr>
          <w:sz w:val="24"/>
          <w:szCs w:val="24"/>
        </w:rPr>
        <w:t>Kryteria oceny równoważności:</w:t>
      </w:r>
    </w:p>
    <w:p w14:paraId="30439EB8" w14:textId="3E40464E" w:rsidR="009A0C14" w:rsidRPr="0072051B" w:rsidRDefault="009A0C14" w:rsidP="00B05278">
      <w:pPr>
        <w:pStyle w:val="Tekstpodstawowywcity"/>
        <w:numPr>
          <w:ilvl w:val="1"/>
          <w:numId w:val="87"/>
        </w:numPr>
        <w:spacing w:before="0" w:line="276" w:lineRule="auto"/>
        <w:ind w:left="1134" w:hanging="425"/>
        <w:rPr>
          <w:bCs/>
          <w:sz w:val="24"/>
          <w:szCs w:val="24"/>
        </w:rPr>
      </w:pPr>
      <w:r w:rsidRPr="0072051B">
        <w:rPr>
          <w:bCs/>
          <w:sz w:val="24"/>
          <w:szCs w:val="24"/>
        </w:rPr>
        <w:lastRenderedPageBreak/>
        <w:t xml:space="preserve">Zamawiający dopuszcza zaoferowanie rozwiązań równoważnych pod względem charakteru użytkowego (tożsamość zastosowania </w:t>
      </w:r>
      <w:r w:rsidR="00035EFE">
        <w:rPr>
          <w:bCs/>
          <w:sz w:val="24"/>
          <w:szCs w:val="24"/>
        </w:rPr>
        <w:t xml:space="preserve"> </w:t>
      </w:r>
      <w:r w:rsidR="001E31F2" w:rsidRPr="0072051B">
        <w:rPr>
          <w:bCs/>
          <w:sz w:val="24"/>
          <w:szCs w:val="24"/>
        </w:rPr>
        <w:t xml:space="preserve">i funkcji), </w:t>
      </w:r>
      <w:r w:rsidRPr="0072051B">
        <w:rPr>
          <w:bCs/>
          <w:sz w:val="24"/>
          <w:szCs w:val="24"/>
        </w:rPr>
        <w:t>parametrów dotyczą</w:t>
      </w:r>
      <w:r w:rsidR="001E31F2" w:rsidRPr="0072051B">
        <w:rPr>
          <w:bCs/>
          <w:sz w:val="24"/>
          <w:szCs w:val="24"/>
        </w:rPr>
        <w:t xml:space="preserve">cych bezpieczeństwa użytkowania oraz wymogów dotyczących dopuszczenia do obrotu i stosowania </w:t>
      </w:r>
      <w:r w:rsidR="00035EFE">
        <w:rPr>
          <w:bCs/>
          <w:sz w:val="24"/>
          <w:szCs w:val="24"/>
        </w:rPr>
        <w:t xml:space="preserve"> </w:t>
      </w:r>
      <w:r w:rsidR="001E31F2" w:rsidRPr="0072051B">
        <w:rPr>
          <w:bCs/>
          <w:sz w:val="24"/>
          <w:szCs w:val="24"/>
        </w:rPr>
        <w:t>w budownictwie.</w:t>
      </w:r>
    </w:p>
    <w:p w14:paraId="2D2CD754" w14:textId="23C4B99E" w:rsidR="009A0C14" w:rsidRPr="0072051B" w:rsidRDefault="009A0C14" w:rsidP="00B05278">
      <w:pPr>
        <w:pStyle w:val="Tekstpodstawowywcity"/>
        <w:numPr>
          <w:ilvl w:val="1"/>
          <w:numId w:val="87"/>
        </w:numPr>
        <w:spacing w:before="0" w:line="276" w:lineRule="auto"/>
        <w:ind w:left="1134" w:hanging="425"/>
        <w:rPr>
          <w:sz w:val="24"/>
          <w:szCs w:val="24"/>
        </w:rPr>
      </w:pPr>
      <w:r w:rsidRPr="0072051B">
        <w:rPr>
          <w:sz w:val="24"/>
          <w:szCs w:val="24"/>
        </w:rPr>
        <w:t>Wykonawca, który powoła się na rozwiązania równoważne z opisanymi przez Zamawiającego, jest zobowiązany wykazać, że zaproponowane przez niego materiały, urządzenia lub</w:t>
      </w:r>
      <w:r w:rsidR="00745625" w:rsidRPr="0072051B">
        <w:rPr>
          <w:sz w:val="24"/>
          <w:szCs w:val="24"/>
        </w:rPr>
        <w:t xml:space="preserve"> rozwiązania</w:t>
      </w:r>
      <w:r w:rsidRPr="0072051B">
        <w:rPr>
          <w:sz w:val="24"/>
          <w:szCs w:val="24"/>
        </w:rPr>
        <w:t xml:space="preserve"> </w:t>
      </w:r>
      <w:r w:rsidR="00F81A4E" w:rsidRPr="0072051B">
        <w:rPr>
          <w:sz w:val="24"/>
          <w:szCs w:val="24"/>
        </w:rPr>
        <w:t>technologiczn</w:t>
      </w:r>
      <w:r w:rsidR="001E31F2" w:rsidRPr="0072051B">
        <w:rPr>
          <w:sz w:val="24"/>
          <w:szCs w:val="24"/>
        </w:rPr>
        <w:t>e</w:t>
      </w:r>
      <w:r w:rsidRPr="0072051B">
        <w:rPr>
          <w:sz w:val="24"/>
          <w:szCs w:val="24"/>
        </w:rPr>
        <w:t xml:space="preserve"> są równoważne wymaganiom określonym przez Zamawiającego. W takim przypadku Wykonawca zobowiązany jest podać w ofercie opis oferowanych, odmiennych od wymaganych materiałów, urządzeń lub </w:t>
      </w:r>
      <w:r w:rsidR="00434D57" w:rsidRPr="0072051B">
        <w:rPr>
          <w:sz w:val="24"/>
          <w:szCs w:val="24"/>
        </w:rPr>
        <w:t>rozwiązań technologicznych i</w:t>
      </w:r>
      <w:r w:rsidRPr="0072051B">
        <w:rPr>
          <w:sz w:val="24"/>
          <w:szCs w:val="24"/>
        </w:rPr>
        <w:t xml:space="preserve"> przedłożyć odpowiednie dokumenty (w języku polskim) opisujące parametry techniczne i inne dokumenty, pozwalające jednoznacznie stwierdzić, że są one rzeczywiście równoważne</w:t>
      </w:r>
      <w:r w:rsidR="001E31F2" w:rsidRPr="0072051B">
        <w:rPr>
          <w:sz w:val="24"/>
          <w:szCs w:val="24"/>
        </w:rPr>
        <w:t xml:space="preserve"> (patrz: lit. e))</w:t>
      </w:r>
      <w:r w:rsidRPr="0072051B">
        <w:rPr>
          <w:sz w:val="24"/>
          <w:szCs w:val="24"/>
        </w:rPr>
        <w:t xml:space="preserve">. </w:t>
      </w:r>
      <w:r w:rsidRPr="0072051B">
        <w:rPr>
          <w:bCs/>
          <w:sz w:val="24"/>
          <w:szCs w:val="24"/>
        </w:rPr>
        <w:t>Równoważność ma w szczególności zapewnić uzyskanie parametrów nie gorszych</w:t>
      </w:r>
      <w:r w:rsidR="001E31F2" w:rsidRPr="0072051B">
        <w:rPr>
          <w:bCs/>
          <w:sz w:val="24"/>
          <w:szCs w:val="24"/>
        </w:rPr>
        <w:t xml:space="preserve"> od założonych w niniejszej SWZ i jej załącznikach</w:t>
      </w:r>
      <w:r w:rsidR="001E31F2" w:rsidRPr="0072051B">
        <w:rPr>
          <w:b/>
          <w:sz w:val="24"/>
          <w:szCs w:val="24"/>
        </w:rPr>
        <w:t>.</w:t>
      </w:r>
    </w:p>
    <w:p w14:paraId="2C4D8D3B" w14:textId="1ED0C88A" w:rsidR="009A0C14" w:rsidRPr="0072051B" w:rsidRDefault="009A0C14" w:rsidP="00B05278">
      <w:pPr>
        <w:pStyle w:val="Tekstpodstawowywcity"/>
        <w:numPr>
          <w:ilvl w:val="1"/>
          <w:numId w:val="87"/>
        </w:numPr>
        <w:spacing w:before="0" w:line="276" w:lineRule="auto"/>
        <w:ind w:left="1134" w:hanging="425"/>
        <w:rPr>
          <w:sz w:val="24"/>
          <w:szCs w:val="24"/>
        </w:rPr>
      </w:pPr>
      <w:r w:rsidRPr="0072051B">
        <w:rPr>
          <w:sz w:val="24"/>
          <w:szCs w:val="24"/>
        </w:rPr>
        <w:t>W przypadku niewskazania przez Wykonawcę w ofercie rozwiąza</w:t>
      </w:r>
      <w:r w:rsidR="00434D57" w:rsidRPr="0072051B">
        <w:rPr>
          <w:sz w:val="24"/>
          <w:szCs w:val="24"/>
        </w:rPr>
        <w:t>ń</w:t>
      </w:r>
      <w:r w:rsidRPr="0072051B">
        <w:rPr>
          <w:sz w:val="24"/>
          <w:szCs w:val="24"/>
        </w:rPr>
        <w:t xml:space="preserve"> równoważn</w:t>
      </w:r>
      <w:r w:rsidR="00434D57" w:rsidRPr="0072051B">
        <w:rPr>
          <w:sz w:val="24"/>
          <w:szCs w:val="24"/>
        </w:rPr>
        <w:t xml:space="preserve">ych, </w:t>
      </w:r>
      <w:r w:rsidRPr="0072051B">
        <w:rPr>
          <w:sz w:val="24"/>
          <w:szCs w:val="24"/>
        </w:rPr>
        <w:t>Zamawiający uzna, iż Wykonawca będzie realizował przedmiot zamówienia zgodnie z rozwiązaniami wskazanymi w SWZ i jej załącznikach.</w:t>
      </w:r>
    </w:p>
    <w:p w14:paraId="362FD080" w14:textId="574CCD14" w:rsidR="009A0C14" w:rsidRPr="0072051B" w:rsidRDefault="009A0C14" w:rsidP="00B05278">
      <w:pPr>
        <w:pStyle w:val="Tekstpodstawowywcity"/>
        <w:numPr>
          <w:ilvl w:val="1"/>
          <w:numId w:val="87"/>
        </w:numPr>
        <w:spacing w:before="0" w:line="276" w:lineRule="auto"/>
        <w:ind w:left="1134" w:hanging="425"/>
        <w:rPr>
          <w:sz w:val="24"/>
          <w:szCs w:val="24"/>
        </w:rPr>
      </w:pPr>
      <w:r w:rsidRPr="0072051B">
        <w:rPr>
          <w:sz w:val="24"/>
          <w:szCs w:val="24"/>
        </w:rPr>
        <w:t>Wykonawca, który powołuje się na rozwiązania równoważne opisywanym przez Zamawiającego, zobowiązany jest wykazać w szczególności za pomocą przedmiotowych środków dowodowych, że oferowane przez niego materiały, urządzenia</w:t>
      </w:r>
      <w:r w:rsidR="00434D57" w:rsidRPr="0072051B">
        <w:rPr>
          <w:sz w:val="24"/>
          <w:szCs w:val="24"/>
        </w:rPr>
        <w:t xml:space="preserve"> lub rozwiązania technologiczne</w:t>
      </w:r>
      <w:r w:rsidRPr="0072051B">
        <w:rPr>
          <w:sz w:val="24"/>
          <w:szCs w:val="24"/>
        </w:rPr>
        <w:t xml:space="preserve"> spełniają wymagania określone przez Zamawiającego.</w:t>
      </w:r>
    </w:p>
    <w:p w14:paraId="635E7D96" w14:textId="3B3A5ED4" w:rsidR="009A0C14" w:rsidRPr="0072051B" w:rsidRDefault="009A0C14" w:rsidP="00B05278">
      <w:pPr>
        <w:pStyle w:val="Tekstpodstawowywcity"/>
        <w:numPr>
          <w:ilvl w:val="1"/>
          <w:numId w:val="87"/>
        </w:numPr>
        <w:spacing w:before="0" w:line="276" w:lineRule="auto"/>
        <w:ind w:left="1134" w:hanging="425"/>
        <w:rPr>
          <w:sz w:val="24"/>
          <w:szCs w:val="24"/>
        </w:rPr>
      </w:pPr>
      <w:r w:rsidRPr="0072051B">
        <w:rPr>
          <w:bCs/>
          <w:sz w:val="24"/>
          <w:szCs w:val="24"/>
        </w:rPr>
        <w:t>W przypadku, gdy Wykonawca zaproponuje rozwiązania równoważne</w:t>
      </w:r>
      <w:r w:rsidR="00937C28">
        <w:rPr>
          <w:bCs/>
          <w:sz w:val="24"/>
          <w:szCs w:val="24"/>
        </w:rPr>
        <w:t xml:space="preserve"> </w:t>
      </w:r>
      <w:r w:rsidRPr="0072051B">
        <w:rPr>
          <w:bCs/>
          <w:sz w:val="24"/>
          <w:szCs w:val="24"/>
        </w:rPr>
        <w:t>zobowiązany jest wykonać i załączyć do oferty zestawienie wszystkich zaproponowanych rozwiązań równoważnych</w:t>
      </w:r>
      <w:r w:rsidRPr="0072051B">
        <w:rPr>
          <w:sz w:val="24"/>
          <w:szCs w:val="24"/>
        </w:rPr>
        <w:t xml:space="preserve"> (np. </w:t>
      </w:r>
      <w:r w:rsidR="00434D57" w:rsidRPr="0072051B">
        <w:rPr>
          <w:sz w:val="24"/>
          <w:szCs w:val="24"/>
        </w:rPr>
        <w:t>rozwiązań technologicznych, materiałów</w:t>
      </w:r>
      <w:r w:rsidRPr="0072051B">
        <w:rPr>
          <w:sz w:val="24"/>
          <w:szCs w:val="24"/>
        </w:rPr>
        <w:t xml:space="preserve">, urządzeń oraz innych elementów równoważnych) i wykazać ich równoważność w stosunku do rozwiązań opisanych w </w:t>
      </w:r>
      <w:r w:rsidR="00434D57" w:rsidRPr="0072051B">
        <w:rPr>
          <w:sz w:val="24"/>
          <w:szCs w:val="24"/>
        </w:rPr>
        <w:t xml:space="preserve">SWZ i </w:t>
      </w:r>
      <w:r w:rsidR="001E31F2" w:rsidRPr="0072051B">
        <w:rPr>
          <w:sz w:val="24"/>
          <w:szCs w:val="24"/>
        </w:rPr>
        <w:t xml:space="preserve">jej </w:t>
      </w:r>
      <w:r w:rsidR="00434D57" w:rsidRPr="0072051B">
        <w:rPr>
          <w:sz w:val="24"/>
          <w:szCs w:val="24"/>
        </w:rPr>
        <w:t>załącznikach</w:t>
      </w:r>
      <w:r w:rsidRPr="0072051B">
        <w:rPr>
          <w:sz w:val="24"/>
          <w:szCs w:val="24"/>
        </w:rPr>
        <w:t xml:space="preserve">, ze wskazaniem pozycji, których dotyczy. Opis musi być na tyle szczegółowy, żeby Zamawiający przy ocenie ofert mógł ocenić spełnienie wymagań oraz rozstrzygnąć, czy zaproponowane rozwiązania są równoważne. </w:t>
      </w:r>
    </w:p>
    <w:p w14:paraId="7AA18CAE" w14:textId="4B30DC34" w:rsidR="00035EFE" w:rsidRPr="0072207E" w:rsidRDefault="009A0C14" w:rsidP="0072207E">
      <w:pPr>
        <w:pStyle w:val="Tekstpodstawowywcity"/>
        <w:numPr>
          <w:ilvl w:val="1"/>
          <w:numId w:val="87"/>
        </w:numPr>
        <w:spacing w:before="0" w:line="276" w:lineRule="auto"/>
        <w:ind w:left="1134" w:hanging="425"/>
        <w:rPr>
          <w:sz w:val="24"/>
          <w:szCs w:val="24"/>
        </w:rPr>
      </w:pPr>
      <w:r w:rsidRPr="0072051B">
        <w:rPr>
          <w:sz w:val="24"/>
          <w:szCs w:val="24"/>
        </w:rPr>
        <w:t xml:space="preserve">Powyższe oznacza, że na Wykonawcy spoczywa obowiązek wykazania, że oferowane przez niego rozwiązania są równoważne w stosunku do opisanych przez Zamawiającego. </w:t>
      </w:r>
    </w:p>
    <w:p w14:paraId="503DE8A4" w14:textId="7DEB7ED3" w:rsidR="009A0C14" w:rsidRPr="0072051B" w:rsidRDefault="009A0C14" w:rsidP="00937C28">
      <w:pPr>
        <w:pStyle w:val="Tekstpodstawowywcity"/>
        <w:numPr>
          <w:ilvl w:val="0"/>
          <w:numId w:val="96"/>
        </w:numPr>
        <w:tabs>
          <w:tab w:val="left" w:pos="426"/>
        </w:tabs>
        <w:spacing w:before="0" w:line="276" w:lineRule="auto"/>
        <w:rPr>
          <w:sz w:val="24"/>
          <w:szCs w:val="24"/>
        </w:rPr>
      </w:pPr>
      <w:r w:rsidRPr="0072051B">
        <w:rPr>
          <w:b/>
          <w:sz w:val="24"/>
          <w:szCs w:val="24"/>
        </w:rPr>
        <w:t>Dodatkowe informacje:</w:t>
      </w:r>
    </w:p>
    <w:p w14:paraId="24D6FACF" w14:textId="5A1D9A46" w:rsidR="009A0C14" w:rsidRPr="0072051B" w:rsidRDefault="00E838D2" w:rsidP="00937C28">
      <w:pPr>
        <w:pStyle w:val="Tekstpodstawowywcity"/>
        <w:numPr>
          <w:ilvl w:val="1"/>
          <w:numId w:val="96"/>
        </w:numPr>
        <w:tabs>
          <w:tab w:val="left" w:pos="426"/>
        </w:tabs>
        <w:spacing w:before="0" w:line="276" w:lineRule="auto"/>
        <w:ind w:left="709" w:hanging="283"/>
        <w:rPr>
          <w:sz w:val="24"/>
          <w:szCs w:val="24"/>
        </w:rPr>
      </w:pPr>
      <w:r w:rsidRPr="0072051B">
        <w:rPr>
          <w:sz w:val="24"/>
          <w:szCs w:val="24"/>
        </w:rPr>
        <w:t>Zaleca się, aby Wykonawcy zapoznali się z te</w:t>
      </w:r>
      <w:r w:rsidR="009A0C14" w:rsidRPr="0072051B">
        <w:rPr>
          <w:sz w:val="24"/>
          <w:szCs w:val="24"/>
        </w:rPr>
        <w:t xml:space="preserve">renem budowy i jego otoczeniem </w:t>
      </w:r>
      <w:r w:rsidRPr="0072051B">
        <w:rPr>
          <w:sz w:val="24"/>
          <w:szCs w:val="24"/>
        </w:rPr>
        <w:t>w celu dokonania oceny dokumentów i informacji przekazywanej w ramach przedmiotowego postępowania przez Zamawiającego;</w:t>
      </w:r>
    </w:p>
    <w:p w14:paraId="67F9D23E" w14:textId="77777777" w:rsidR="009A0C14" w:rsidRPr="0072051B" w:rsidRDefault="00E838D2" w:rsidP="00937C28">
      <w:pPr>
        <w:pStyle w:val="Tekstpodstawowywcity"/>
        <w:numPr>
          <w:ilvl w:val="1"/>
          <w:numId w:val="96"/>
        </w:numPr>
        <w:tabs>
          <w:tab w:val="left" w:pos="426"/>
        </w:tabs>
        <w:spacing w:before="0" w:line="276" w:lineRule="auto"/>
        <w:ind w:left="709" w:hanging="283"/>
        <w:rPr>
          <w:sz w:val="24"/>
          <w:szCs w:val="24"/>
        </w:rPr>
      </w:pPr>
      <w:r w:rsidRPr="0072051B">
        <w:rPr>
          <w:sz w:val="24"/>
          <w:szCs w:val="24"/>
        </w:rPr>
        <w:t>Zamawiający wymaga od Wykonawcy udzielenia gwarancji jakości i rękojmi za wady fizyczne wykonanych robót na okres nie krótszy niż 3 lata, licząc od dnia odbioru końcowego robót;</w:t>
      </w:r>
    </w:p>
    <w:p w14:paraId="27E02260" w14:textId="1C5F0B86" w:rsidR="00E838D2" w:rsidRPr="0072051B" w:rsidRDefault="00E838D2" w:rsidP="00937C28">
      <w:pPr>
        <w:pStyle w:val="Tekstpodstawowywcity"/>
        <w:numPr>
          <w:ilvl w:val="1"/>
          <w:numId w:val="96"/>
        </w:numPr>
        <w:tabs>
          <w:tab w:val="left" w:pos="426"/>
        </w:tabs>
        <w:spacing w:before="0" w:line="276" w:lineRule="auto"/>
        <w:ind w:left="709" w:hanging="283"/>
        <w:rPr>
          <w:sz w:val="24"/>
          <w:szCs w:val="24"/>
        </w:rPr>
      </w:pPr>
      <w:r w:rsidRPr="0072051B">
        <w:rPr>
          <w:sz w:val="24"/>
          <w:szCs w:val="24"/>
        </w:rPr>
        <w:t>Zamawiający wymaga, aby osoby wykonujące czynności w zakresie realizacji zamówienia zatrudnione były przez Wykonawcę lub Podwykonawcę na podstawie stosunku pracy – jeżeli wykonanie tych czynności polega na wykonywaniu pracy</w:t>
      </w:r>
      <w:r w:rsidR="00937C28">
        <w:rPr>
          <w:sz w:val="24"/>
          <w:szCs w:val="24"/>
        </w:rPr>
        <w:br/>
      </w:r>
      <w:r w:rsidRPr="0072051B">
        <w:rPr>
          <w:sz w:val="24"/>
          <w:szCs w:val="24"/>
        </w:rPr>
        <w:lastRenderedPageBreak/>
        <w:t>w sposób określony</w:t>
      </w:r>
      <w:r w:rsidR="004B78F5" w:rsidRPr="0072051B">
        <w:rPr>
          <w:sz w:val="24"/>
          <w:szCs w:val="24"/>
        </w:rPr>
        <w:t xml:space="preserve"> </w:t>
      </w:r>
      <w:r w:rsidRPr="0072051B">
        <w:rPr>
          <w:sz w:val="24"/>
          <w:szCs w:val="24"/>
        </w:rPr>
        <w:t>w art. 22 § 1 ustawy z dnia 26 czerwca 1974 r. Kodeks pracy</w:t>
      </w:r>
      <w:r w:rsidR="00937C28">
        <w:rPr>
          <w:sz w:val="24"/>
          <w:szCs w:val="24"/>
        </w:rPr>
        <w:br/>
      </w:r>
      <w:r w:rsidRPr="0072051B">
        <w:rPr>
          <w:sz w:val="24"/>
          <w:szCs w:val="24"/>
        </w:rPr>
        <w:t>(D</w:t>
      </w:r>
      <w:r w:rsidR="004C5F4C" w:rsidRPr="0072051B">
        <w:rPr>
          <w:sz w:val="24"/>
          <w:szCs w:val="24"/>
        </w:rPr>
        <w:t>z. U. z 202</w:t>
      </w:r>
      <w:r w:rsidR="00B274D1" w:rsidRPr="0072051B">
        <w:rPr>
          <w:sz w:val="24"/>
          <w:szCs w:val="24"/>
        </w:rPr>
        <w:t>3</w:t>
      </w:r>
      <w:r w:rsidR="004C5F4C" w:rsidRPr="0072051B">
        <w:rPr>
          <w:sz w:val="24"/>
          <w:szCs w:val="24"/>
        </w:rPr>
        <w:t xml:space="preserve"> r. poz. </w:t>
      </w:r>
      <w:r w:rsidR="00B274D1" w:rsidRPr="0072051B">
        <w:rPr>
          <w:sz w:val="24"/>
          <w:szCs w:val="24"/>
        </w:rPr>
        <w:t>1465</w:t>
      </w:r>
      <w:r w:rsidR="0019387F" w:rsidRPr="0072051B">
        <w:rPr>
          <w:sz w:val="24"/>
          <w:szCs w:val="24"/>
        </w:rPr>
        <w:t xml:space="preserve"> </w:t>
      </w:r>
      <w:r w:rsidRPr="0072051B">
        <w:rPr>
          <w:sz w:val="24"/>
          <w:szCs w:val="24"/>
        </w:rPr>
        <w:t xml:space="preserve">z </w:t>
      </w:r>
      <w:proofErr w:type="spellStart"/>
      <w:r w:rsidRPr="0072051B">
        <w:rPr>
          <w:sz w:val="24"/>
          <w:szCs w:val="24"/>
        </w:rPr>
        <w:t>późn</w:t>
      </w:r>
      <w:proofErr w:type="spellEnd"/>
      <w:r w:rsidRPr="0072051B">
        <w:rPr>
          <w:sz w:val="24"/>
          <w:szCs w:val="24"/>
        </w:rPr>
        <w:t>. zm.).</w:t>
      </w:r>
    </w:p>
    <w:p w14:paraId="5852307E" w14:textId="77777777" w:rsidR="00937C28" w:rsidRDefault="00E838D2" w:rsidP="00937C28">
      <w:pPr>
        <w:pStyle w:val="Tekstpodstawowy2"/>
        <w:spacing w:line="276" w:lineRule="auto"/>
        <w:ind w:left="426"/>
        <w:rPr>
          <w:szCs w:val="24"/>
        </w:rPr>
      </w:pPr>
      <w:r w:rsidRPr="0072051B">
        <w:rPr>
          <w:b/>
          <w:szCs w:val="24"/>
        </w:rPr>
        <w:t>Uwaga</w:t>
      </w:r>
      <w:r w:rsidRPr="0072051B">
        <w:rPr>
          <w:szCs w:val="24"/>
        </w:rPr>
        <w:t>:</w:t>
      </w:r>
      <w:r w:rsidR="00937C28">
        <w:rPr>
          <w:szCs w:val="24"/>
        </w:rPr>
        <w:t xml:space="preserve"> </w:t>
      </w:r>
      <w:r w:rsidRPr="0072051B">
        <w:rPr>
          <w:szCs w:val="24"/>
        </w:rPr>
        <w:t xml:space="preserve">Powyższy wymóg dotyczy jedynie pracowników </w:t>
      </w:r>
      <w:r w:rsidR="009A0C14" w:rsidRPr="0072051B">
        <w:rPr>
          <w:szCs w:val="24"/>
        </w:rPr>
        <w:t xml:space="preserve">fizycznych i operatorów maszyn </w:t>
      </w:r>
      <w:r w:rsidRPr="0072051B">
        <w:rPr>
          <w:szCs w:val="24"/>
        </w:rPr>
        <w:t xml:space="preserve">i urządzeń na terenie </w:t>
      </w:r>
      <w:r w:rsidR="009C110C" w:rsidRPr="0072051B">
        <w:rPr>
          <w:szCs w:val="24"/>
        </w:rPr>
        <w:t>wykonywanych prac</w:t>
      </w:r>
      <w:r w:rsidRPr="0072051B">
        <w:rPr>
          <w:szCs w:val="24"/>
        </w:rPr>
        <w:t>.</w:t>
      </w:r>
      <w:r w:rsidR="00C32CBB" w:rsidRPr="0072051B">
        <w:rPr>
          <w:szCs w:val="24"/>
        </w:rPr>
        <w:t xml:space="preserve"> Nie</w:t>
      </w:r>
      <w:r w:rsidRPr="0072051B">
        <w:rPr>
          <w:szCs w:val="24"/>
        </w:rPr>
        <w:t xml:space="preserve"> dotyczy osób pełniących samodzielne funkcje techniczne w budownictwie, w rozumieniu ustawy </w:t>
      </w:r>
      <w:r w:rsidRPr="0072051B">
        <w:rPr>
          <w:snapToGrid w:val="0"/>
          <w:szCs w:val="24"/>
        </w:rPr>
        <w:t>z dnia 7 lipca 1994 r. Prawo budowlane (</w:t>
      </w:r>
      <w:r w:rsidR="004C5F4C" w:rsidRPr="0072051B">
        <w:rPr>
          <w:szCs w:val="24"/>
        </w:rPr>
        <w:t>Dz. U. z 202</w:t>
      </w:r>
      <w:r w:rsidR="00B274D1" w:rsidRPr="0072051B">
        <w:rPr>
          <w:szCs w:val="24"/>
        </w:rPr>
        <w:t>4</w:t>
      </w:r>
      <w:r w:rsidR="004C5F4C" w:rsidRPr="0072051B">
        <w:rPr>
          <w:szCs w:val="24"/>
        </w:rPr>
        <w:t xml:space="preserve"> r. poz. </w:t>
      </w:r>
      <w:r w:rsidR="00B274D1" w:rsidRPr="0072051B">
        <w:rPr>
          <w:szCs w:val="24"/>
        </w:rPr>
        <w:t>725</w:t>
      </w:r>
      <w:r w:rsidRPr="0072051B">
        <w:rPr>
          <w:szCs w:val="24"/>
        </w:rPr>
        <w:t xml:space="preserve"> z </w:t>
      </w:r>
      <w:proofErr w:type="spellStart"/>
      <w:r w:rsidRPr="0072051B">
        <w:rPr>
          <w:szCs w:val="24"/>
        </w:rPr>
        <w:t>późn</w:t>
      </w:r>
      <w:proofErr w:type="spellEnd"/>
      <w:r w:rsidRPr="0072051B">
        <w:rPr>
          <w:szCs w:val="24"/>
        </w:rPr>
        <w:t>. zm.).</w:t>
      </w:r>
    </w:p>
    <w:p w14:paraId="2CB56507" w14:textId="78546276" w:rsidR="009D7A05" w:rsidRPr="0072051B" w:rsidRDefault="009D7A05" w:rsidP="00937C28">
      <w:pPr>
        <w:pStyle w:val="Tekstpodstawowy2"/>
        <w:spacing w:line="276" w:lineRule="auto"/>
        <w:ind w:left="426"/>
        <w:rPr>
          <w:szCs w:val="24"/>
        </w:rPr>
      </w:pPr>
      <w:r w:rsidRPr="0072051B">
        <w:rPr>
          <w:szCs w:val="24"/>
        </w:rPr>
        <w:t>W celu zweryfikowania wypełnienia przez Wykonawcę wymogu zatrudnienia osób na podstawie umowy o pracę, Zamawiający na każdym etapie realizacji zamówienia, uprawniony będzie do:</w:t>
      </w:r>
    </w:p>
    <w:p w14:paraId="45F189F8" w14:textId="6659F886" w:rsidR="009D7A05" w:rsidRPr="0072051B" w:rsidRDefault="009D7A05" w:rsidP="00B05278">
      <w:pPr>
        <w:pStyle w:val="Tekstpodstawowy2"/>
        <w:numPr>
          <w:ilvl w:val="0"/>
          <w:numId w:val="25"/>
        </w:numPr>
        <w:spacing w:line="276" w:lineRule="auto"/>
        <w:ind w:left="426" w:firstLine="0"/>
        <w:rPr>
          <w:szCs w:val="24"/>
        </w:rPr>
      </w:pPr>
      <w:r w:rsidRPr="0072051B">
        <w:rPr>
          <w:szCs w:val="24"/>
        </w:rPr>
        <w:t>żądania od Wykonawcy lub Podwykonawcy przedłożenia w wyznaczonym terminie zanonimizowanych w sposób zapewniający ochronę danych osobowych zgodnie</w:t>
      </w:r>
      <w:r w:rsidR="00952F25">
        <w:rPr>
          <w:szCs w:val="24"/>
        </w:rPr>
        <w:br/>
      </w:r>
      <w:r w:rsidRPr="0072051B">
        <w:rPr>
          <w:szCs w:val="24"/>
        </w:rPr>
        <w:t>z przepisami dowodów potwierdzających spełnienie wymogu zatrudnienia na podstawie umowy o pracę osób wykonujących wsk</w:t>
      </w:r>
      <w:r w:rsidR="004C5F4C" w:rsidRPr="0072051B">
        <w:rPr>
          <w:szCs w:val="24"/>
        </w:rPr>
        <w:t xml:space="preserve">azane powyżej roboty budowlane, </w:t>
      </w:r>
      <w:r w:rsidRPr="0072051B">
        <w:rPr>
          <w:szCs w:val="24"/>
        </w:rPr>
        <w:t>tj.,</w:t>
      </w:r>
      <w:r w:rsidR="00952F25">
        <w:rPr>
          <w:szCs w:val="24"/>
        </w:rPr>
        <w:br/>
      </w:r>
      <w:r w:rsidRPr="0072051B">
        <w:rPr>
          <w:szCs w:val="24"/>
        </w:rPr>
        <w:t>w szczególności:</w:t>
      </w:r>
    </w:p>
    <w:p w14:paraId="5E46D36C" w14:textId="77777777" w:rsidR="009D7A05" w:rsidRPr="0072051B" w:rsidRDefault="009D7A05" w:rsidP="00B05278">
      <w:pPr>
        <w:pStyle w:val="Tekstpodstawowy2"/>
        <w:numPr>
          <w:ilvl w:val="0"/>
          <w:numId w:val="24"/>
        </w:numPr>
        <w:spacing w:line="276" w:lineRule="auto"/>
        <w:ind w:left="426" w:firstLine="0"/>
        <w:rPr>
          <w:szCs w:val="24"/>
        </w:rPr>
      </w:pPr>
      <w:r w:rsidRPr="0072051B">
        <w:rPr>
          <w:szCs w:val="24"/>
        </w:rPr>
        <w:t>oświadczenia zatrudnionego pracownika;</w:t>
      </w:r>
    </w:p>
    <w:p w14:paraId="5E29B864" w14:textId="77777777" w:rsidR="009D7A05" w:rsidRPr="0072051B" w:rsidRDefault="009D7A05" w:rsidP="00B05278">
      <w:pPr>
        <w:pStyle w:val="Tekstpodstawowy2"/>
        <w:numPr>
          <w:ilvl w:val="0"/>
          <w:numId w:val="24"/>
        </w:numPr>
        <w:spacing w:line="276" w:lineRule="auto"/>
        <w:ind w:left="426" w:firstLine="0"/>
        <w:rPr>
          <w:szCs w:val="24"/>
        </w:rPr>
      </w:pPr>
      <w:r w:rsidRPr="0072051B">
        <w:rPr>
          <w:szCs w:val="24"/>
        </w:rPr>
        <w:t>oświadczenia Wykonawcy lub Podwykonawcy o zatrudnieniu pracownika na podstawie umowy o pracę;</w:t>
      </w:r>
    </w:p>
    <w:p w14:paraId="0193AC39" w14:textId="77777777" w:rsidR="009D7A05" w:rsidRPr="0072051B" w:rsidRDefault="009D7A05" w:rsidP="00B05278">
      <w:pPr>
        <w:pStyle w:val="Tekstpodstawowy2"/>
        <w:numPr>
          <w:ilvl w:val="0"/>
          <w:numId w:val="24"/>
        </w:numPr>
        <w:spacing w:line="276" w:lineRule="auto"/>
        <w:ind w:left="426" w:firstLine="0"/>
        <w:rPr>
          <w:szCs w:val="24"/>
        </w:rPr>
      </w:pPr>
      <w:r w:rsidRPr="0072051B">
        <w:rPr>
          <w:szCs w:val="24"/>
        </w:rPr>
        <w:t xml:space="preserve">poświadczonej za </w:t>
      </w:r>
      <w:r w:rsidRPr="0072051B">
        <w:rPr>
          <w:i/>
          <w:szCs w:val="24"/>
        </w:rPr>
        <w:t>„zgodność z oryginałem”</w:t>
      </w:r>
      <w:r w:rsidRPr="0072051B">
        <w:rPr>
          <w:szCs w:val="24"/>
        </w:rPr>
        <w:t xml:space="preserve"> kopii umowy o pracę zatrudnionego pracownika;</w:t>
      </w:r>
    </w:p>
    <w:p w14:paraId="304C4A7B" w14:textId="7930FFDE" w:rsidR="009D7A05" w:rsidRPr="00952F25" w:rsidRDefault="009D7A05" w:rsidP="00B05278">
      <w:pPr>
        <w:pStyle w:val="Tekstpodstawowy2"/>
        <w:numPr>
          <w:ilvl w:val="0"/>
          <w:numId w:val="24"/>
        </w:numPr>
        <w:spacing w:line="276" w:lineRule="auto"/>
        <w:ind w:left="426" w:firstLine="0"/>
        <w:rPr>
          <w:szCs w:val="24"/>
        </w:rPr>
      </w:pPr>
      <w:r w:rsidRPr="0072051B">
        <w:rPr>
          <w:szCs w:val="24"/>
        </w:rPr>
        <w:t>innych dokumentów</w:t>
      </w:r>
      <w:r w:rsidR="00952F25">
        <w:rPr>
          <w:szCs w:val="24"/>
        </w:rPr>
        <w:t xml:space="preserve"> </w:t>
      </w:r>
      <w:r w:rsidRPr="00952F25">
        <w:rPr>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72051B" w:rsidRDefault="009D7A05" w:rsidP="00B05278">
      <w:pPr>
        <w:pStyle w:val="Tekstpodstawowy2"/>
        <w:numPr>
          <w:ilvl w:val="0"/>
          <w:numId w:val="25"/>
        </w:numPr>
        <w:spacing w:line="276" w:lineRule="auto"/>
        <w:ind w:left="426" w:firstLine="0"/>
        <w:rPr>
          <w:szCs w:val="24"/>
        </w:rPr>
      </w:pPr>
      <w:r w:rsidRPr="0072051B">
        <w:rPr>
          <w:szCs w:val="24"/>
        </w:rPr>
        <w:t>żądania wyjaśnień w przypadku wątpliwości w zakresie potwierdzenia spełnienia w/w wymogu;</w:t>
      </w:r>
    </w:p>
    <w:p w14:paraId="0D3C295C" w14:textId="7D5618CD" w:rsidR="009D7A05" w:rsidRPr="0072051B" w:rsidRDefault="009D7A05" w:rsidP="00B05278">
      <w:pPr>
        <w:pStyle w:val="Tekstpodstawowy2"/>
        <w:numPr>
          <w:ilvl w:val="0"/>
          <w:numId w:val="25"/>
        </w:numPr>
        <w:spacing w:line="276" w:lineRule="auto"/>
        <w:ind w:left="426" w:firstLine="0"/>
        <w:rPr>
          <w:szCs w:val="24"/>
        </w:rPr>
      </w:pPr>
      <w:r w:rsidRPr="0072051B">
        <w:rPr>
          <w:szCs w:val="24"/>
        </w:rPr>
        <w:t>przeprowadzenia w obecności przedstawicieli kontroli zatrudnienia osób na podst. umowy o pracę, z możliwością zwrócenia się do właściwego inspektoratu pracy,</w:t>
      </w:r>
      <w:r w:rsidR="00952F25">
        <w:rPr>
          <w:szCs w:val="24"/>
        </w:rPr>
        <w:br/>
      </w:r>
      <w:r w:rsidRPr="0072051B">
        <w:rPr>
          <w:szCs w:val="24"/>
        </w:rPr>
        <w:t>z wnioskiem o dokonanie kontroli w tym zakresie, w przypadku uzasadnionych wątpliwości co do przestrzegania prawa pracy;</w:t>
      </w:r>
    </w:p>
    <w:p w14:paraId="3119EC0B" w14:textId="77777777" w:rsidR="009A0C14" w:rsidRPr="0072051B" w:rsidRDefault="009D7A05" w:rsidP="00952F25">
      <w:pPr>
        <w:pStyle w:val="Tekstpodstawowy2"/>
        <w:spacing w:line="276" w:lineRule="auto"/>
        <w:ind w:left="426"/>
        <w:rPr>
          <w:szCs w:val="24"/>
        </w:rPr>
      </w:pPr>
      <w:r w:rsidRPr="0072051B">
        <w:rPr>
          <w:szCs w:val="24"/>
        </w:rPr>
        <w:t>Niewypełnienie obowiązku zatrudnienia osób na podstawie umowy o pracę, skutkować będzie sankcjami w postaci naliczenia zapisanych w projekcie umowy kar umownych.</w:t>
      </w:r>
      <w:bookmarkStart w:id="0" w:name="_Hlk106794673"/>
    </w:p>
    <w:p w14:paraId="61DB8B1D" w14:textId="77777777" w:rsidR="00B7762A" w:rsidRPr="0072051B" w:rsidRDefault="0019387F" w:rsidP="00937C28">
      <w:pPr>
        <w:pStyle w:val="Tekstpodstawowy2"/>
        <w:numPr>
          <w:ilvl w:val="1"/>
          <w:numId w:val="96"/>
        </w:numPr>
        <w:spacing w:line="276" w:lineRule="auto"/>
        <w:ind w:left="709" w:hanging="283"/>
        <w:rPr>
          <w:szCs w:val="24"/>
        </w:rPr>
      </w:pPr>
      <w:r w:rsidRPr="0072051B">
        <w:rPr>
          <w:szCs w:val="24"/>
        </w:rPr>
        <w:t xml:space="preserve">Zamawiający wymaga, </w:t>
      </w:r>
      <w:r w:rsidRPr="0072051B">
        <w:rPr>
          <w:bCs/>
          <w:szCs w:val="24"/>
          <w:lang w:bidi="pl-PL"/>
        </w:rPr>
        <w:t>aby Wykonawca</w:t>
      </w:r>
      <w:r w:rsidRPr="0072051B">
        <w:rPr>
          <w:b/>
          <w:bCs/>
          <w:szCs w:val="24"/>
          <w:lang w:bidi="pl-PL"/>
        </w:rPr>
        <w:t xml:space="preserve"> </w:t>
      </w:r>
      <w:r w:rsidRPr="0072051B">
        <w:rPr>
          <w:szCs w:val="24"/>
          <w:lang w:bidi="pl-PL"/>
        </w:rPr>
        <w:t xml:space="preserve">spełnił minimalne wymagania służące zapewnieniu dostępności osobom ze szczególnymi potrzebami </w:t>
      </w:r>
      <w:r w:rsidRPr="0072051B">
        <w:rPr>
          <w:szCs w:val="24"/>
          <w:lang w:bidi="pl-PL"/>
        </w:rPr>
        <w:br/>
        <w:t>w zakresie dostępności architektonicznej</w:t>
      </w:r>
      <w:r w:rsidRPr="0072051B">
        <w:rPr>
          <w:b/>
          <w:bCs/>
          <w:szCs w:val="24"/>
          <w:lang w:bidi="pl-PL"/>
        </w:rPr>
        <w:t xml:space="preserve"> </w:t>
      </w:r>
      <w:r w:rsidRPr="0072051B">
        <w:rPr>
          <w:bCs/>
          <w:szCs w:val="24"/>
          <w:lang w:bidi="pl-PL"/>
        </w:rPr>
        <w:t xml:space="preserve">zgodnie z art. 6 pkt. 1) Ustawy </w:t>
      </w:r>
      <w:r w:rsidRPr="0072051B">
        <w:rPr>
          <w:bCs/>
          <w:szCs w:val="24"/>
          <w:lang w:bidi="pl-PL"/>
        </w:rPr>
        <w:br/>
        <w:t>o zapewnianiu dostępności osobom ze szczególnymi potrzebami (Dz. U. 2019 poz. 1696), a w szczególności do:</w:t>
      </w:r>
      <w:r w:rsidR="00B22FFC" w:rsidRPr="0072051B">
        <w:rPr>
          <w:szCs w:val="24"/>
        </w:rPr>
        <w:t xml:space="preserve"> </w:t>
      </w:r>
    </w:p>
    <w:p w14:paraId="4BE2C370" w14:textId="28305D4A" w:rsidR="00B7762A" w:rsidRPr="0072051B" w:rsidRDefault="0019387F" w:rsidP="00937C28">
      <w:pPr>
        <w:pStyle w:val="Tekstpodstawowy2"/>
        <w:numPr>
          <w:ilvl w:val="2"/>
          <w:numId w:val="96"/>
        </w:numPr>
        <w:spacing w:line="276" w:lineRule="auto"/>
        <w:ind w:left="1134" w:hanging="425"/>
        <w:rPr>
          <w:szCs w:val="24"/>
        </w:rPr>
      </w:pPr>
      <w:r w:rsidRPr="0072051B">
        <w:rPr>
          <w:szCs w:val="24"/>
          <w:lang w:bidi="pl-PL"/>
        </w:rPr>
        <w:t>zapewnienia wolnych od barier poziomych i pionow</w:t>
      </w:r>
      <w:r w:rsidR="00B7762A" w:rsidRPr="0072051B">
        <w:rPr>
          <w:szCs w:val="24"/>
          <w:lang w:bidi="pl-PL"/>
        </w:rPr>
        <w:t>ych przestrzeni komunikacyjnych;</w:t>
      </w:r>
    </w:p>
    <w:p w14:paraId="6EFFEB08" w14:textId="36531BBE" w:rsidR="004F19D3" w:rsidRPr="0072051B" w:rsidRDefault="004F19D3" w:rsidP="00937C28">
      <w:pPr>
        <w:pStyle w:val="Tekstpodstawowy2"/>
        <w:numPr>
          <w:ilvl w:val="2"/>
          <w:numId w:val="96"/>
        </w:numPr>
        <w:spacing w:line="276" w:lineRule="auto"/>
        <w:ind w:left="1134" w:hanging="425"/>
        <w:rPr>
          <w:szCs w:val="24"/>
          <w:lang w:bidi="pl-PL"/>
        </w:rPr>
      </w:pPr>
      <w:r w:rsidRPr="0072051B">
        <w:rPr>
          <w:szCs w:val="24"/>
          <w:lang w:bidi="pl-PL"/>
        </w:rPr>
        <w:t>umieszczenia przy drzwiach napisów informacyjnych w sposób powtarzalny – w postaci dużych i kontrastowych znaków;</w:t>
      </w:r>
    </w:p>
    <w:p w14:paraId="0359C9AF" w14:textId="55707C39" w:rsidR="009A0C14" w:rsidRPr="0072051B" w:rsidRDefault="0019387F" w:rsidP="00952F25">
      <w:pPr>
        <w:pStyle w:val="Tekstpodstawowy2"/>
        <w:numPr>
          <w:ilvl w:val="2"/>
          <w:numId w:val="96"/>
        </w:numPr>
        <w:spacing w:line="276" w:lineRule="auto"/>
        <w:ind w:left="1134" w:hanging="425"/>
        <w:rPr>
          <w:szCs w:val="24"/>
        </w:rPr>
      </w:pPr>
      <w:r w:rsidRPr="0072051B">
        <w:rPr>
          <w:szCs w:val="24"/>
          <w:lang w:bidi="pl-PL"/>
        </w:rPr>
        <w:t>zapewnienia osobom ze szczególnymi potrzebami możliwości ewakuacji l</w:t>
      </w:r>
      <w:r w:rsidR="00B22FFC" w:rsidRPr="0072051B">
        <w:rPr>
          <w:szCs w:val="24"/>
          <w:lang w:bidi="pl-PL"/>
        </w:rPr>
        <w:t>ub ich uratowania w inny sposób.</w:t>
      </w:r>
    </w:p>
    <w:p w14:paraId="429E4C1C" w14:textId="77777777" w:rsidR="009A0C14" w:rsidRPr="00952F25" w:rsidRDefault="006914B4" w:rsidP="00937C28">
      <w:pPr>
        <w:pStyle w:val="Tekstpodstawowy2"/>
        <w:numPr>
          <w:ilvl w:val="1"/>
          <w:numId w:val="96"/>
        </w:numPr>
        <w:spacing w:line="276" w:lineRule="auto"/>
        <w:ind w:left="709" w:hanging="283"/>
        <w:rPr>
          <w:bCs/>
          <w:szCs w:val="24"/>
        </w:rPr>
      </w:pPr>
      <w:r w:rsidRPr="00952F25">
        <w:rPr>
          <w:bCs/>
          <w:szCs w:val="24"/>
        </w:rPr>
        <w:t>Po</w:t>
      </w:r>
      <w:r w:rsidR="009D7A05" w:rsidRPr="00952F25">
        <w:rPr>
          <w:bCs/>
          <w:szCs w:val="24"/>
        </w:rPr>
        <w:t>dwykonawstwo:</w:t>
      </w:r>
    </w:p>
    <w:p w14:paraId="5171BFA9" w14:textId="77777777" w:rsidR="009A0C14" w:rsidRPr="0072051B" w:rsidRDefault="009D7A05" w:rsidP="00937C28">
      <w:pPr>
        <w:pStyle w:val="Tekstpodstawowy2"/>
        <w:numPr>
          <w:ilvl w:val="2"/>
          <w:numId w:val="96"/>
        </w:numPr>
        <w:spacing w:line="276" w:lineRule="auto"/>
        <w:ind w:left="1134" w:hanging="425"/>
        <w:rPr>
          <w:szCs w:val="24"/>
        </w:rPr>
      </w:pPr>
      <w:r w:rsidRPr="0072051B">
        <w:rPr>
          <w:szCs w:val="24"/>
        </w:rPr>
        <w:lastRenderedPageBreak/>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72051B">
        <w:rPr>
          <w:szCs w:val="24"/>
        </w:rPr>
        <w:t xml:space="preserve">om, Wykonawca zobowiązany jest </w:t>
      </w:r>
      <w:r w:rsidRPr="0072051B">
        <w:rPr>
          <w:szCs w:val="24"/>
        </w:rPr>
        <w:t>w ofercie:</w:t>
      </w:r>
    </w:p>
    <w:p w14:paraId="1CC0A5FD" w14:textId="77777777" w:rsidR="009A0C14" w:rsidRPr="0072051B" w:rsidRDefault="009D7A05" w:rsidP="00937C28">
      <w:pPr>
        <w:pStyle w:val="Tekstpodstawowy2"/>
        <w:numPr>
          <w:ilvl w:val="3"/>
          <w:numId w:val="96"/>
        </w:numPr>
        <w:spacing w:line="276" w:lineRule="auto"/>
        <w:ind w:left="1418" w:hanging="284"/>
        <w:rPr>
          <w:szCs w:val="24"/>
        </w:rPr>
      </w:pPr>
      <w:r w:rsidRPr="0072051B">
        <w:rPr>
          <w:szCs w:val="24"/>
        </w:rPr>
        <w:t>wskazać części zamówienia, które zamierza powierzyć Podwykonawcom oraz;</w:t>
      </w:r>
    </w:p>
    <w:p w14:paraId="1ED04F6E" w14:textId="77777777" w:rsidR="009A0C14" w:rsidRPr="0072051B" w:rsidRDefault="009D7A05" w:rsidP="00937C28">
      <w:pPr>
        <w:pStyle w:val="Tekstpodstawowy2"/>
        <w:numPr>
          <w:ilvl w:val="3"/>
          <w:numId w:val="96"/>
        </w:numPr>
        <w:spacing w:line="276" w:lineRule="auto"/>
        <w:ind w:left="1418" w:hanging="284"/>
        <w:rPr>
          <w:szCs w:val="24"/>
        </w:rPr>
      </w:pPr>
      <w:r w:rsidRPr="0072051B">
        <w:rPr>
          <w:szCs w:val="24"/>
        </w:rPr>
        <w:t>podać nazwy (firmy) tych Podwykonawców – o ile są one znane już na etapie</w:t>
      </w:r>
      <w:r w:rsidR="004C5F4C" w:rsidRPr="0072051B">
        <w:rPr>
          <w:szCs w:val="24"/>
        </w:rPr>
        <w:t xml:space="preserve"> </w:t>
      </w:r>
      <w:r w:rsidRPr="0072051B">
        <w:rPr>
          <w:szCs w:val="24"/>
        </w:rPr>
        <w:t>składanej oferty;</w:t>
      </w:r>
    </w:p>
    <w:p w14:paraId="3646DD9E" w14:textId="77777777" w:rsidR="009A0C14" w:rsidRPr="0072051B" w:rsidRDefault="009D7A05" w:rsidP="00937C28">
      <w:pPr>
        <w:pStyle w:val="Tekstpodstawowy2"/>
        <w:numPr>
          <w:ilvl w:val="2"/>
          <w:numId w:val="96"/>
        </w:numPr>
        <w:spacing w:line="276" w:lineRule="auto"/>
        <w:ind w:left="1134" w:hanging="425"/>
        <w:rPr>
          <w:szCs w:val="24"/>
        </w:rPr>
      </w:pPr>
      <w:r w:rsidRPr="0072051B">
        <w:rPr>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Pr="0072051B" w:rsidRDefault="009D7A05" w:rsidP="00937C28">
      <w:pPr>
        <w:pStyle w:val="Tekstpodstawowy2"/>
        <w:numPr>
          <w:ilvl w:val="2"/>
          <w:numId w:val="96"/>
        </w:numPr>
        <w:spacing w:line="276" w:lineRule="auto"/>
        <w:ind w:left="1134" w:hanging="425"/>
        <w:rPr>
          <w:szCs w:val="24"/>
        </w:rPr>
      </w:pPr>
      <w:r w:rsidRPr="0072051B">
        <w:rPr>
          <w:szCs w:val="24"/>
        </w:rPr>
        <w:t>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810EE7" w14:textId="77777777" w:rsidR="009A0C14" w:rsidRPr="0072051B" w:rsidRDefault="009D7A05" w:rsidP="00937C28">
      <w:pPr>
        <w:pStyle w:val="Tekstpodstawowy2"/>
        <w:numPr>
          <w:ilvl w:val="2"/>
          <w:numId w:val="96"/>
        </w:numPr>
        <w:spacing w:line="276" w:lineRule="auto"/>
        <w:ind w:left="1134" w:hanging="425"/>
        <w:rPr>
          <w:szCs w:val="24"/>
        </w:rPr>
      </w:pPr>
      <w:r w:rsidRPr="0072051B">
        <w:rPr>
          <w:szCs w:val="24"/>
        </w:rPr>
        <w:t>Powierzenie wykonania części zamówienia Podwykonawcom nie zwalnia Wykonawcy z odpowiedzialności za należyte wykonanie tego zamówienia;</w:t>
      </w:r>
    </w:p>
    <w:p w14:paraId="1B1A1B04" w14:textId="1330E11D" w:rsidR="00952F25" w:rsidRPr="0072207E" w:rsidRDefault="009D7A05" w:rsidP="00B05278">
      <w:pPr>
        <w:pStyle w:val="Tekstpodstawowy2"/>
        <w:numPr>
          <w:ilvl w:val="2"/>
          <w:numId w:val="96"/>
        </w:numPr>
        <w:spacing w:after="240" w:line="276" w:lineRule="auto"/>
        <w:ind w:left="1134" w:hanging="425"/>
        <w:rPr>
          <w:szCs w:val="24"/>
        </w:rPr>
      </w:pPr>
      <w:r w:rsidRPr="0072051B">
        <w:rPr>
          <w:szCs w:val="24"/>
        </w:rPr>
        <w:t>Wymagania dotyczące umowy o podwykonawstwo, której przedmiotem są roboty budowlane, zostały szczegółowo określone w Projekcie umowy – Zał. Nr 5.</w:t>
      </w:r>
      <w:bookmarkEnd w:id="0"/>
    </w:p>
    <w:p w14:paraId="0007413D" w14:textId="4CB01B74" w:rsidR="00B0363E" w:rsidRPr="0072051B" w:rsidRDefault="00D00321" w:rsidP="00B05278">
      <w:pPr>
        <w:spacing w:line="276" w:lineRule="auto"/>
        <w:jc w:val="both"/>
        <w:rPr>
          <w:b/>
          <w:sz w:val="24"/>
          <w:szCs w:val="24"/>
          <w:u w:val="single"/>
        </w:rPr>
      </w:pPr>
      <w:r w:rsidRPr="0072051B">
        <w:rPr>
          <w:b/>
          <w:sz w:val="24"/>
          <w:szCs w:val="24"/>
          <w:u w:val="single"/>
        </w:rPr>
        <w:t xml:space="preserve">V. </w:t>
      </w:r>
      <w:r w:rsidR="00B0363E" w:rsidRPr="0072051B">
        <w:rPr>
          <w:b/>
          <w:sz w:val="24"/>
          <w:szCs w:val="24"/>
          <w:u w:val="single"/>
        </w:rPr>
        <w:t>Podział zamówienia na części:</w:t>
      </w:r>
    </w:p>
    <w:p w14:paraId="4408C7B0" w14:textId="77777777" w:rsidR="00952F25" w:rsidRPr="00247A90" w:rsidRDefault="00952F25" w:rsidP="00952F25">
      <w:pPr>
        <w:pStyle w:val="Akapitzlist"/>
        <w:numPr>
          <w:ilvl w:val="0"/>
          <w:numId w:val="85"/>
        </w:numPr>
        <w:jc w:val="both"/>
        <w:rPr>
          <w:bCs/>
          <w:sz w:val="24"/>
          <w:szCs w:val="24"/>
        </w:rPr>
      </w:pPr>
      <w:r w:rsidRPr="00247A90">
        <w:rPr>
          <w:bCs/>
          <w:sz w:val="24"/>
          <w:szCs w:val="24"/>
        </w:rPr>
        <w:t>Zamawiający nie dokonuje podziału zamówienia na części.</w:t>
      </w:r>
    </w:p>
    <w:p w14:paraId="3D3AD652" w14:textId="77777777" w:rsidR="0072207E" w:rsidRDefault="00952F25" w:rsidP="00952F25">
      <w:pPr>
        <w:pStyle w:val="Akapitzlist"/>
        <w:numPr>
          <w:ilvl w:val="0"/>
          <w:numId w:val="85"/>
        </w:numPr>
        <w:jc w:val="both"/>
        <w:rPr>
          <w:bCs/>
          <w:sz w:val="24"/>
          <w:szCs w:val="24"/>
        </w:rPr>
      </w:pPr>
      <w:r w:rsidRPr="00247A90">
        <w:rPr>
          <w:bCs/>
          <w:sz w:val="24"/>
          <w:szCs w:val="24"/>
        </w:rPr>
        <w:t xml:space="preserve">W związku z powyższym, </w:t>
      </w:r>
      <w:r w:rsidRPr="00014AD2">
        <w:rPr>
          <w:sz w:val="24"/>
          <w:szCs w:val="24"/>
        </w:rPr>
        <w:t>Zamawiający nie dopuszcza możliwości składania ofert częściowych</w:t>
      </w:r>
      <w:r w:rsidRPr="00014AD2">
        <w:rPr>
          <w:bCs/>
          <w:sz w:val="24"/>
          <w:szCs w:val="24"/>
        </w:rPr>
        <w:t>.</w:t>
      </w:r>
      <w:r w:rsidRPr="00247A90">
        <w:rPr>
          <w:bCs/>
          <w:sz w:val="24"/>
          <w:szCs w:val="24"/>
        </w:rPr>
        <w:t xml:space="preserve"> Oferta powinna obejmować wykonanie przedmiotu zamówienia </w:t>
      </w:r>
      <w:r w:rsidRPr="00247A90">
        <w:rPr>
          <w:bCs/>
          <w:sz w:val="24"/>
          <w:szCs w:val="24"/>
        </w:rPr>
        <w:br/>
        <w:t>w pełnym jego zakresie (tj. wszystkich jego etapów)</w:t>
      </w:r>
      <w:r>
        <w:rPr>
          <w:bCs/>
          <w:sz w:val="24"/>
          <w:szCs w:val="24"/>
        </w:rPr>
        <w:t>.</w:t>
      </w:r>
    </w:p>
    <w:p w14:paraId="34D9FCFB" w14:textId="77777777" w:rsidR="0072207E" w:rsidRDefault="0072207E" w:rsidP="00952F25">
      <w:pPr>
        <w:pStyle w:val="Akapitzlist"/>
        <w:numPr>
          <w:ilvl w:val="0"/>
          <w:numId w:val="85"/>
        </w:numPr>
        <w:jc w:val="both"/>
        <w:rPr>
          <w:bCs/>
          <w:sz w:val="24"/>
          <w:szCs w:val="24"/>
        </w:rPr>
      </w:pPr>
      <w:r w:rsidRPr="0072207E">
        <w:rPr>
          <w:bCs/>
          <w:sz w:val="24"/>
          <w:szCs w:val="24"/>
        </w:rPr>
        <w:t xml:space="preserve">Zamawiający, działając na podstawie ustawy z dnia 11 września 2019 r. – Prawo zamówień publicznych (Dz.U. z 2024 r. poz. 1320 z </w:t>
      </w:r>
      <w:proofErr w:type="spellStart"/>
      <w:r w:rsidRPr="0072207E">
        <w:rPr>
          <w:bCs/>
          <w:sz w:val="24"/>
          <w:szCs w:val="24"/>
        </w:rPr>
        <w:t>późn</w:t>
      </w:r>
      <w:proofErr w:type="spellEnd"/>
      <w:r w:rsidRPr="0072207E">
        <w:rPr>
          <w:bCs/>
          <w:sz w:val="24"/>
          <w:szCs w:val="24"/>
        </w:rPr>
        <w:t xml:space="preserve">. zm.), po analizie przedmiotu zamówienia oraz jego specyfiki, podjął decyzję o niedokonaniu podziału zamówienia na części, przedstawiając uzasadnienie zgodne z art. 91 ust. 2 </w:t>
      </w:r>
      <w:proofErr w:type="spellStart"/>
      <w:r w:rsidRPr="0072207E">
        <w:rPr>
          <w:bCs/>
          <w:sz w:val="24"/>
          <w:szCs w:val="24"/>
        </w:rPr>
        <w:t>Pzp</w:t>
      </w:r>
      <w:proofErr w:type="spellEnd"/>
      <w:r>
        <w:rPr>
          <w:bCs/>
          <w:sz w:val="24"/>
          <w:szCs w:val="24"/>
        </w:rPr>
        <w:t>:</w:t>
      </w:r>
    </w:p>
    <w:p w14:paraId="7C6A7496" w14:textId="77777777" w:rsidR="0072207E" w:rsidRDefault="0072207E" w:rsidP="0072207E">
      <w:pPr>
        <w:pStyle w:val="Akapitzlist"/>
        <w:jc w:val="both"/>
        <w:rPr>
          <w:bCs/>
          <w:sz w:val="24"/>
          <w:szCs w:val="24"/>
        </w:rPr>
      </w:pPr>
      <w:r w:rsidRPr="0072207E">
        <w:rPr>
          <w:bCs/>
          <w:sz w:val="24"/>
          <w:szCs w:val="24"/>
        </w:rPr>
        <w:t>Przedmiotem zamówienia jest budowa budynku garażowego dla potrzeb Ochotniczej Straży Pożarnej w Hłudnie, obejmująca kompleksowe roboty ziemne, fundamentowe, konstrukcyjne, dachowe, montaż stolarki zewnętrznej oraz wykonanie instalacji elektrycznej i odgromowej. Charakter inwestycji wymaga zastosowania jednolitych</w:t>
      </w:r>
      <w:r>
        <w:rPr>
          <w:bCs/>
          <w:sz w:val="24"/>
          <w:szCs w:val="24"/>
        </w:rPr>
        <w:br/>
      </w:r>
      <w:r w:rsidRPr="0072207E">
        <w:rPr>
          <w:bCs/>
          <w:sz w:val="24"/>
          <w:szCs w:val="24"/>
        </w:rPr>
        <w:t>i kompatybilnych rozwiązań technologicznych, tak aby zapewnić bezpieczeństwo użytkowania obiektu oraz spełnić wymagania wynikające z przepisów dla obiektów ochrony przeciwpożarowej.</w:t>
      </w:r>
    </w:p>
    <w:p w14:paraId="55081F17" w14:textId="77777777" w:rsidR="0072207E" w:rsidRDefault="0072207E" w:rsidP="0072207E">
      <w:pPr>
        <w:pStyle w:val="Akapitzlist"/>
        <w:jc w:val="both"/>
        <w:rPr>
          <w:bCs/>
          <w:sz w:val="24"/>
          <w:szCs w:val="24"/>
        </w:rPr>
      </w:pPr>
      <w:r w:rsidRPr="0072207E">
        <w:rPr>
          <w:bCs/>
          <w:sz w:val="24"/>
          <w:szCs w:val="24"/>
        </w:rPr>
        <w:t>Podział zamówienia na mniejsze części mógłby prowadzić do konieczności łączenia odmiennych technologii i materiałów, utrudniając integrację poszczególnych elementów oraz stwarzając ryzyko obniżenia jakości robót.</w:t>
      </w:r>
    </w:p>
    <w:p w14:paraId="7DA90110" w14:textId="77777777" w:rsidR="0072207E" w:rsidRDefault="0072207E" w:rsidP="0072207E">
      <w:pPr>
        <w:pStyle w:val="Akapitzlist"/>
        <w:jc w:val="both"/>
        <w:rPr>
          <w:bCs/>
          <w:sz w:val="24"/>
          <w:szCs w:val="24"/>
        </w:rPr>
      </w:pPr>
      <w:r w:rsidRPr="0072207E">
        <w:rPr>
          <w:bCs/>
          <w:sz w:val="24"/>
          <w:szCs w:val="24"/>
        </w:rPr>
        <w:t xml:space="preserve">Istotnym czynnikiem wpływającym na decyzję Zamawiającego jest również harmonogram realizacji – celem jest osiągnięcie stanu surowego zamkniętego przed okresem zimowym. Udzielenie zamówienia jednemu wykonawcy ogranicza liczbę </w:t>
      </w:r>
      <w:r w:rsidRPr="0072207E">
        <w:rPr>
          <w:bCs/>
          <w:sz w:val="24"/>
          <w:szCs w:val="24"/>
        </w:rPr>
        <w:lastRenderedPageBreak/>
        <w:t>punktów styku i ułatwia skoordynowanie robót w krótkim, sezonowym oknie czasowym, a także zmniejsza koszty administracyjne związane z nadzorem nad wieloma podmiotami.</w:t>
      </w:r>
    </w:p>
    <w:p w14:paraId="41D90947" w14:textId="77777777" w:rsidR="0072207E" w:rsidRDefault="0072207E" w:rsidP="0072207E">
      <w:pPr>
        <w:pStyle w:val="Akapitzlist"/>
        <w:jc w:val="both"/>
        <w:rPr>
          <w:bCs/>
          <w:sz w:val="24"/>
          <w:szCs w:val="24"/>
        </w:rPr>
      </w:pPr>
      <w:r w:rsidRPr="0072207E">
        <w:rPr>
          <w:bCs/>
          <w:sz w:val="24"/>
          <w:szCs w:val="24"/>
        </w:rPr>
        <w:t>Brak podziału zapewnia jednoznaczną odpowiedzialność wykonawcy za całość robót</w:t>
      </w:r>
      <w:r>
        <w:rPr>
          <w:bCs/>
          <w:sz w:val="24"/>
          <w:szCs w:val="24"/>
        </w:rPr>
        <w:br/>
      </w:r>
      <w:r w:rsidRPr="0072207E">
        <w:rPr>
          <w:bCs/>
          <w:sz w:val="24"/>
          <w:szCs w:val="24"/>
        </w:rPr>
        <w:t>i ich trwałość; w razie ujawnienia wad lub awarii identyfikacja źródła problemu oraz dochodzenie roszczeń gwarancyjnych przebiega sprawniej, niż w sytuacji rozproszenia odpowiedzialności pomiędzy kilku wykonawców.</w:t>
      </w:r>
    </w:p>
    <w:p w14:paraId="57A6F81F" w14:textId="77777777" w:rsidR="0072207E" w:rsidRDefault="0072207E" w:rsidP="0072207E">
      <w:pPr>
        <w:pStyle w:val="Akapitzlist"/>
        <w:jc w:val="both"/>
        <w:rPr>
          <w:bCs/>
          <w:sz w:val="24"/>
          <w:szCs w:val="24"/>
        </w:rPr>
      </w:pPr>
      <w:r w:rsidRPr="0072207E">
        <w:rPr>
          <w:bCs/>
          <w:sz w:val="24"/>
          <w:szCs w:val="24"/>
        </w:rPr>
        <w:t>Zamawiający uwzględnił przy tym zasadę uczciwej konkurencji i dostępu do zamówienia dla sektora MŚP – udział małych i średnich przedsiębiorstw pozostaje możliwy w ramach konsorcjów lub jako podwykonawców wybranego wykonawcy, co pozwala zachować konkurencyjność postępowania.</w:t>
      </w:r>
    </w:p>
    <w:p w14:paraId="3C6A2A6D" w14:textId="2B9E4DC7" w:rsidR="00952F25" w:rsidRPr="0072207E" w:rsidRDefault="0072207E" w:rsidP="0072207E">
      <w:pPr>
        <w:pStyle w:val="Akapitzlist"/>
        <w:jc w:val="both"/>
        <w:rPr>
          <w:bCs/>
          <w:sz w:val="24"/>
          <w:szCs w:val="24"/>
        </w:rPr>
      </w:pPr>
      <w:r w:rsidRPr="0072207E">
        <w:rPr>
          <w:bCs/>
          <w:sz w:val="24"/>
          <w:szCs w:val="24"/>
        </w:rPr>
        <w:t>Z perspektywy ekonomicznej realizacja zamówienia jako jednego przedsięwzięcia eliminuje wielokrotne koszty mobilizacji i koordynacji, pozwala też na lepszą optymalizację dostaw materiałów oraz robocizny. W konsekwencji decyzja</w:t>
      </w:r>
      <w:r>
        <w:rPr>
          <w:bCs/>
          <w:sz w:val="24"/>
          <w:szCs w:val="24"/>
        </w:rPr>
        <w:br/>
      </w:r>
      <w:r w:rsidRPr="0072207E">
        <w:rPr>
          <w:bCs/>
          <w:sz w:val="24"/>
          <w:szCs w:val="24"/>
        </w:rPr>
        <w:t xml:space="preserve">o niedokonaniu podziału zamówienia na części znajduje uzasadnienie w przesłankach technicznych, organizacyjnych i ekonomicznych, zapewniając spójność technologii, sprawną i terminową realizację, jednoznaczną odpowiedzialność za jakość oraz efektywność kosztową, przy jednoczesnym spełnieniu wymogów przepisów </w:t>
      </w:r>
      <w:proofErr w:type="spellStart"/>
      <w:r w:rsidRPr="0072207E">
        <w:rPr>
          <w:bCs/>
          <w:sz w:val="24"/>
          <w:szCs w:val="24"/>
        </w:rPr>
        <w:t>Pzp</w:t>
      </w:r>
      <w:proofErr w:type="spellEnd"/>
      <w:r w:rsidRPr="0072207E">
        <w:rPr>
          <w:bCs/>
          <w:sz w:val="24"/>
          <w:szCs w:val="24"/>
        </w:rPr>
        <w:t xml:space="preserve"> dotyczących zasad udzielania zamówień</w:t>
      </w:r>
      <w:r w:rsidR="00952F25" w:rsidRPr="0072207E">
        <w:rPr>
          <w:bCs/>
          <w:sz w:val="24"/>
          <w:szCs w:val="24"/>
        </w:rPr>
        <w:t>.</w:t>
      </w:r>
    </w:p>
    <w:p w14:paraId="6DD97D91" w14:textId="77777777" w:rsidR="00E91DD3" w:rsidRPr="0072051B" w:rsidRDefault="00E91DD3" w:rsidP="00B05278">
      <w:pPr>
        <w:pStyle w:val="Akapitzlist"/>
        <w:spacing w:line="276" w:lineRule="auto"/>
        <w:ind w:left="284"/>
        <w:jc w:val="both"/>
        <w:rPr>
          <w:bCs/>
          <w:sz w:val="24"/>
          <w:szCs w:val="24"/>
        </w:rPr>
      </w:pPr>
    </w:p>
    <w:p w14:paraId="17A77E45" w14:textId="26DBB02D" w:rsidR="00C64325" w:rsidRPr="0072051B" w:rsidRDefault="00D956D8" w:rsidP="00B05278">
      <w:pPr>
        <w:spacing w:line="276" w:lineRule="auto"/>
        <w:jc w:val="both"/>
        <w:rPr>
          <w:b/>
          <w:sz w:val="24"/>
          <w:szCs w:val="24"/>
        </w:rPr>
      </w:pPr>
      <w:r w:rsidRPr="0072051B">
        <w:rPr>
          <w:b/>
          <w:sz w:val="24"/>
          <w:szCs w:val="24"/>
          <w:u w:val="single"/>
        </w:rPr>
        <w:t xml:space="preserve">VI. </w:t>
      </w:r>
      <w:r w:rsidR="00C64325" w:rsidRPr="0072051B">
        <w:rPr>
          <w:b/>
          <w:sz w:val="24"/>
          <w:szCs w:val="24"/>
          <w:u w:val="single"/>
        </w:rPr>
        <w:t>Termin wykonania zamówienia</w:t>
      </w:r>
      <w:r w:rsidR="00C64325" w:rsidRPr="0072051B">
        <w:rPr>
          <w:b/>
          <w:sz w:val="24"/>
          <w:szCs w:val="24"/>
        </w:rPr>
        <w:t>:</w:t>
      </w:r>
    </w:p>
    <w:p w14:paraId="5882B09C" w14:textId="77777777" w:rsidR="0072207E" w:rsidRPr="0072207E" w:rsidRDefault="0072207E" w:rsidP="0072207E">
      <w:pPr>
        <w:pStyle w:val="Tekstpodstawowy2"/>
        <w:spacing w:line="276" w:lineRule="auto"/>
        <w:rPr>
          <w:szCs w:val="24"/>
        </w:rPr>
      </w:pPr>
      <w:r w:rsidRPr="0072207E">
        <w:rPr>
          <w:szCs w:val="24"/>
        </w:rPr>
        <w:t>Przedmiot zamówienia należy wykonać w terminie do 10 miesięcy od dnia zawarcia umowy na realizację zadania, z uwzględnieniem następujących terminów:</w:t>
      </w:r>
    </w:p>
    <w:p w14:paraId="28BE2891" w14:textId="2B817286" w:rsidR="0072207E" w:rsidRPr="0072207E" w:rsidRDefault="0072207E" w:rsidP="0072207E">
      <w:pPr>
        <w:pStyle w:val="Tekstpodstawowy2"/>
        <w:spacing w:line="276" w:lineRule="auto"/>
        <w:rPr>
          <w:szCs w:val="24"/>
        </w:rPr>
      </w:pPr>
      <w:r>
        <w:rPr>
          <w:szCs w:val="24"/>
        </w:rPr>
        <w:tab/>
      </w:r>
      <w:r w:rsidRPr="0072207E">
        <w:rPr>
          <w:szCs w:val="24"/>
        </w:rPr>
        <w:t>I.</w:t>
      </w:r>
      <w:r w:rsidRPr="0072207E">
        <w:rPr>
          <w:szCs w:val="24"/>
        </w:rPr>
        <w:tab/>
        <w:t xml:space="preserve">Etap – wykonanie w terminie do 3 miesięcy od daty zawarcia umowy </w:t>
      </w:r>
    </w:p>
    <w:p w14:paraId="2226F8A0" w14:textId="20135B71" w:rsidR="0072207E" w:rsidRPr="0072207E" w:rsidRDefault="0072207E" w:rsidP="0072207E">
      <w:pPr>
        <w:pStyle w:val="Tekstpodstawowy2"/>
        <w:spacing w:line="276" w:lineRule="auto"/>
        <w:rPr>
          <w:szCs w:val="24"/>
        </w:rPr>
      </w:pPr>
      <w:r>
        <w:rPr>
          <w:szCs w:val="24"/>
        </w:rPr>
        <w:tab/>
      </w:r>
      <w:r w:rsidRPr="0072207E">
        <w:rPr>
          <w:szCs w:val="24"/>
        </w:rPr>
        <w:t>II.</w:t>
      </w:r>
      <w:r w:rsidRPr="0072207E">
        <w:rPr>
          <w:szCs w:val="24"/>
        </w:rPr>
        <w:tab/>
        <w:t>Etap – wykonanie w terminie do 10 miesięcy od daty zawarcia umowy</w:t>
      </w:r>
    </w:p>
    <w:p w14:paraId="4C1CE392" w14:textId="77777777" w:rsidR="0072207E" w:rsidRPr="0072207E" w:rsidRDefault="0072207E" w:rsidP="0072207E">
      <w:pPr>
        <w:pStyle w:val="Tekstpodstawowy2"/>
        <w:spacing w:line="276" w:lineRule="auto"/>
        <w:rPr>
          <w:szCs w:val="24"/>
        </w:rPr>
      </w:pPr>
      <w:r w:rsidRPr="0072207E">
        <w:rPr>
          <w:szCs w:val="24"/>
        </w:rPr>
        <w:t xml:space="preserve">Po zakończeniu każdego z etapów, a przed wypłatą wynagrodzenia, odbędzie się odbiór prac </w:t>
      </w:r>
    </w:p>
    <w:p w14:paraId="0B5342E4" w14:textId="77777777" w:rsidR="0072207E" w:rsidRPr="0072207E" w:rsidRDefault="0072207E" w:rsidP="0072207E">
      <w:pPr>
        <w:pStyle w:val="Tekstpodstawowy2"/>
        <w:spacing w:line="276" w:lineRule="auto"/>
        <w:rPr>
          <w:szCs w:val="24"/>
        </w:rPr>
      </w:pPr>
      <w:r w:rsidRPr="0072207E">
        <w:rPr>
          <w:szCs w:val="24"/>
        </w:rPr>
        <w:t>poparty protokołem odbioru robót, którego bezusterkowe zatwierdzenie przez Komisję</w:t>
      </w:r>
    </w:p>
    <w:p w14:paraId="1439D90E" w14:textId="77777777" w:rsidR="0072207E" w:rsidRPr="0072207E" w:rsidRDefault="0072207E" w:rsidP="0072207E">
      <w:pPr>
        <w:pStyle w:val="Tekstpodstawowy2"/>
        <w:spacing w:line="276" w:lineRule="auto"/>
        <w:rPr>
          <w:szCs w:val="24"/>
        </w:rPr>
      </w:pPr>
      <w:r w:rsidRPr="0072207E">
        <w:rPr>
          <w:szCs w:val="24"/>
        </w:rPr>
        <w:t>odbioru oraz Inspektora nadzoru będzie podstawą do wypłaty wynagrodzenia:</w:t>
      </w:r>
    </w:p>
    <w:p w14:paraId="5ACEFB56" w14:textId="77777777" w:rsidR="0072207E" w:rsidRDefault="0072207E" w:rsidP="0072207E">
      <w:pPr>
        <w:pStyle w:val="Tekstpodstawowy2"/>
        <w:numPr>
          <w:ilvl w:val="0"/>
          <w:numId w:val="101"/>
        </w:numPr>
        <w:spacing w:line="276" w:lineRule="auto"/>
        <w:rPr>
          <w:szCs w:val="24"/>
        </w:rPr>
      </w:pPr>
      <w:r w:rsidRPr="0072207E">
        <w:rPr>
          <w:szCs w:val="24"/>
        </w:rPr>
        <w:t>dla I etapu – odbiór częściowy inwestycji w terminie nie późniejszym niż 3 miesięcy od daty zawarcia umowy,</w:t>
      </w:r>
    </w:p>
    <w:p w14:paraId="22E31B06" w14:textId="6A8065D1" w:rsidR="0072207E" w:rsidRPr="0072207E" w:rsidRDefault="0072207E" w:rsidP="0072207E">
      <w:pPr>
        <w:pStyle w:val="Tekstpodstawowy2"/>
        <w:numPr>
          <w:ilvl w:val="0"/>
          <w:numId w:val="101"/>
        </w:numPr>
        <w:spacing w:line="276" w:lineRule="auto"/>
        <w:rPr>
          <w:szCs w:val="24"/>
        </w:rPr>
      </w:pPr>
      <w:r w:rsidRPr="0072207E">
        <w:rPr>
          <w:szCs w:val="24"/>
        </w:rPr>
        <w:t>dla II etapu – odbiór końcowy inwestycji w terminie nie późniejszym niż 10 miesięcy od zawarcia umowy.</w:t>
      </w:r>
    </w:p>
    <w:p w14:paraId="7D908726" w14:textId="77777777" w:rsidR="0072207E" w:rsidRPr="0072207E" w:rsidRDefault="0072207E" w:rsidP="0072207E">
      <w:pPr>
        <w:pStyle w:val="Tekstpodstawowy2"/>
        <w:spacing w:line="276" w:lineRule="auto"/>
        <w:rPr>
          <w:szCs w:val="24"/>
        </w:rPr>
      </w:pPr>
      <w:r w:rsidRPr="0072207E">
        <w:rPr>
          <w:szCs w:val="24"/>
        </w:rPr>
        <w:t>Wypłata wynagrodzenia nastąpi zgodnie z harmonogramem rzeczowo finansowym</w:t>
      </w:r>
    </w:p>
    <w:p w14:paraId="2C9DB212" w14:textId="77777777" w:rsidR="0072207E" w:rsidRPr="0072207E" w:rsidRDefault="0072207E" w:rsidP="0072207E">
      <w:pPr>
        <w:pStyle w:val="Tekstpodstawowy2"/>
        <w:spacing w:line="276" w:lineRule="auto"/>
        <w:rPr>
          <w:szCs w:val="24"/>
        </w:rPr>
      </w:pPr>
      <w:r w:rsidRPr="0072207E">
        <w:rPr>
          <w:szCs w:val="24"/>
        </w:rPr>
        <w:t>stanowiącym, w częściach odpowiadających zakończonym i odebranym etapom robót.</w:t>
      </w:r>
    </w:p>
    <w:p w14:paraId="38C51A5B" w14:textId="77777777" w:rsidR="0072207E" w:rsidRPr="0072207E" w:rsidRDefault="0072207E" w:rsidP="0072207E">
      <w:pPr>
        <w:pStyle w:val="Tekstpodstawowy2"/>
        <w:spacing w:line="276" w:lineRule="auto"/>
        <w:rPr>
          <w:szCs w:val="24"/>
        </w:rPr>
      </w:pPr>
      <w:r w:rsidRPr="0072207E">
        <w:rPr>
          <w:szCs w:val="24"/>
        </w:rPr>
        <w:t>Zapłata każdej części wynagrodzenia nastąpi w terminie nie dłuższym niż 30 dni od dnia</w:t>
      </w:r>
    </w:p>
    <w:p w14:paraId="7C90E946" w14:textId="77777777" w:rsidR="0072207E" w:rsidRPr="0072207E" w:rsidRDefault="0072207E" w:rsidP="0072207E">
      <w:pPr>
        <w:pStyle w:val="Tekstpodstawowy2"/>
        <w:spacing w:line="276" w:lineRule="auto"/>
        <w:rPr>
          <w:szCs w:val="24"/>
        </w:rPr>
      </w:pPr>
      <w:r w:rsidRPr="0072207E">
        <w:rPr>
          <w:szCs w:val="24"/>
        </w:rPr>
        <w:t>doręczenia Zamawiającemu prawidłowo wystawionej faktury VAT wraz z podpisanym przez</w:t>
      </w:r>
    </w:p>
    <w:p w14:paraId="7D567756" w14:textId="5E5228ED" w:rsidR="0072207E" w:rsidRDefault="0072207E" w:rsidP="0072207E">
      <w:pPr>
        <w:pStyle w:val="Tekstpodstawowy2"/>
        <w:spacing w:line="276" w:lineRule="auto"/>
        <w:rPr>
          <w:szCs w:val="24"/>
        </w:rPr>
      </w:pPr>
      <w:r w:rsidRPr="0072207E">
        <w:rPr>
          <w:szCs w:val="24"/>
        </w:rPr>
        <w:t>Strony protokołem odbioru danego etapu</w:t>
      </w:r>
    </w:p>
    <w:p w14:paraId="5292CD49" w14:textId="77777777" w:rsidR="006F167C" w:rsidRPr="0072051B" w:rsidRDefault="006F167C" w:rsidP="00B05278">
      <w:pPr>
        <w:pStyle w:val="Tekstpodstawowy2"/>
        <w:spacing w:line="276" w:lineRule="auto"/>
        <w:rPr>
          <w:szCs w:val="24"/>
        </w:rPr>
      </w:pPr>
    </w:p>
    <w:p w14:paraId="4BFA0223" w14:textId="44563A69" w:rsidR="00DA258D" w:rsidRPr="0072051B" w:rsidRDefault="00D956D8" w:rsidP="00B05278">
      <w:pPr>
        <w:spacing w:line="276" w:lineRule="auto"/>
        <w:jc w:val="both"/>
        <w:rPr>
          <w:b/>
          <w:sz w:val="24"/>
          <w:szCs w:val="24"/>
        </w:rPr>
      </w:pPr>
      <w:r w:rsidRPr="0072051B">
        <w:rPr>
          <w:b/>
          <w:sz w:val="24"/>
          <w:szCs w:val="24"/>
          <w:u w:val="single"/>
        </w:rPr>
        <w:t xml:space="preserve">VII. </w:t>
      </w:r>
      <w:r w:rsidR="00DA258D" w:rsidRPr="0072051B">
        <w:rPr>
          <w:b/>
          <w:sz w:val="24"/>
          <w:szCs w:val="24"/>
          <w:u w:val="single"/>
        </w:rPr>
        <w:t>Postanowienia umowy w sprawie zamówienia publicznego</w:t>
      </w:r>
      <w:r w:rsidR="00DA258D" w:rsidRPr="0072051B">
        <w:rPr>
          <w:b/>
          <w:sz w:val="24"/>
          <w:szCs w:val="24"/>
        </w:rPr>
        <w:t>:</w:t>
      </w:r>
    </w:p>
    <w:p w14:paraId="5B3DE0E9" w14:textId="57E50AA4" w:rsidR="00DA258D" w:rsidRPr="0072051B" w:rsidRDefault="00DA258D" w:rsidP="00B05278">
      <w:pPr>
        <w:spacing w:line="276" w:lineRule="auto"/>
        <w:jc w:val="both"/>
        <w:rPr>
          <w:b/>
          <w:sz w:val="24"/>
          <w:szCs w:val="24"/>
        </w:rPr>
      </w:pPr>
      <w:r w:rsidRPr="0072051B">
        <w:rPr>
          <w:sz w:val="24"/>
          <w:szCs w:val="24"/>
        </w:rPr>
        <w:t xml:space="preserve">Szczegółowe postanowienia, które zostaną wprowadzone do treści umowy </w:t>
      </w:r>
      <w:r w:rsidR="006E7FB0" w:rsidRPr="0072051B">
        <w:rPr>
          <w:sz w:val="24"/>
          <w:szCs w:val="24"/>
        </w:rPr>
        <w:br/>
      </w:r>
      <w:r w:rsidRPr="0072051B">
        <w:rPr>
          <w:sz w:val="24"/>
          <w:szCs w:val="24"/>
        </w:rPr>
        <w:t xml:space="preserve">w sprawie zamówienia publicznego zawiera </w:t>
      </w:r>
      <w:r w:rsidRPr="0072051B">
        <w:rPr>
          <w:bCs/>
          <w:sz w:val="24"/>
          <w:szCs w:val="24"/>
        </w:rPr>
        <w:t xml:space="preserve">Projekt umowy </w:t>
      </w:r>
      <w:r w:rsidR="003D2BBB" w:rsidRPr="0072051B">
        <w:rPr>
          <w:bCs/>
          <w:sz w:val="24"/>
          <w:szCs w:val="24"/>
        </w:rPr>
        <w:t>—</w:t>
      </w:r>
      <w:r w:rsidRPr="0072051B">
        <w:rPr>
          <w:bCs/>
          <w:sz w:val="24"/>
          <w:szCs w:val="24"/>
        </w:rPr>
        <w:t xml:space="preserve"> Zał. Nr 5.</w:t>
      </w:r>
    </w:p>
    <w:p w14:paraId="02730123" w14:textId="10FF4BE6" w:rsidR="00DA258D" w:rsidRPr="0072051B" w:rsidRDefault="00DA258D" w:rsidP="00B05278">
      <w:pPr>
        <w:spacing w:line="276" w:lineRule="auto"/>
        <w:jc w:val="both"/>
        <w:rPr>
          <w:b/>
          <w:sz w:val="24"/>
          <w:szCs w:val="24"/>
        </w:rPr>
      </w:pPr>
    </w:p>
    <w:p w14:paraId="0D278D12" w14:textId="46A3D811" w:rsidR="00DA258D" w:rsidRPr="0072051B" w:rsidRDefault="00D956D8" w:rsidP="00B05278">
      <w:pPr>
        <w:spacing w:line="276" w:lineRule="auto"/>
        <w:jc w:val="both"/>
        <w:rPr>
          <w:b/>
          <w:sz w:val="24"/>
          <w:szCs w:val="24"/>
        </w:rPr>
      </w:pPr>
      <w:bookmarkStart w:id="1" w:name="_Hlk137812618"/>
      <w:r w:rsidRPr="0072051B">
        <w:rPr>
          <w:b/>
          <w:sz w:val="24"/>
          <w:szCs w:val="24"/>
          <w:u w:val="single"/>
        </w:rPr>
        <w:t xml:space="preserve">VIII. </w:t>
      </w:r>
      <w:r w:rsidR="00DA258D" w:rsidRPr="0072051B">
        <w:rPr>
          <w:b/>
          <w:sz w:val="24"/>
          <w:szCs w:val="24"/>
          <w:u w:val="single"/>
        </w:rPr>
        <w:t>Informacje o środkach komunikacji elektronicznej, przy użyciu której Zamawiający będzie komunikował się z Wykonawcami</w:t>
      </w:r>
      <w:r w:rsidR="00DA258D" w:rsidRPr="0072051B">
        <w:rPr>
          <w:b/>
          <w:sz w:val="24"/>
          <w:szCs w:val="24"/>
        </w:rPr>
        <w:t>:</w:t>
      </w:r>
    </w:p>
    <w:p w14:paraId="415B9EA4" w14:textId="77777777" w:rsidR="00DA258D" w:rsidRPr="0072051B" w:rsidRDefault="00DA258D" w:rsidP="00B05278">
      <w:pPr>
        <w:pStyle w:val="NormalnyWeb"/>
        <w:numPr>
          <w:ilvl w:val="0"/>
          <w:numId w:val="28"/>
        </w:numPr>
        <w:spacing w:before="0" w:after="0" w:line="276" w:lineRule="auto"/>
        <w:ind w:left="426" w:hanging="443"/>
        <w:jc w:val="both"/>
        <w:rPr>
          <w:rFonts w:cs="Times New Roman"/>
        </w:rPr>
      </w:pPr>
      <w:r w:rsidRPr="0072051B">
        <w:rPr>
          <w:rFonts w:cs="Times New Roman"/>
        </w:rPr>
        <w:t>Informacje dotyczące korzystania z Platformy zakupowej:</w:t>
      </w:r>
    </w:p>
    <w:p w14:paraId="72E1CEC5" w14:textId="63FECB8B" w:rsidR="00DA258D" w:rsidRPr="0072051B" w:rsidRDefault="00DA258D" w:rsidP="00B05278">
      <w:pPr>
        <w:pStyle w:val="NormalnyWeb"/>
        <w:numPr>
          <w:ilvl w:val="0"/>
          <w:numId w:val="30"/>
        </w:numPr>
        <w:spacing w:before="0" w:after="0" w:line="276" w:lineRule="auto"/>
        <w:ind w:left="851" w:hanging="425"/>
        <w:jc w:val="both"/>
        <w:rPr>
          <w:rFonts w:cs="Times New Roman"/>
        </w:rPr>
      </w:pPr>
      <w:r w:rsidRPr="0072051B">
        <w:rPr>
          <w:rFonts w:cs="Times New Roman"/>
        </w:rPr>
        <w:t xml:space="preserve">W prowadzonym postępowaniu, komunikacja między Zamawiającym, </w:t>
      </w:r>
      <w:r w:rsidRPr="0072051B">
        <w:rPr>
          <w:rFonts w:cs="Times New Roman"/>
        </w:rPr>
        <w:br/>
      </w:r>
      <w:r w:rsidRPr="0072051B">
        <w:rPr>
          <w:rFonts w:cs="Times New Roman"/>
        </w:rPr>
        <w:lastRenderedPageBreak/>
        <w:t>a Wykonawcami (w tym również składanie ofert) odbywać się będzie wyłącznie przy użyciu środków komunikacji elektronicznej, w rozumieniu ustaw</w:t>
      </w:r>
      <w:r w:rsidR="00DE6091" w:rsidRPr="0072051B">
        <w:rPr>
          <w:rFonts w:cs="Times New Roman"/>
        </w:rPr>
        <w:t xml:space="preserve">y z dnia </w:t>
      </w:r>
      <w:r w:rsidRPr="0072051B">
        <w:rPr>
          <w:rFonts w:cs="Times New Roman"/>
        </w:rPr>
        <w:t>18 lipca 2002 r. o świadczeniu usług drogą elektroni</w:t>
      </w:r>
      <w:r w:rsidR="00DE6091" w:rsidRPr="0072051B">
        <w:rPr>
          <w:rFonts w:cs="Times New Roman"/>
        </w:rPr>
        <w:t xml:space="preserve">czną (Dz. U. 2020 r., poz. 344 </w:t>
      </w:r>
      <w:r w:rsidRPr="0072051B">
        <w:rPr>
          <w:rFonts w:cs="Times New Roman"/>
        </w:rPr>
        <w:t xml:space="preserve">z </w:t>
      </w:r>
      <w:proofErr w:type="spellStart"/>
      <w:r w:rsidRPr="0072051B">
        <w:rPr>
          <w:rFonts w:cs="Times New Roman"/>
        </w:rPr>
        <w:t>późn</w:t>
      </w:r>
      <w:proofErr w:type="spellEnd"/>
      <w:r w:rsidRPr="0072051B">
        <w:rPr>
          <w:rFonts w:cs="Times New Roman"/>
        </w:rPr>
        <w:t>. zm.), tj. poprzez Platformę dostępną pod adresem:</w:t>
      </w:r>
    </w:p>
    <w:p w14:paraId="5BC6498F" w14:textId="67F8EDE2" w:rsidR="00DA258D" w:rsidRPr="0072051B" w:rsidRDefault="00F860CC" w:rsidP="00B05278">
      <w:pPr>
        <w:pStyle w:val="NormalnyWeb"/>
        <w:spacing w:before="0" w:after="0" w:line="276" w:lineRule="auto"/>
        <w:ind w:left="851"/>
        <w:jc w:val="both"/>
        <w:rPr>
          <w:rFonts w:cs="Times New Roman"/>
        </w:rPr>
      </w:pPr>
      <w:r w:rsidRPr="0072051B">
        <w:rPr>
          <w:rFonts w:cs="Times New Roman"/>
        </w:rPr>
        <w:t xml:space="preserve">https://platformazakupowa.pl/pn/nozdrzec </w:t>
      </w:r>
    </w:p>
    <w:p w14:paraId="6100E5AA" w14:textId="77777777" w:rsidR="00DA258D" w:rsidRPr="0072051B" w:rsidRDefault="00DA258D" w:rsidP="00B05278">
      <w:pPr>
        <w:pStyle w:val="NormalnyWeb"/>
        <w:numPr>
          <w:ilvl w:val="0"/>
          <w:numId w:val="30"/>
        </w:numPr>
        <w:spacing w:before="0" w:after="0" w:line="276" w:lineRule="auto"/>
        <w:ind w:left="851" w:hanging="425"/>
        <w:jc w:val="both"/>
        <w:rPr>
          <w:rFonts w:cs="Times New Roman"/>
          <w:bCs/>
        </w:rPr>
      </w:pPr>
      <w:r w:rsidRPr="0072051B">
        <w:rPr>
          <w:rFonts w:cs="Times New Roman"/>
        </w:rPr>
        <w:t>Na stronie internetowej Operatora Platformy pod adresem:</w:t>
      </w:r>
    </w:p>
    <w:p w14:paraId="7A77881D" w14:textId="2C39401D" w:rsidR="00DA258D" w:rsidRPr="0072051B" w:rsidRDefault="00DA258D" w:rsidP="00B05278">
      <w:pPr>
        <w:pStyle w:val="NormalnyWeb"/>
        <w:spacing w:before="0" w:after="0" w:line="276" w:lineRule="auto"/>
        <w:ind w:left="851"/>
        <w:jc w:val="both"/>
        <w:rPr>
          <w:rFonts w:cs="Times New Roman"/>
          <w:bCs/>
        </w:rPr>
      </w:pPr>
      <w:r w:rsidRPr="0072051B">
        <w:rPr>
          <w:rFonts w:cs="Times New Roman"/>
        </w:rPr>
        <w:t>https://platformazakupowa.pl znajdują się odnośniki do:</w:t>
      </w:r>
    </w:p>
    <w:p w14:paraId="56ADCD2D" w14:textId="77777777" w:rsidR="00DA258D" w:rsidRPr="0072051B" w:rsidRDefault="00DA258D" w:rsidP="00B05278">
      <w:pPr>
        <w:pStyle w:val="NormalnyWeb"/>
        <w:numPr>
          <w:ilvl w:val="0"/>
          <w:numId w:val="29"/>
        </w:numPr>
        <w:spacing w:before="0" w:after="0" w:line="276" w:lineRule="auto"/>
        <w:ind w:left="1276" w:hanging="425"/>
        <w:jc w:val="both"/>
        <w:rPr>
          <w:rFonts w:cs="Times New Roman"/>
        </w:rPr>
      </w:pPr>
      <w:r w:rsidRPr="0072051B">
        <w:rPr>
          <w:rFonts w:cs="Times New Roman"/>
        </w:rPr>
        <w:t>regulaminu korzystania z Platformy;</w:t>
      </w:r>
    </w:p>
    <w:p w14:paraId="64A50EF0" w14:textId="77777777" w:rsidR="00DA258D" w:rsidRPr="0072051B" w:rsidRDefault="00DA258D" w:rsidP="00B05278">
      <w:pPr>
        <w:pStyle w:val="NormalnyWeb"/>
        <w:numPr>
          <w:ilvl w:val="0"/>
          <w:numId w:val="29"/>
        </w:numPr>
        <w:spacing w:before="0" w:after="0" w:line="276" w:lineRule="auto"/>
        <w:ind w:left="1276" w:hanging="425"/>
        <w:jc w:val="both"/>
        <w:rPr>
          <w:rFonts w:cs="Times New Roman"/>
        </w:rPr>
      </w:pPr>
      <w:r w:rsidRPr="0072051B">
        <w:rPr>
          <w:rFonts w:cs="Times New Roman"/>
        </w:rPr>
        <w:t xml:space="preserve">instrukcji korzystania z Platformy dla Wykonawców (w tym </w:t>
      </w:r>
      <w:r w:rsidRPr="0072051B">
        <w:rPr>
          <w:rFonts w:eastAsiaTheme="minorHAnsi" w:cs="Times New Roman"/>
          <w:lang w:eastAsia="en-US"/>
        </w:rPr>
        <w:t>opis sposobu złożenia, zmiany i wycofania oferty)</w:t>
      </w:r>
      <w:r w:rsidRPr="0072051B">
        <w:rPr>
          <w:rFonts w:cs="Times New Roman"/>
        </w:rPr>
        <w:t>;</w:t>
      </w:r>
    </w:p>
    <w:p w14:paraId="2B3AF3FE" w14:textId="77777777" w:rsidR="00DA258D" w:rsidRPr="0072051B" w:rsidRDefault="00DA258D" w:rsidP="00B05278">
      <w:pPr>
        <w:pStyle w:val="NormalnyWeb"/>
        <w:numPr>
          <w:ilvl w:val="0"/>
          <w:numId w:val="29"/>
        </w:numPr>
        <w:spacing w:before="0" w:after="0" w:line="276" w:lineRule="auto"/>
        <w:ind w:left="1276" w:hanging="425"/>
        <w:jc w:val="both"/>
        <w:rPr>
          <w:rFonts w:cs="Times New Roman"/>
        </w:rPr>
      </w:pPr>
      <w:r w:rsidRPr="0072051B">
        <w:rPr>
          <w:rFonts w:cs="Times New Roman"/>
        </w:rPr>
        <w:t>kontaktu do Centrum Wsparcia Klienta, gdzie Wykonawca może uzyskać pomoc techniczną;</w:t>
      </w:r>
    </w:p>
    <w:p w14:paraId="0FAF12D8" w14:textId="77777777" w:rsidR="00DA258D" w:rsidRPr="0072051B" w:rsidRDefault="00DA258D" w:rsidP="00B05278">
      <w:pPr>
        <w:pStyle w:val="Akapitzlist"/>
        <w:numPr>
          <w:ilvl w:val="0"/>
          <w:numId w:val="30"/>
        </w:numPr>
        <w:spacing w:line="276" w:lineRule="auto"/>
        <w:ind w:left="851" w:hanging="425"/>
        <w:jc w:val="both"/>
        <w:rPr>
          <w:rFonts w:eastAsia="Calibri"/>
          <w:kern w:val="3"/>
          <w:sz w:val="24"/>
          <w:szCs w:val="24"/>
        </w:rPr>
      </w:pPr>
      <w:r w:rsidRPr="0072051B">
        <w:rPr>
          <w:rFonts w:eastAsia="Calibri"/>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72051B" w:rsidRDefault="00DA258D" w:rsidP="00B05278">
      <w:pPr>
        <w:pStyle w:val="Akapitzlist"/>
        <w:numPr>
          <w:ilvl w:val="0"/>
          <w:numId w:val="30"/>
        </w:numPr>
        <w:spacing w:line="276" w:lineRule="auto"/>
        <w:ind w:left="851" w:hanging="425"/>
        <w:jc w:val="both"/>
        <w:rPr>
          <w:rFonts w:eastAsia="Calibri"/>
          <w:kern w:val="3"/>
          <w:sz w:val="24"/>
          <w:szCs w:val="24"/>
        </w:rPr>
      </w:pPr>
      <w:r w:rsidRPr="0072051B">
        <w:rPr>
          <w:sz w:val="24"/>
          <w:szCs w:val="24"/>
        </w:rPr>
        <w:t>W sytuacjach awaryjnych, np. w przypadku braku działania Platformy, Zamawiający dopuszcza możliwość komunikowania się z Wykonawcami przy użyciu poczty elektronicznej;</w:t>
      </w:r>
    </w:p>
    <w:p w14:paraId="2C2869D1" w14:textId="77777777" w:rsidR="00DA258D" w:rsidRPr="0072051B" w:rsidRDefault="00DA258D" w:rsidP="00B05278">
      <w:pPr>
        <w:pStyle w:val="Akapitzlist"/>
        <w:numPr>
          <w:ilvl w:val="0"/>
          <w:numId w:val="30"/>
        </w:numPr>
        <w:spacing w:line="276" w:lineRule="auto"/>
        <w:ind w:left="851" w:hanging="425"/>
        <w:jc w:val="both"/>
        <w:rPr>
          <w:rFonts w:eastAsia="Calibri"/>
          <w:iCs/>
          <w:kern w:val="3"/>
          <w:sz w:val="24"/>
          <w:szCs w:val="24"/>
        </w:rPr>
      </w:pPr>
      <w:r w:rsidRPr="0072051B">
        <w:rPr>
          <w:rFonts w:eastAsia="Calibri"/>
          <w:kern w:val="3"/>
          <w:sz w:val="24"/>
          <w:szCs w:val="24"/>
        </w:rPr>
        <w:t>Niezbędne (minimalne) wymagania techniczne umożliwiające korzystanie</w:t>
      </w:r>
      <w:r w:rsidRPr="0072051B">
        <w:rPr>
          <w:rFonts w:eastAsia="Calibri"/>
          <w:iCs/>
          <w:kern w:val="3"/>
          <w:sz w:val="24"/>
          <w:szCs w:val="24"/>
        </w:rPr>
        <w:t xml:space="preserve"> </w:t>
      </w:r>
      <w:r w:rsidRPr="0072051B">
        <w:rPr>
          <w:rFonts w:eastAsia="Calibri"/>
          <w:iCs/>
          <w:kern w:val="3"/>
          <w:sz w:val="24"/>
          <w:szCs w:val="24"/>
        </w:rPr>
        <w:br/>
      </w:r>
      <w:r w:rsidRPr="0072051B">
        <w:rPr>
          <w:rFonts w:eastAsia="Calibri"/>
          <w:kern w:val="3"/>
          <w:sz w:val="24"/>
          <w:szCs w:val="24"/>
        </w:rPr>
        <w:t>z Platformy:</w:t>
      </w:r>
    </w:p>
    <w:p w14:paraId="25704740" w14:textId="77777777" w:rsidR="00DA258D" w:rsidRPr="0072051B" w:rsidRDefault="00DA258D" w:rsidP="00B05278">
      <w:pPr>
        <w:pStyle w:val="Akapitzlist"/>
        <w:numPr>
          <w:ilvl w:val="0"/>
          <w:numId w:val="45"/>
        </w:numPr>
        <w:spacing w:line="276" w:lineRule="auto"/>
        <w:ind w:left="1276" w:hanging="425"/>
        <w:jc w:val="both"/>
        <w:rPr>
          <w:rFonts w:eastAsia="Calibri"/>
          <w:kern w:val="3"/>
          <w:sz w:val="24"/>
          <w:szCs w:val="24"/>
        </w:rPr>
      </w:pPr>
      <w:r w:rsidRPr="0072051B">
        <w:rPr>
          <w:rFonts w:eastAsia="Calibri"/>
          <w:kern w:val="3"/>
          <w:sz w:val="24"/>
          <w:szCs w:val="24"/>
        </w:rPr>
        <w:t xml:space="preserve">stały dostęp do sieci Internet o gwarantowanej przepustowości nie mniejszej niż 512 </w:t>
      </w:r>
      <w:proofErr w:type="spellStart"/>
      <w:r w:rsidRPr="0072051B">
        <w:rPr>
          <w:rFonts w:eastAsia="Calibri"/>
          <w:kern w:val="3"/>
          <w:sz w:val="24"/>
          <w:szCs w:val="24"/>
        </w:rPr>
        <w:t>kb</w:t>
      </w:r>
      <w:proofErr w:type="spellEnd"/>
      <w:r w:rsidRPr="0072051B">
        <w:rPr>
          <w:rFonts w:eastAsia="Calibri"/>
          <w:kern w:val="3"/>
          <w:sz w:val="24"/>
          <w:szCs w:val="24"/>
        </w:rPr>
        <w:t>/s;</w:t>
      </w:r>
    </w:p>
    <w:p w14:paraId="5F6A314C" w14:textId="77777777" w:rsidR="00DA258D" w:rsidRPr="0072051B" w:rsidRDefault="00DA258D" w:rsidP="00B05278">
      <w:pPr>
        <w:pStyle w:val="Akapitzlist"/>
        <w:numPr>
          <w:ilvl w:val="0"/>
          <w:numId w:val="45"/>
        </w:numPr>
        <w:spacing w:line="276" w:lineRule="auto"/>
        <w:ind w:left="1276" w:hanging="425"/>
        <w:jc w:val="both"/>
        <w:rPr>
          <w:rFonts w:eastAsia="Calibri"/>
          <w:kern w:val="3"/>
          <w:sz w:val="24"/>
          <w:szCs w:val="24"/>
        </w:rPr>
      </w:pPr>
      <w:r w:rsidRPr="0072051B">
        <w:rPr>
          <w:rFonts w:eastAsia="Calibri"/>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72051B" w:rsidRDefault="00DA258D" w:rsidP="00B05278">
      <w:pPr>
        <w:pStyle w:val="Akapitzlist"/>
        <w:numPr>
          <w:ilvl w:val="0"/>
          <w:numId w:val="45"/>
        </w:numPr>
        <w:spacing w:line="276" w:lineRule="auto"/>
        <w:ind w:left="1276" w:hanging="425"/>
        <w:jc w:val="both"/>
        <w:rPr>
          <w:rFonts w:eastAsia="Calibri"/>
          <w:kern w:val="3"/>
          <w:sz w:val="24"/>
          <w:szCs w:val="24"/>
        </w:rPr>
      </w:pPr>
      <w:r w:rsidRPr="0072051B">
        <w:rPr>
          <w:rFonts w:eastAsia="Calibri"/>
          <w:kern w:val="3"/>
          <w:sz w:val="24"/>
          <w:szCs w:val="24"/>
        </w:rPr>
        <w:t>zainstalowana dowolna przeglądarka internetowa (w przypadku przeglądarki Internet Explorer minimalna wersja 10 0;</w:t>
      </w:r>
    </w:p>
    <w:p w14:paraId="6F2825AD" w14:textId="77777777" w:rsidR="00DA258D" w:rsidRPr="0072051B" w:rsidRDefault="00DA258D" w:rsidP="00B05278">
      <w:pPr>
        <w:pStyle w:val="Akapitzlist"/>
        <w:numPr>
          <w:ilvl w:val="0"/>
          <w:numId w:val="45"/>
        </w:numPr>
        <w:spacing w:line="276" w:lineRule="auto"/>
        <w:ind w:left="1276" w:hanging="425"/>
        <w:jc w:val="both"/>
        <w:rPr>
          <w:rFonts w:eastAsia="Calibri"/>
          <w:kern w:val="3"/>
          <w:sz w:val="24"/>
          <w:szCs w:val="24"/>
        </w:rPr>
      </w:pPr>
      <w:r w:rsidRPr="0072051B">
        <w:rPr>
          <w:rFonts w:eastAsia="Calibri"/>
          <w:kern w:val="3"/>
          <w:sz w:val="24"/>
          <w:szCs w:val="24"/>
        </w:rPr>
        <w:t>włączona obsługa języka „JavaScript”;</w:t>
      </w:r>
    </w:p>
    <w:p w14:paraId="723A42D9" w14:textId="77777777" w:rsidR="00DA258D" w:rsidRPr="0072051B" w:rsidRDefault="00DA258D" w:rsidP="00B05278">
      <w:pPr>
        <w:pStyle w:val="Akapitzlist"/>
        <w:numPr>
          <w:ilvl w:val="0"/>
          <w:numId w:val="45"/>
        </w:numPr>
        <w:spacing w:line="276" w:lineRule="auto"/>
        <w:ind w:left="1276" w:hanging="425"/>
        <w:jc w:val="both"/>
        <w:rPr>
          <w:rFonts w:eastAsia="Calibri"/>
          <w:kern w:val="3"/>
          <w:sz w:val="24"/>
          <w:szCs w:val="24"/>
        </w:rPr>
      </w:pPr>
      <w:r w:rsidRPr="0072051B">
        <w:rPr>
          <w:rFonts w:eastAsia="Calibri"/>
          <w:kern w:val="3"/>
          <w:sz w:val="24"/>
          <w:szCs w:val="24"/>
        </w:rPr>
        <w:t>zainstalowany program „</w:t>
      </w:r>
      <w:proofErr w:type="spellStart"/>
      <w:r w:rsidRPr="0072051B">
        <w:rPr>
          <w:rFonts w:eastAsia="Calibri"/>
          <w:kern w:val="3"/>
          <w:sz w:val="24"/>
          <w:szCs w:val="24"/>
        </w:rPr>
        <w:t>Acrobat</w:t>
      </w:r>
      <w:proofErr w:type="spellEnd"/>
      <w:r w:rsidRPr="0072051B">
        <w:rPr>
          <w:rFonts w:eastAsia="Calibri"/>
          <w:kern w:val="3"/>
          <w:sz w:val="24"/>
          <w:szCs w:val="24"/>
        </w:rPr>
        <w:t xml:space="preserve"> Reader” lub inny program do obsługi plików </w:t>
      </w:r>
      <w:r w:rsidRPr="0072051B">
        <w:rPr>
          <w:rFonts w:eastAsia="Calibri"/>
          <w:kern w:val="3"/>
          <w:sz w:val="24"/>
          <w:szCs w:val="24"/>
        </w:rPr>
        <w:br/>
        <w:t>w formacie „.pdf”;</w:t>
      </w:r>
    </w:p>
    <w:p w14:paraId="40237957" w14:textId="77777777" w:rsidR="00DA258D" w:rsidRPr="0072051B" w:rsidRDefault="00DA258D" w:rsidP="00B05278">
      <w:pPr>
        <w:pStyle w:val="Akapitzlist"/>
        <w:numPr>
          <w:ilvl w:val="0"/>
          <w:numId w:val="45"/>
        </w:numPr>
        <w:spacing w:line="276" w:lineRule="auto"/>
        <w:ind w:left="1276" w:hanging="425"/>
        <w:jc w:val="both"/>
        <w:rPr>
          <w:rFonts w:eastAsia="Calibri"/>
          <w:kern w:val="3"/>
          <w:sz w:val="24"/>
          <w:szCs w:val="24"/>
        </w:rPr>
      </w:pPr>
      <w:r w:rsidRPr="0072051B">
        <w:rPr>
          <w:rFonts w:eastAsia="Calibri"/>
          <w:kern w:val="3"/>
          <w:sz w:val="24"/>
          <w:szCs w:val="24"/>
        </w:rPr>
        <w:t>Platforma działa według standardu przyjętego w komunikacji sieciowej – kodowanie UTF8;</w:t>
      </w:r>
    </w:p>
    <w:p w14:paraId="2BF2D7D9" w14:textId="77777777" w:rsidR="00DA258D" w:rsidRPr="0072051B" w:rsidRDefault="00DA258D" w:rsidP="00B05278">
      <w:pPr>
        <w:pStyle w:val="Akapitzlist"/>
        <w:numPr>
          <w:ilvl w:val="0"/>
          <w:numId w:val="45"/>
        </w:numPr>
        <w:spacing w:line="276" w:lineRule="auto"/>
        <w:ind w:left="1276" w:hanging="425"/>
        <w:jc w:val="both"/>
        <w:rPr>
          <w:rFonts w:eastAsia="Calibri"/>
          <w:kern w:val="3"/>
          <w:sz w:val="24"/>
          <w:szCs w:val="24"/>
        </w:rPr>
      </w:pPr>
      <w:r w:rsidRPr="0072051B">
        <w:rPr>
          <w:rFonts w:eastAsia="Calibri"/>
          <w:kern w:val="3"/>
          <w:sz w:val="24"/>
          <w:szCs w:val="24"/>
        </w:rPr>
        <w:t>Oznaczenie czasu odbioru danych przez Platformę stanowi datę oraz dokładny czas (</w:t>
      </w:r>
      <w:proofErr w:type="spellStart"/>
      <w:r w:rsidRPr="0072051B">
        <w:rPr>
          <w:rFonts w:eastAsia="Calibri"/>
          <w:kern w:val="3"/>
          <w:sz w:val="24"/>
          <w:szCs w:val="24"/>
        </w:rPr>
        <w:t>hh:mm:ss</w:t>
      </w:r>
      <w:proofErr w:type="spellEnd"/>
      <w:r w:rsidRPr="0072051B">
        <w:rPr>
          <w:rFonts w:eastAsia="Calibri"/>
          <w:kern w:val="3"/>
          <w:sz w:val="24"/>
          <w:szCs w:val="24"/>
        </w:rPr>
        <w:t>), generowany wg czasu lokalnego serwera synchronizowanego z zegarem Głównego Urzędu Miar.</w:t>
      </w:r>
    </w:p>
    <w:p w14:paraId="1E4F601F" w14:textId="77777777" w:rsidR="00DA258D" w:rsidRPr="0072051B" w:rsidRDefault="00DA258D" w:rsidP="00B05278">
      <w:pPr>
        <w:pStyle w:val="NormalnyWeb"/>
        <w:numPr>
          <w:ilvl w:val="0"/>
          <w:numId w:val="28"/>
        </w:numPr>
        <w:spacing w:before="0" w:after="0" w:line="276" w:lineRule="auto"/>
        <w:ind w:left="426" w:hanging="426"/>
        <w:jc w:val="both"/>
        <w:rPr>
          <w:rFonts w:cs="Times New Roman"/>
        </w:rPr>
      </w:pPr>
      <w:r w:rsidRPr="0072051B">
        <w:rPr>
          <w:rFonts w:cs="Times New Roman"/>
        </w:rPr>
        <w:t>Wymagania techniczne i organizacyjne sporządzania, wysyłania i odbierania komunikacji elektronicznej:</w:t>
      </w:r>
    </w:p>
    <w:p w14:paraId="66275941" w14:textId="0BC9CA5D" w:rsidR="00DA258D" w:rsidRPr="0072051B" w:rsidRDefault="00DA258D" w:rsidP="00B05278">
      <w:pPr>
        <w:pStyle w:val="Tekstpodstawowy2"/>
        <w:numPr>
          <w:ilvl w:val="0"/>
          <w:numId w:val="32"/>
        </w:numPr>
        <w:spacing w:line="276" w:lineRule="auto"/>
        <w:ind w:left="851" w:hanging="425"/>
        <w:rPr>
          <w:iCs/>
          <w:szCs w:val="24"/>
        </w:rPr>
      </w:pPr>
      <w:r w:rsidRPr="0072051B">
        <w:rPr>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72051B">
        <w:rPr>
          <w:iCs/>
          <w:szCs w:val="24"/>
        </w:rPr>
        <w:t xml:space="preserve"> </w:t>
      </w:r>
      <w:r w:rsidRPr="0072051B">
        <w:rPr>
          <w:szCs w:val="24"/>
        </w:rPr>
        <w:t xml:space="preserve">2005 r. o informatyzacji </w:t>
      </w:r>
      <w:r w:rsidRPr="0072051B">
        <w:rPr>
          <w:szCs w:val="24"/>
        </w:rPr>
        <w:lastRenderedPageBreak/>
        <w:t>działalności podmiotów realizujących zadania publiczne (Dz. U</w:t>
      </w:r>
      <w:r w:rsidRPr="0072051B">
        <w:rPr>
          <w:iCs/>
          <w:szCs w:val="24"/>
        </w:rPr>
        <w:t xml:space="preserve"> </w:t>
      </w:r>
      <w:r w:rsidR="004C5F4C" w:rsidRPr="0072051B">
        <w:rPr>
          <w:szCs w:val="24"/>
        </w:rPr>
        <w:t>z 2023 r. poz. 57</w:t>
      </w:r>
      <w:r w:rsidR="00DE6091" w:rsidRPr="0072051B">
        <w:rPr>
          <w:iCs/>
          <w:szCs w:val="24"/>
        </w:rPr>
        <w:t xml:space="preserve"> </w:t>
      </w:r>
      <w:r w:rsidRPr="0072051B">
        <w:rPr>
          <w:szCs w:val="24"/>
        </w:rPr>
        <w:t xml:space="preserve">z </w:t>
      </w:r>
      <w:proofErr w:type="spellStart"/>
      <w:r w:rsidRPr="0072051B">
        <w:rPr>
          <w:szCs w:val="24"/>
        </w:rPr>
        <w:t>poźn</w:t>
      </w:r>
      <w:proofErr w:type="spellEnd"/>
      <w:r w:rsidRPr="0072051B">
        <w:rPr>
          <w:szCs w:val="24"/>
        </w:rPr>
        <w:t>. zm.), przy czym Zamawiający zaleca sporządzanie ich w formacie danych: „.pdf”, „.</w:t>
      </w:r>
      <w:proofErr w:type="spellStart"/>
      <w:r w:rsidRPr="0072051B">
        <w:rPr>
          <w:szCs w:val="24"/>
        </w:rPr>
        <w:t>doc</w:t>
      </w:r>
      <w:proofErr w:type="spellEnd"/>
      <w:r w:rsidRPr="0072051B">
        <w:rPr>
          <w:szCs w:val="24"/>
        </w:rPr>
        <w:t xml:space="preserve">”, lub </w:t>
      </w:r>
      <w:r w:rsidRPr="0072051B">
        <w:rPr>
          <w:b/>
          <w:szCs w:val="24"/>
        </w:rPr>
        <w:t>„.</w:t>
      </w:r>
      <w:proofErr w:type="spellStart"/>
      <w:r w:rsidRPr="0072051B">
        <w:rPr>
          <w:szCs w:val="24"/>
        </w:rPr>
        <w:t>docx</w:t>
      </w:r>
      <w:proofErr w:type="spellEnd"/>
      <w:r w:rsidRPr="0072051B">
        <w:rPr>
          <w:szCs w:val="24"/>
        </w:rPr>
        <w:t>”, ze szczególnym wskazaniem na format „.pdf”.</w:t>
      </w:r>
    </w:p>
    <w:p w14:paraId="0E980435" w14:textId="77777777" w:rsidR="00DA258D" w:rsidRPr="0072051B" w:rsidRDefault="00DA258D" w:rsidP="00B05278">
      <w:pPr>
        <w:pStyle w:val="Tekstpodstawowy2"/>
        <w:numPr>
          <w:ilvl w:val="0"/>
          <w:numId w:val="32"/>
        </w:numPr>
        <w:spacing w:line="276" w:lineRule="auto"/>
        <w:ind w:left="851" w:hanging="425"/>
        <w:rPr>
          <w:iCs/>
          <w:szCs w:val="24"/>
        </w:rPr>
      </w:pPr>
      <w:r w:rsidRPr="0072051B">
        <w:rPr>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72051B" w:rsidRDefault="00DA258D" w:rsidP="00B05278">
      <w:pPr>
        <w:pStyle w:val="Tekstpodstawowy2"/>
        <w:numPr>
          <w:ilvl w:val="0"/>
          <w:numId w:val="32"/>
        </w:numPr>
        <w:spacing w:line="276" w:lineRule="auto"/>
        <w:ind w:left="851" w:hanging="425"/>
        <w:rPr>
          <w:iCs/>
          <w:szCs w:val="24"/>
        </w:rPr>
      </w:pPr>
      <w:r w:rsidRPr="0072051B">
        <w:rPr>
          <w:szCs w:val="24"/>
        </w:rPr>
        <w:t>Podmiotowe środki dowodowe, przedmiotowe środki dowodowe oraz inne dokumenty lub oświadczenia sporządzone w języku obcym, należy przekazywać wraz z tłumaczeniem na język polski;</w:t>
      </w:r>
    </w:p>
    <w:p w14:paraId="306BF74B" w14:textId="77777777" w:rsidR="00DA258D" w:rsidRPr="0072051B" w:rsidRDefault="00DA258D" w:rsidP="00B05278">
      <w:pPr>
        <w:pStyle w:val="Tekstpodstawowy2"/>
        <w:numPr>
          <w:ilvl w:val="0"/>
          <w:numId w:val="32"/>
        </w:numPr>
        <w:spacing w:line="276" w:lineRule="auto"/>
        <w:ind w:left="851" w:hanging="425"/>
        <w:rPr>
          <w:iCs/>
          <w:color w:val="FF0000"/>
          <w:szCs w:val="24"/>
        </w:rPr>
      </w:pPr>
      <w:r w:rsidRPr="0072051B">
        <w:rPr>
          <w:szCs w:val="24"/>
        </w:rPr>
        <w:t>W przypadku, gdy podmiotowe środki dowodowe, inne dokumenty lub dokumenty potwierdzające umocowanie do reprezentowania zostały wystawione przez upoważnione podmioty:</w:t>
      </w:r>
    </w:p>
    <w:p w14:paraId="38FACA4B" w14:textId="77777777" w:rsidR="00DA258D" w:rsidRPr="0072051B" w:rsidRDefault="00DA258D" w:rsidP="00B05278">
      <w:pPr>
        <w:pStyle w:val="Tekstpodstawowy2"/>
        <w:numPr>
          <w:ilvl w:val="0"/>
          <w:numId w:val="53"/>
        </w:numPr>
        <w:spacing w:line="276" w:lineRule="auto"/>
        <w:ind w:left="1276" w:hanging="425"/>
        <w:rPr>
          <w:b/>
          <w:szCs w:val="24"/>
        </w:rPr>
      </w:pPr>
      <w:r w:rsidRPr="0072051B">
        <w:rPr>
          <w:szCs w:val="24"/>
        </w:rPr>
        <w:t>jako dokument elektroniczny – Wykonawca przekazuje ten dokument;</w:t>
      </w:r>
    </w:p>
    <w:p w14:paraId="082F751E" w14:textId="28C2B611" w:rsidR="00DA258D" w:rsidRPr="0072051B" w:rsidRDefault="00DA258D" w:rsidP="00B05278">
      <w:pPr>
        <w:pStyle w:val="Tekstpodstawowy2"/>
        <w:numPr>
          <w:ilvl w:val="0"/>
          <w:numId w:val="53"/>
        </w:numPr>
        <w:spacing w:line="276" w:lineRule="auto"/>
        <w:ind w:left="1276" w:hanging="425"/>
        <w:rPr>
          <w:b/>
          <w:szCs w:val="24"/>
        </w:rPr>
      </w:pPr>
      <w:r w:rsidRPr="0072051B">
        <w:rPr>
          <w:szCs w:val="24"/>
        </w:rPr>
        <w:t>jako dokument w postaci papierowej – Wykonawca przekazuje cyfrowe odwzorowanie tego dokumentu opatrzone podpisem kwalifikowanym, podpisem zaufanym lub podpisem osobistym</w:t>
      </w:r>
      <w:r w:rsidR="004C5F4C" w:rsidRPr="0072051B">
        <w:rPr>
          <w:szCs w:val="24"/>
        </w:rPr>
        <w:t xml:space="preserve"> </w:t>
      </w:r>
      <w:r w:rsidRPr="0072051B">
        <w:rPr>
          <w:szCs w:val="24"/>
        </w:rPr>
        <w:t>poświadczającym zgodność cyfrowego odwzorowania z dokumentem w postaci papierowej;</w:t>
      </w:r>
    </w:p>
    <w:p w14:paraId="1FACB985" w14:textId="541181E0" w:rsidR="00DA258D" w:rsidRPr="0072051B" w:rsidRDefault="00DA258D" w:rsidP="00B05278">
      <w:pPr>
        <w:pStyle w:val="Tekstpodstawowy2"/>
        <w:spacing w:line="276" w:lineRule="auto"/>
        <w:ind w:left="1276"/>
        <w:rPr>
          <w:b/>
          <w:szCs w:val="24"/>
        </w:rPr>
      </w:pPr>
      <w:r w:rsidRPr="0072051B">
        <w:rPr>
          <w:szCs w:val="24"/>
        </w:rPr>
        <w:t xml:space="preserve">Poświadczenia zgodności cyfrowego odwzorowania z dokumentem </w:t>
      </w:r>
      <w:r w:rsidR="006E7FB0" w:rsidRPr="0072051B">
        <w:rPr>
          <w:szCs w:val="24"/>
        </w:rPr>
        <w:br/>
      </w:r>
      <w:r w:rsidRPr="0072051B">
        <w:rPr>
          <w:szCs w:val="24"/>
        </w:rPr>
        <w:t>w postaci papierowej, o którym mowa powyżej, dokonuje notariusz lub:</w:t>
      </w:r>
    </w:p>
    <w:p w14:paraId="4055F0F1" w14:textId="77777777" w:rsidR="00DA258D" w:rsidRPr="0072051B" w:rsidRDefault="00DA258D" w:rsidP="00B05278">
      <w:pPr>
        <w:pStyle w:val="Tekstpodstawowy2"/>
        <w:numPr>
          <w:ilvl w:val="0"/>
          <w:numId w:val="54"/>
        </w:numPr>
        <w:tabs>
          <w:tab w:val="left" w:pos="1701"/>
        </w:tabs>
        <w:spacing w:line="276" w:lineRule="auto"/>
        <w:ind w:left="1701" w:hanging="425"/>
        <w:rPr>
          <w:b/>
          <w:szCs w:val="24"/>
        </w:rPr>
      </w:pPr>
      <w:r w:rsidRPr="0072051B">
        <w:rPr>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72051B" w:rsidRDefault="00DA258D" w:rsidP="00B05278">
      <w:pPr>
        <w:pStyle w:val="Tekstpodstawowy2"/>
        <w:numPr>
          <w:ilvl w:val="0"/>
          <w:numId w:val="54"/>
        </w:numPr>
        <w:tabs>
          <w:tab w:val="left" w:pos="1701"/>
        </w:tabs>
        <w:spacing w:line="276" w:lineRule="auto"/>
        <w:ind w:left="1701" w:hanging="425"/>
        <w:rPr>
          <w:b/>
          <w:szCs w:val="24"/>
        </w:rPr>
      </w:pPr>
      <w:r w:rsidRPr="0072051B">
        <w:rPr>
          <w:szCs w:val="24"/>
        </w:rPr>
        <w:t xml:space="preserve">w przypadku innych dokumentów – odpowiednio Wykonawca lub Wykonawca wspólnie ubiegający się o udzielenie zamówienia, każdy </w:t>
      </w:r>
      <w:r w:rsidRPr="0072051B">
        <w:rPr>
          <w:szCs w:val="24"/>
        </w:rPr>
        <w:br/>
        <w:t>w zakresie dokumentu, który go dotyczy;</w:t>
      </w:r>
    </w:p>
    <w:p w14:paraId="47416D1A" w14:textId="77777777" w:rsidR="00DA258D" w:rsidRPr="0072051B" w:rsidRDefault="00DA258D" w:rsidP="00B05278">
      <w:pPr>
        <w:pStyle w:val="Tekstpodstawowy2"/>
        <w:numPr>
          <w:ilvl w:val="0"/>
          <w:numId w:val="56"/>
        </w:numPr>
        <w:tabs>
          <w:tab w:val="left" w:pos="851"/>
        </w:tabs>
        <w:spacing w:line="276" w:lineRule="auto"/>
        <w:ind w:left="851" w:hanging="425"/>
        <w:rPr>
          <w:b/>
          <w:szCs w:val="24"/>
        </w:rPr>
      </w:pPr>
      <w:r w:rsidRPr="0072051B">
        <w:rPr>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72051B" w:rsidRDefault="00DA258D" w:rsidP="00B05278">
      <w:pPr>
        <w:pStyle w:val="Tekstpodstawowy2"/>
        <w:numPr>
          <w:ilvl w:val="2"/>
          <w:numId w:val="57"/>
        </w:numPr>
        <w:tabs>
          <w:tab w:val="left" w:pos="1134"/>
        </w:tabs>
        <w:spacing w:line="276" w:lineRule="auto"/>
        <w:ind w:left="1276" w:hanging="425"/>
        <w:rPr>
          <w:b/>
          <w:szCs w:val="24"/>
        </w:rPr>
      </w:pPr>
      <w:r w:rsidRPr="0072051B">
        <w:rPr>
          <w:szCs w:val="24"/>
        </w:rPr>
        <w:t xml:space="preserve">  Wykonawca przekazuje w postaci elektronicznej i opatruje kwalifikowanym podpisem elektronicznym, podpisem zaufanym lub podpisem osobistym;</w:t>
      </w:r>
    </w:p>
    <w:p w14:paraId="7FF9F334" w14:textId="252C1EC1" w:rsidR="00DA258D" w:rsidRPr="0072051B" w:rsidRDefault="00DA258D" w:rsidP="00B05278">
      <w:pPr>
        <w:pStyle w:val="Tekstpodstawowy2"/>
        <w:numPr>
          <w:ilvl w:val="2"/>
          <w:numId w:val="57"/>
        </w:numPr>
        <w:tabs>
          <w:tab w:val="left" w:pos="1134"/>
        </w:tabs>
        <w:spacing w:line="276" w:lineRule="auto"/>
        <w:ind w:left="1276" w:hanging="425"/>
        <w:rPr>
          <w:b/>
          <w:szCs w:val="24"/>
        </w:rPr>
      </w:pPr>
      <w:r w:rsidRPr="0072051B">
        <w:rPr>
          <w:b/>
          <w:szCs w:val="24"/>
        </w:rPr>
        <w:t xml:space="preserve">  </w:t>
      </w:r>
      <w:r w:rsidRPr="0072051B">
        <w:rPr>
          <w:szCs w:val="24"/>
        </w:rPr>
        <w:t xml:space="preserve">gdy zostały sporządzone jako dokument w postaci papierowej </w:t>
      </w:r>
      <w:r w:rsidR="001D2F2A" w:rsidRPr="0072051B">
        <w:rPr>
          <w:szCs w:val="24"/>
        </w:rPr>
        <w:br/>
      </w:r>
      <w:r w:rsidRPr="0072051B">
        <w:rPr>
          <w:szCs w:val="24"/>
        </w:rPr>
        <w:t xml:space="preserve">i opatrzone własnoręcznym podpisem, Wykonawca przekazuje cyfrowe odwzorowanie tych dokumentów opatrzone kwalifikowanym podpisem elektronicznym, podpisem zaufanym lub podpisem osobistym  poświadczającym zgodność cyfrowego odwzorowania z dokumentem </w:t>
      </w:r>
      <w:r w:rsidR="006E7FB0" w:rsidRPr="0072051B">
        <w:rPr>
          <w:szCs w:val="24"/>
        </w:rPr>
        <w:br/>
      </w:r>
      <w:r w:rsidRPr="0072051B">
        <w:rPr>
          <w:szCs w:val="24"/>
        </w:rPr>
        <w:t>w postaci papierowej.</w:t>
      </w:r>
    </w:p>
    <w:p w14:paraId="32F4194A" w14:textId="0D30C7C0" w:rsidR="00DA258D" w:rsidRPr="0072051B" w:rsidRDefault="00DA258D" w:rsidP="00B05278">
      <w:pPr>
        <w:pStyle w:val="Tekstpodstawowy2"/>
        <w:tabs>
          <w:tab w:val="left" w:pos="1276"/>
        </w:tabs>
        <w:spacing w:line="276" w:lineRule="auto"/>
        <w:ind w:left="1276"/>
        <w:rPr>
          <w:b/>
          <w:szCs w:val="24"/>
        </w:rPr>
      </w:pPr>
      <w:r w:rsidRPr="0072051B">
        <w:rPr>
          <w:szCs w:val="24"/>
        </w:rPr>
        <w:t xml:space="preserve">Poświadczenia zgodności cyfrowego odwzorowania z dokumentem </w:t>
      </w:r>
      <w:r w:rsidR="006E7FB0" w:rsidRPr="0072051B">
        <w:rPr>
          <w:szCs w:val="24"/>
        </w:rPr>
        <w:br/>
      </w:r>
      <w:r w:rsidRPr="0072051B">
        <w:rPr>
          <w:szCs w:val="24"/>
        </w:rPr>
        <w:t>w postaci papierowej, o którym mowa powyżej, dokonuje notariusz lub:</w:t>
      </w:r>
    </w:p>
    <w:p w14:paraId="597AE80D" w14:textId="7709259D" w:rsidR="00DA258D" w:rsidRPr="0072051B" w:rsidRDefault="00DA258D" w:rsidP="00B05278">
      <w:pPr>
        <w:pStyle w:val="Tekstpodstawowy2"/>
        <w:numPr>
          <w:ilvl w:val="0"/>
          <w:numId w:val="55"/>
        </w:numPr>
        <w:tabs>
          <w:tab w:val="left" w:pos="851"/>
        </w:tabs>
        <w:spacing w:line="276" w:lineRule="auto"/>
        <w:ind w:left="1701" w:hanging="425"/>
        <w:rPr>
          <w:b/>
          <w:szCs w:val="24"/>
        </w:rPr>
      </w:pPr>
      <w:r w:rsidRPr="0072051B">
        <w:rPr>
          <w:szCs w:val="24"/>
        </w:rPr>
        <w:t xml:space="preserve">w przypadku podmiotowych środków dowodowych – odpowiednio Wykonawca, Wykonawca wspólnie ubiegający się o udzielenie zamówienia, podmiot udostępniający zasoby lub podwykonawca, </w:t>
      </w:r>
      <w:r w:rsidR="006E7FB0" w:rsidRPr="0072051B">
        <w:rPr>
          <w:szCs w:val="24"/>
        </w:rPr>
        <w:br/>
      </w:r>
      <w:r w:rsidRPr="0072051B">
        <w:rPr>
          <w:szCs w:val="24"/>
        </w:rPr>
        <w:lastRenderedPageBreak/>
        <w:t xml:space="preserve">w zakresie podmiotowych środków dowodowych, które każdego </w:t>
      </w:r>
      <w:r w:rsidR="006E7FB0" w:rsidRPr="0072051B">
        <w:rPr>
          <w:szCs w:val="24"/>
        </w:rPr>
        <w:br/>
      </w:r>
      <w:r w:rsidRPr="0072051B">
        <w:rPr>
          <w:szCs w:val="24"/>
        </w:rPr>
        <w:t>z nich dotyczą;</w:t>
      </w:r>
    </w:p>
    <w:p w14:paraId="5B250F17" w14:textId="77777777" w:rsidR="00DA258D" w:rsidRPr="0072051B" w:rsidRDefault="00DA258D" w:rsidP="00B05278">
      <w:pPr>
        <w:pStyle w:val="Tekstpodstawowy2"/>
        <w:numPr>
          <w:ilvl w:val="0"/>
          <w:numId w:val="55"/>
        </w:numPr>
        <w:tabs>
          <w:tab w:val="left" w:pos="851"/>
        </w:tabs>
        <w:spacing w:line="276" w:lineRule="auto"/>
        <w:ind w:left="1701" w:hanging="425"/>
        <w:rPr>
          <w:b/>
          <w:szCs w:val="24"/>
        </w:rPr>
      </w:pPr>
      <w:r w:rsidRPr="0072051B">
        <w:rPr>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72051B" w:rsidRDefault="00DA258D" w:rsidP="00B05278">
      <w:pPr>
        <w:pStyle w:val="Tekstpodstawowy2"/>
        <w:numPr>
          <w:ilvl w:val="0"/>
          <w:numId w:val="55"/>
        </w:numPr>
        <w:tabs>
          <w:tab w:val="left" w:pos="851"/>
        </w:tabs>
        <w:spacing w:line="276" w:lineRule="auto"/>
        <w:ind w:left="1701" w:hanging="425"/>
        <w:rPr>
          <w:b/>
          <w:szCs w:val="24"/>
        </w:rPr>
      </w:pPr>
      <w:r w:rsidRPr="0072051B">
        <w:rPr>
          <w:szCs w:val="24"/>
        </w:rPr>
        <w:t>w przypadku pełnomocnictwa – mocodawca.</w:t>
      </w:r>
    </w:p>
    <w:p w14:paraId="7B7BCFEA" w14:textId="34F4DEFD" w:rsidR="00DA258D" w:rsidRPr="0072051B" w:rsidRDefault="00DA258D" w:rsidP="00B05278">
      <w:pPr>
        <w:pStyle w:val="Tekstpodstawowy2"/>
        <w:numPr>
          <w:ilvl w:val="0"/>
          <w:numId w:val="58"/>
        </w:numPr>
        <w:spacing w:line="276" w:lineRule="auto"/>
        <w:ind w:left="851" w:hanging="425"/>
        <w:rPr>
          <w:iCs/>
          <w:szCs w:val="24"/>
        </w:rPr>
      </w:pPr>
      <w:r w:rsidRPr="0072051B">
        <w:rPr>
          <w:iCs/>
          <w:szCs w:val="24"/>
        </w:rPr>
        <w:t xml:space="preserve">Przez cyfrowe odwzorowanie, o którym mowa powyżej należy rozumieć dokument elektroniczny będący kopią elektroniczną treści zapisanej </w:t>
      </w:r>
      <w:r w:rsidR="006E7FB0" w:rsidRPr="0072051B">
        <w:rPr>
          <w:iCs/>
          <w:szCs w:val="24"/>
        </w:rPr>
        <w:br/>
      </w:r>
      <w:r w:rsidRPr="0072051B">
        <w:rPr>
          <w:iCs/>
          <w:szCs w:val="24"/>
        </w:rPr>
        <w:t>w postaci papierowej, umożliwiający zapoznanie się z tą treścią i jej zrozumienie, bez konieczności bezpośredniego dostępu do oryginału;</w:t>
      </w:r>
    </w:p>
    <w:p w14:paraId="57E4439C" w14:textId="3C43FC3E" w:rsidR="00DA258D" w:rsidRPr="0072051B" w:rsidRDefault="00DA258D" w:rsidP="00B05278">
      <w:pPr>
        <w:pStyle w:val="Tekstpodstawowy2"/>
        <w:numPr>
          <w:ilvl w:val="0"/>
          <w:numId w:val="58"/>
        </w:numPr>
        <w:spacing w:line="276" w:lineRule="auto"/>
        <w:ind w:left="851" w:hanging="425"/>
        <w:rPr>
          <w:iCs/>
          <w:szCs w:val="24"/>
          <w:u w:val="single"/>
        </w:rPr>
      </w:pPr>
      <w:r w:rsidRPr="0072051B">
        <w:rPr>
          <w:iCs/>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6E7FB0" w:rsidRPr="0072051B">
        <w:rPr>
          <w:iCs/>
          <w:szCs w:val="24"/>
        </w:rPr>
        <w:br/>
      </w:r>
      <w:r w:rsidRPr="0072051B">
        <w:rPr>
          <w:iCs/>
          <w:szCs w:val="24"/>
        </w:rPr>
        <w:t>z opatrzeniem wszystkich dokumentów zawartych</w:t>
      </w:r>
      <w:r w:rsidR="006E7FB0" w:rsidRPr="0072051B">
        <w:rPr>
          <w:iCs/>
          <w:szCs w:val="24"/>
        </w:rPr>
        <w:t xml:space="preserve"> </w:t>
      </w:r>
      <w:r w:rsidRPr="0072051B">
        <w:rPr>
          <w:iCs/>
          <w:szCs w:val="24"/>
        </w:rPr>
        <w:t>w tym pliku odpowiednio kwalifikowanym podpisem elektronicznym, podpisem zaufanym lub podpisem osobistym. W celu ewentualnej kompresji danych, Zamawiający zaleca wykorzystanie jednego z formatów: „.zip” lub „.7Z”</w:t>
      </w:r>
      <w:r w:rsidRPr="0072051B">
        <w:rPr>
          <w:szCs w:val="24"/>
        </w:rPr>
        <w:t>.</w:t>
      </w:r>
    </w:p>
    <w:p w14:paraId="6B029E65" w14:textId="3F8C3836" w:rsidR="00DA258D" w:rsidRPr="0072051B" w:rsidRDefault="00DA258D" w:rsidP="00B05278">
      <w:pPr>
        <w:pStyle w:val="Tekstpodstawowy2"/>
        <w:numPr>
          <w:ilvl w:val="0"/>
          <w:numId w:val="58"/>
        </w:numPr>
        <w:spacing w:line="276" w:lineRule="auto"/>
        <w:ind w:left="851" w:hanging="425"/>
        <w:rPr>
          <w:iCs/>
          <w:szCs w:val="24"/>
          <w:u w:val="single"/>
        </w:rPr>
      </w:pPr>
      <w:r w:rsidRPr="0072051B">
        <w:rPr>
          <w:szCs w:val="24"/>
        </w:rPr>
        <w:t xml:space="preserve">Sposób sporządzania i przekazywania dokumentów elektronicznych musi być zgodny z wymaganiami określonymi w Rozporządzeniu Prezesa Rady Ministrów z dnia 30 grudnia 2020 r. w sprawie sposobu sporządzania </w:t>
      </w:r>
      <w:r w:rsidR="006E7FB0" w:rsidRPr="0072051B">
        <w:rPr>
          <w:szCs w:val="24"/>
        </w:rPr>
        <w:br/>
      </w:r>
      <w:r w:rsidRPr="0072051B">
        <w:rPr>
          <w:szCs w:val="24"/>
        </w:rPr>
        <w:t xml:space="preserve">i przekazywania informacji oraz wymagań technicznych dla dokumentów elektronicznych oraz środków komunikacji elektronicznej w postępowaniu </w:t>
      </w:r>
      <w:r w:rsidR="006E7FB0" w:rsidRPr="0072051B">
        <w:rPr>
          <w:szCs w:val="24"/>
        </w:rPr>
        <w:br/>
      </w:r>
      <w:r w:rsidRPr="0072051B">
        <w:rPr>
          <w:szCs w:val="24"/>
        </w:rPr>
        <w:t>o udzielenie zamówienia publicznego lub konkursie (Dz. U z 2020 r. poz. 2452</w:t>
      </w:r>
      <w:r w:rsidR="001F7726" w:rsidRPr="0072051B">
        <w:rPr>
          <w:szCs w:val="24"/>
        </w:rPr>
        <w:t xml:space="preserve"> z </w:t>
      </w:r>
      <w:proofErr w:type="spellStart"/>
      <w:r w:rsidR="001F7726" w:rsidRPr="0072051B">
        <w:rPr>
          <w:szCs w:val="24"/>
        </w:rPr>
        <w:t>późń</w:t>
      </w:r>
      <w:proofErr w:type="spellEnd"/>
      <w:r w:rsidR="001F7726" w:rsidRPr="0072051B">
        <w:rPr>
          <w:szCs w:val="24"/>
        </w:rPr>
        <w:t>. zm.</w:t>
      </w:r>
      <w:r w:rsidRPr="0072051B">
        <w:rPr>
          <w:szCs w:val="24"/>
        </w:rPr>
        <w:t>);</w:t>
      </w:r>
    </w:p>
    <w:p w14:paraId="5E838A04" w14:textId="77777777" w:rsidR="00DA258D" w:rsidRPr="0072051B" w:rsidRDefault="00DA258D" w:rsidP="00B05278">
      <w:pPr>
        <w:pStyle w:val="Tekstpodstawowy2"/>
        <w:numPr>
          <w:ilvl w:val="0"/>
          <w:numId w:val="58"/>
        </w:numPr>
        <w:spacing w:line="276" w:lineRule="auto"/>
        <w:ind w:left="851" w:hanging="425"/>
        <w:rPr>
          <w:iCs/>
          <w:szCs w:val="24"/>
          <w:u w:val="single"/>
        </w:rPr>
      </w:pPr>
      <w:r w:rsidRPr="0072051B">
        <w:rPr>
          <w:szCs w:val="24"/>
        </w:rPr>
        <w:t>Składanie przez Wykonawców oświadczeń, podmiotowych środków dowodowych, dokumentów, wyjaśnień, wniosków, zawiadomień oraz innych informacji odbywa się elektronicznie – za pośrednictwem Platformy (poprzez formularz „Wyślij</w:t>
      </w:r>
      <w:r w:rsidRPr="0072051B">
        <w:rPr>
          <w:b/>
          <w:szCs w:val="24"/>
        </w:rPr>
        <w:t xml:space="preserve"> </w:t>
      </w:r>
      <w:r w:rsidRPr="0072051B">
        <w:rPr>
          <w:szCs w:val="24"/>
        </w:rPr>
        <w:t>wiadomość</w:t>
      </w:r>
      <w:r w:rsidRPr="0072051B">
        <w:rPr>
          <w:b/>
          <w:szCs w:val="24"/>
        </w:rPr>
        <w:t xml:space="preserve"> </w:t>
      </w:r>
      <w:r w:rsidRPr="0072051B">
        <w:rPr>
          <w:szCs w:val="24"/>
        </w:rPr>
        <w:t>do Zamawiającego”).</w:t>
      </w:r>
      <w:r w:rsidRPr="0072051B">
        <w:rPr>
          <w:iCs/>
          <w:szCs w:val="24"/>
        </w:rPr>
        <w:t xml:space="preserve"> Komunikacja poprzez „Wyślij wiadomość</w:t>
      </w:r>
      <w:r w:rsidRPr="0072051B">
        <w:rPr>
          <w:szCs w:val="24"/>
        </w:rPr>
        <w:t xml:space="preserve"> do Zamawiającego</w:t>
      </w:r>
      <w:r w:rsidRPr="0072051B">
        <w:rPr>
          <w:iCs/>
          <w:szCs w:val="24"/>
        </w:rPr>
        <w:t>” umożliwia dodanie do treści wysyłanej wiadomości plików lub spakowanego katalogu (załączników). Za datę przekazania składanych dokumentów, oświadczeń, wniosków, zawiadomień, zapytań oraz innych informacji uznaje się datę ich doręczenia za pośrednictwem „Wyślij wiadomość</w:t>
      </w:r>
      <w:r w:rsidRPr="0072051B">
        <w:rPr>
          <w:szCs w:val="24"/>
        </w:rPr>
        <w:t xml:space="preserve"> do Zamawiającego</w:t>
      </w:r>
      <w:r w:rsidRPr="0072051B">
        <w:rPr>
          <w:iCs/>
          <w:szCs w:val="24"/>
        </w:rPr>
        <w:t xml:space="preserve">”, </w:t>
      </w:r>
      <w:r w:rsidRPr="0072051B">
        <w:rPr>
          <w:iCs/>
          <w:szCs w:val="24"/>
        </w:rPr>
        <w:br/>
        <w:t>i pojawienie się komunikatu, że wiadomość została wysłana do Zamawiającego;</w:t>
      </w:r>
    </w:p>
    <w:p w14:paraId="7752A912" w14:textId="77777777" w:rsidR="00DA258D" w:rsidRPr="0072051B" w:rsidRDefault="00DA258D" w:rsidP="00B05278">
      <w:pPr>
        <w:pStyle w:val="Tekstpodstawowy2"/>
        <w:numPr>
          <w:ilvl w:val="0"/>
          <w:numId w:val="58"/>
        </w:numPr>
        <w:spacing w:line="276" w:lineRule="auto"/>
        <w:ind w:left="851" w:hanging="425"/>
        <w:rPr>
          <w:iCs/>
          <w:szCs w:val="24"/>
          <w:u w:val="single"/>
        </w:rPr>
      </w:pPr>
      <w:r w:rsidRPr="0072051B">
        <w:rPr>
          <w:szCs w:val="24"/>
        </w:rPr>
        <w:t xml:space="preserve">Maksymalny rozmiar jednego pliku przesyłanego za pośrednictwem </w:t>
      </w:r>
      <w:r w:rsidRPr="0072051B">
        <w:rPr>
          <w:iCs/>
          <w:szCs w:val="24"/>
        </w:rPr>
        <w:t>„Wyślij wiadomość</w:t>
      </w:r>
      <w:r w:rsidRPr="0072051B">
        <w:rPr>
          <w:szCs w:val="24"/>
        </w:rPr>
        <w:t xml:space="preserve"> do Zamawiającego</w:t>
      </w:r>
      <w:r w:rsidRPr="0072051B">
        <w:rPr>
          <w:iCs/>
          <w:szCs w:val="24"/>
        </w:rPr>
        <w:t>”</w:t>
      </w:r>
      <w:r w:rsidRPr="0072051B">
        <w:rPr>
          <w:b/>
          <w:iCs/>
          <w:szCs w:val="24"/>
        </w:rPr>
        <w:t xml:space="preserve"> </w:t>
      </w:r>
      <w:r w:rsidRPr="0072051B">
        <w:rPr>
          <w:szCs w:val="24"/>
        </w:rPr>
        <w:t>wynosi 500 MB.</w:t>
      </w:r>
    </w:p>
    <w:p w14:paraId="392D0DC7" w14:textId="77777777" w:rsidR="00DA258D" w:rsidRPr="0072051B" w:rsidRDefault="00DA258D" w:rsidP="00B05278">
      <w:pPr>
        <w:pStyle w:val="NormalnyWeb"/>
        <w:numPr>
          <w:ilvl w:val="0"/>
          <w:numId w:val="28"/>
        </w:numPr>
        <w:spacing w:before="0" w:after="0" w:line="276" w:lineRule="auto"/>
        <w:ind w:left="426" w:hanging="426"/>
        <w:jc w:val="both"/>
        <w:rPr>
          <w:rFonts w:cs="Times New Roman"/>
        </w:rPr>
      </w:pPr>
      <w:r w:rsidRPr="0072051B">
        <w:rPr>
          <w:rFonts w:cs="Times New Roman"/>
        </w:rPr>
        <w:t>Wyjaśnienia i zmiany treści Specyfikacji warunków zamówienia:</w:t>
      </w:r>
    </w:p>
    <w:p w14:paraId="1076570C" w14:textId="77777777" w:rsidR="00DA258D" w:rsidRPr="0072051B" w:rsidRDefault="00DA258D" w:rsidP="00B05278">
      <w:pPr>
        <w:pStyle w:val="NormalnyWeb"/>
        <w:numPr>
          <w:ilvl w:val="0"/>
          <w:numId w:val="31"/>
        </w:numPr>
        <w:spacing w:before="0" w:after="0" w:line="276" w:lineRule="auto"/>
        <w:ind w:left="851" w:hanging="425"/>
        <w:jc w:val="both"/>
        <w:rPr>
          <w:rFonts w:cs="Times New Roman"/>
        </w:rPr>
      </w:pPr>
      <w:r w:rsidRPr="0072051B">
        <w:rPr>
          <w:rFonts w:cs="Times New Roman"/>
        </w:rPr>
        <w:t>Wykonawca może zwrócić się do Zamawiającego o wyjaśnienie treści SWZ. Wniosek o wyjaśnienie należy przesłać za pośrednictwem Platformy (formularz „Wyślij wiadomość do Zamawiającego”);</w:t>
      </w:r>
    </w:p>
    <w:p w14:paraId="26F63357" w14:textId="4FDCA1F8" w:rsidR="00DA258D" w:rsidRPr="0072051B" w:rsidRDefault="00DA258D" w:rsidP="00B05278">
      <w:pPr>
        <w:pStyle w:val="NormalnyWeb"/>
        <w:numPr>
          <w:ilvl w:val="0"/>
          <w:numId w:val="31"/>
        </w:numPr>
        <w:spacing w:before="0" w:after="0" w:line="276" w:lineRule="auto"/>
        <w:ind w:left="851" w:hanging="425"/>
        <w:jc w:val="both"/>
        <w:rPr>
          <w:rFonts w:cs="Times New Roman"/>
        </w:rPr>
      </w:pPr>
      <w:r w:rsidRPr="0072051B">
        <w:rPr>
          <w:rFonts w:cs="Times New Roman"/>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w:t>
      </w:r>
      <w:r w:rsidRPr="0072051B">
        <w:rPr>
          <w:rFonts w:cs="Times New Roman"/>
        </w:rPr>
        <w:lastRenderedPageBreak/>
        <w:t>składania ofert. Jeżeli wniosek o wyjaśnienie treś</w:t>
      </w:r>
      <w:r w:rsidR="001F6A79" w:rsidRPr="0072051B">
        <w:rPr>
          <w:rFonts w:cs="Times New Roman"/>
        </w:rPr>
        <w:t xml:space="preserve">ci SWZ nie wpłynął w terminie, </w:t>
      </w:r>
      <w:r w:rsidRPr="0072051B">
        <w:rPr>
          <w:rFonts w:cs="Times New Roman"/>
        </w:rPr>
        <w:t>o którym mowa powyżej, Zamawiający nie ma obowiązku udzielania wyjaśnień SWZ oraz obowiązku przedłużania terminu składania ofert;</w:t>
      </w:r>
    </w:p>
    <w:p w14:paraId="4E1C4B20" w14:textId="77777777" w:rsidR="00DA258D" w:rsidRPr="0072051B" w:rsidRDefault="00DA258D" w:rsidP="00B05278">
      <w:pPr>
        <w:pStyle w:val="NormalnyWeb"/>
        <w:numPr>
          <w:ilvl w:val="0"/>
          <w:numId w:val="31"/>
        </w:numPr>
        <w:spacing w:before="0" w:after="0" w:line="276" w:lineRule="auto"/>
        <w:ind w:left="851" w:hanging="425"/>
        <w:jc w:val="both"/>
        <w:rPr>
          <w:rFonts w:cs="Times New Roman"/>
        </w:rPr>
      </w:pPr>
      <w:r w:rsidRPr="0072051B">
        <w:rPr>
          <w:rFonts w:cs="Times New Roman"/>
        </w:rPr>
        <w:t>Treść zapytań wraz z wyjaśnieniami Zamawiający udostępni na Platformie w sekcji „Komunikaty”,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72051B" w:rsidRDefault="00DA258D" w:rsidP="00B05278">
      <w:pPr>
        <w:pStyle w:val="NormalnyWeb"/>
        <w:numPr>
          <w:ilvl w:val="0"/>
          <w:numId w:val="31"/>
        </w:numPr>
        <w:spacing w:before="0" w:after="0" w:line="276" w:lineRule="auto"/>
        <w:ind w:left="851" w:hanging="425"/>
        <w:jc w:val="both"/>
        <w:rPr>
          <w:rFonts w:cs="Times New Roman"/>
        </w:rPr>
      </w:pPr>
      <w:r w:rsidRPr="0072051B">
        <w:rPr>
          <w:rFonts w:cs="Times New Roman"/>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1"/>
    </w:p>
    <w:p w14:paraId="1F73C571" w14:textId="09E861DE" w:rsidR="00DA258D" w:rsidRPr="0072051B" w:rsidRDefault="00DA258D" w:rsidP="00B05278">
      <w:pPr>
        <w:pStyle w:val="NormalnyWeb"/>
        <w:spacing w:before="0" w:after="0" w:line="276" w:lineRule="auto"/>
        <w:ind w:left="426"/>
        <w:jc w:val="both"/>
        <w:rPr>
          <w:rFonts w:cs="Times New Roman"/>
        </w:rPr>
      </w:pPr>
    </w:p>
    <w:p w14:paraId="796F2E9C" w14:textId="577A610E" w:rsidR="00DA258D" w:rsidRPr="0072051B" w:rsidRDefault="00D956D8" w:rsidP="00B05278">
      <w:pPr>
        <w:spacing w:line="276" w:lineRule="auto"/>
        <w:jc w:val="both"/>
        <w:rPr>
          <w:b/>
          <w:sz w:val="24"/>
          <w:szCs w:val="24"/>
        </w:rPr>
      </w:pPr>
      <w:r w:rsidRPr="0072051B">
        <w:rPr>
          <w:b/>
          <w:sz w:val="24"/>
          <w:szCs w:val="24"/>
          <w:u w:val="single"/>
        </w:rPr>
        <w:t xml:space="preserve">IX. </w:t>
      </w:r>
      <w:r w:rsidR="00DA258D" w:rsidRPr="0072051B">
        <w:rPr>
          <w:b/>
          <w:sz w:val="24"/>
          <w:szCs w:val="24"/>
          <w:u w:val="single"/>
        </w:rPr>
        <w:t>Osoby uprawnione do komunikowania się z Wykonawcami</w:t>
      </w:r>
      <w:r w:rsidR="00DA258D" w:rsidRPr="0072051B">
        <w:rPr>
          <w:b/>
          <w:sz w:val="24"/>
          <w:szCs w:val="24"/>
        </w:rPr>
        <w:t>:</w:t>
      </w:r>
    </w:p>
    <w:p w14:paraId="4681CAAD" w14:textId="77777777" w:rsidR="00F860CC" w:rsidRPr="0072051B" w:rsidRDefault="00F860CC" w:rsidP="00B05278">
      <w:pPr>
        <w:spacing w:line="276" w:lineRule="auto"/>
        <w:ind w:left="426"/>
        <w:jc w:val="both"/>
        <w:rPr>
          <w:sz w:val="24"/>
          <w:szCs w:val="24"/>
        </w:rPr>
      </w:pPr>
      <w:r w:rsidRPr="0072051B">
        <w:rPr>
          <w:sz w:val="24"/>
          <w:szCs w:val="24"/>
        </w:rPr>
        <w:t>Do komunikowania się z Wykonawcami upoważnione są następujące osoby:</w:t>
      </w:r>
    </w:p>
    <w:p w14:paraId="7C491AD2" w14:textId="4B9AE7EB" w:rsidR="00F860CC" w:rsidRPr="0072207E" w:rsidRDefault="00E80264" w:rsidP="0072207E">
      <w:pPr>
        <w:numPr>
          <w:ilvl w:val="0"/>
          <w:numId w:val="82"/>
        </w:numPr>
        <w:tabs>
          <w:tab w:val="num" w:pos="709"/>
        </w:tabs>
        <w:spacing w:line="276" w:lineRule="auto"/>
        <w:jc w:val="both"/>
        <w:rPr>
          <w:sz w:val="24"/>
          <w:szCs w:val="24"/>
        </w:rPr>
      </w:pPr>
      <w:r w:rsidRPr="0072051B">
        <w:rPr>
          <w:sz w:val="24"/>
          <w:szCs w:val="24"/>
        </w:rPr>
        <w:t>Adrian Skubisz</w:t>
      </w:r>
      <w:r w:rsidR="00F860CC" w:rsidRPr="0072051B">
        <w:rPr>
          <w:sz w:val="24"/>
          <w:szCs w:val="24"/>
        </w:rPr>
        <w:t xml:space="preserve"> </w:t>
      </w:r>
      <w:r w:rsidR="00C15FC7" w:rsidRPr="0072051B">
        <w:rPr>
          <w:sz w:val="24"/>
          <w:szCs w:val="24"/>
        </w:rPr>
        <w:t>—</w:t>
      </w:r>
      <w:r w:rsidR="00F860CC" w:rsidRPr="0072051B">
        <w:rPr>
          <w:sz w:val="24"/>
          <w:szCs w:val="24"/>
        </w:rPr>
        <w:t xml:space="preserve"> </w:t>
      </w:r>
      <w:r w:rsidRPr="0072051B">
        <w:rPr>
          <w:sz w:val="24"/>
          <w:szCs w:val="24"/>
        </w:rPr>
        <w:t>Zastępca Wójta Gminy Nozdrzec</w:t>
      </w:r>
      <w:r w:rsidR="00F860CC" w:rsidRPr="0072051B">
        <w:rPr>
          <w:sz w:val="24"/>
          <w:szCs w:val="24"/>
        </w:rPr>
        <w:t xml:space="preserve"> </w:t>
      </w:r>
      <w:r w:rsidR="0072207E">
        <w:rPr>
          <w:sz w:val="24"/>
          <w:szCs w:val="24"/>
        </w:rPr>
        <w:t xml:space="preserve">oraz Ewelina Bąk — Specjalista ds. zamówień publicznych </w:t>
      </w:r>
      <w:r w:rsidR="00C15FC7" w:rsidRPr="0072051B">
        <w:rPr>
          <w:sz w:val="24"/>
          <w:szCs w:val="24"/>
        </w:rPr>
        <w:t>—</w:t>
      </w:r>
      <w:r w:rsidR="00F860CC" w:rsidRPr="0072051B">
        <w:rPr>
          <w:sz w:val="24"/>
          <w:szCs w:val="24"/>
        </w:rPr>
        <w:t xml:space="preserve"> w zakresie</w:t>
      </w:r>
      <w:r w:rsidRPr="0072051B">
        <w:rPr>
          <w:sz w:val="24"/>
          <w:szCs w:val="24"/>
        </w:rPr>
        <w:t xml:space="preserve"> </w:t>
      </w:r>
      <w:r w:rsidR="00F860CC" w:rsidRPr="0072051B">
        <w:rPr>
          <w:sz w:val="24"/>
          <w:szCs w:val="24"/>
        </w:rPr>
        <w:t>postępowania</w:t>
      </w:r>
      <w:r w:rsidR="0072207E">
        <w:rPr>
          <w:sz w:val="24"/>
          <w:szCs w:val="24"/>
        </w:rPr>
        <w:t xml:space="preserve"> </w:t>
      </w:r>
      <w:r w:rsidR="00F860CC" w:rsidRPr="0072207E">
        <w:rPr>
          <w:sz w:val="24"/>
          <w:szCs w:val="24"/>
        </w:rPr>
        <w:t>o udzielenie zamówienia.</w:t>
      </w:r>
    </w:p>
    <w:p w14:paraId="5915F610" w14:textId="4C6D3BE6" w:rsidR="0072207E" w:rsidRPr="0072207E" w:rsidRDefault="00F860CC" w:rsidP="0072207E">
      <w:pPr>
        <w:numPr>
          <w:ilvl w:val="0"/>
          <w:numId w:val="82"/>
        </w:numPr>
        <w:tabs>
          <w:tab w:val="num" w:pos="709"/>
        </w:tabs>
        <w:spacing w:line="276" w:lineRule="auto"/>
        <w:jc w:val="both"/>
        <w:rPr>
          <w:sz w:val="24"/>
          <w:szCs w:val="24"/>
        </w:rPr>
      </w:pPr>
      <w:r w:rsidRPr="0072051B">
        <w:rPr>
          <w:sz w:val="24"/>
          <w:szCs w:val="24"/>
        </w:rPr>
        <w:t xml:space="preserve">Grzegorz </w:t>
      </w:r>
      <w:proofErr w:type="spellStart"/>
      <w:r w:rsidRPr="0072051B">
        <w:rPr>
          <w:sz w:val="24"/>
          <w:szCs w:val="24"/>
        </w:rPr>
        <w:t>Libowicz</w:t>
      </w:r>
      <w:proofErr w:type="spellEnd"/>
      <w:r w:rsidRPr="0072051B">
        <w:rPr>
          <w:sz w:val="24"/>
          <w:szCs w:val="24"/>
        </w:rPr>
        <w:t xml:space="preserve"> – Kierownik Referatu Inwestycji, Infrastruktury Komunalnej, Ochrony Środowiska i Rolnictwa w Urzędzie Gminy Nozdrzec </w:t>
      </w:r>
      <w:r w:rsidR="00C15FC7" w:rsidRPr="0072051B">
        <w:rPr>
          <w:sz w:val="24"/>
          <w:szCs w:val="24"/>
        </w:rPr>
        <w:t>—</w:t>
      </w:r>
      <w:r w:rsidRPr="0072051B">
        <w:rPr>
          <w:sz w:val="24"/>
          <w:szCs w:val="24"/>
        </w:rPr>
        <w:t xml:space="preserve"> w zakresie przedmiotu zamówienia i jego realizacji</w:t>
      </w:r>
      <w:r w:rsidR="00C15FC7" w:rsidRPr="0072051B">
        <w:rPr>
          <w:sz w:val="24"/>
          <w:szCs w:val="24"/>
        </w:rPr>
        <w:t>,</w:t>
      </w:r>
    </w:p>
    <w:p w14:paraId="08BCE95E" w14:textId="51D3C745" w:rsidR="00F860CC" w:rsidRPr="0072051B" w:rsidRDefault="00C15FC7" w:rsidP="00B05278">
      <w:pPr>
        <w:spacing w:line="276" w:lineRule="auto"/>
        <w:ind w:left="426"/>
        <w:jc w:val="both"/>
        <w:rPr>
          <w:sz w:val="24"/>
          <w:szCs w:val="24"/>
        </w:rPr>
      </w:pPr>
      <w:r w:rsidRPr="0072051B">
        <w:rPr>
          <w:sz w:val="24"/>
          <w:szCs w:val="24"/>
        </w:rPr>
        <w:t>w godzinach pracy Urzędu Gminy Nozdrzec, tj. 7:30 — 15:30 (poniedziałek, wtorek, czwartek), 7:30 — 16:30 (środa), 7:30 — 14:30 (piątek).</w:t>
      </w:r>
    </w:p>
    <w:p w14:paraId="662D8C72" w14:textId="7C71D6DD" w:rsidR="00DA258D" w:rsidRPr="0072051B" w:rsidRDefault="00DA258D" w:rsidP="00B05278">
      <w:pPr>
        <w:spacing w:line="276" w:lineRule="auto"/>
        <w:ind w:left="426"/>
        <w:jc w:val="both"/>
        <w:rPr>
          <w:sz w:val="24"/>
          <w:szCs w:val="24"/>
        </w:rPr>
      </w:pPr>
    </w:p>
    <w:p w14:paraId="3CFB6B2B" w14:textId="5C7E9734" w:rsidR="00DA258D" w:rsidRPr="0072051B" w:rsidRDefault="00D956D8" w:rsidP="00B05278">
      <w:pPr>
        <w:spacing w:line="276" w:lineRule="auto"/>
        <w:jc w:val="both"/>
        <w:rPr>
          <w:b/>
          <w:sz w:val="24"/>
          <w:szCs w:val="24"/>
        </w:rPr>
      </w:pPr>
      <w:r w:rsidRPr="0072051B">
        <w:rPr>
          <w:b/>
          <w:sz w:val="24"/>
          <w:szCs w:val="24"/>
          <w:u w:val="single"/>
        </w:rPr>
        <w:t xml:space="preserve">X. </w:t>
      </w:r>
      <w:r w:rsidR="00DA258D" w:rsidRPr="0072051B">
        <w:rPr>
          <w:b/>
          <w:sz w:val="24"/>
          <w:szCs w:val="24"/>
          <w:u w:val="single"/>
        </w:rPr>
        <w:t>Termin związania ofertą</w:t>
      </w:r>
      <w:r w:rsidR="00DA258D" w:rsidRPr="0072051B">
        <w:rPr>
          <w:b/>
          <w:sz w:val="24"/>
          <w:szCs w:val="24"/>
        </w:rPr>
        <w:t>:</w:t>
      </w:r>
    </w:p>
    <w:p w14:paraId="144B35DA" w14:textId="63B15ECD" w:rsidR="00DA258D" w:rsidRPr="0072051B" w:rsidRDefault="00DA258D" w:rsidP="00B05278">
      <w:pPr>
        <w:pStyle w:val="Tekstpodstawowy"/>
        <w:numPr>
          <w:ilvl w:val="3"/>
          <w:numId w:val="8"/>
        </w:numPr>
        <w:tabs>
          <w:tab w:val="clear" w:pos="24"/>
          <w:tab w:val="clear" w:pos="705"/>
        </w:tabs>
        <w:spacing w:line="276" w:lineRule="auto"/>
        <w:ind w:left="426" w:hanging="426"/>
        <w:jc w:val="both"/>
        <w:rPr>
          <w:b/>
          <w:bCs/>
          <w:szCs w:val="24"/>
        </w:rPr>
      </w:pPr>
      <w:r w:rsidRPr="0072051B">
        <w:rPr>
          <w:szCs w:val="24"/>
        </w:rPr>
        <w:t>Wykonawca pozostaje związany ofertą przez nie więcej niż 30 dni od daty upływu</w:t>
      </w:r>
      <w:r w:rsidR="00642C91" w:rsidRPr="0072051B">
        <w:rPr>
          <w:szCs w:val="24"/>
        </w:rPr>
        <w:t xml:space="preserve"> terminu składania ofert, tj.</w:t>
      </w:r>
      <w:r w:rsidRPr="0072051B">
        <w:rPr>
          <w:szCs w:val="24"/>
        </w:rPr>
        <w:t xml:space="preserve"> </w:t>
      </w:r>
      <w:r w:rsidR="005D20C7" w:rsidRPr="0072051B">
        <w:rPr>
          <w:szCs w:val="24"/>
        </w:rPr>
        <w:t>do dnia</w:t>
      </w:r>
      <w:r w:rsidR="007C3E96" w:rsidRPr="0072051B">
        <w:rPr>
          <w:szCs w:val="24"/>
        </w:rPr>
        <w:t xml:space="preserve"> </w:t>
      </w:r>
      <w:r w:rsidR="0040730A">
        <w:rPr>
          <w:szCs w:val="24"/>
        </w:rPr>
        <w:t>10 września</w:t>
      </w:r>
      <w:r w:rsidR="00C15FC7" w:rsidRPr="0072051B">
        <w:rPr>
          <w:szCs w:val="24"/>
        </w:rPr>
        <w:t xml:space="preserve"> </w:t>
      </w:r>
      <w:r w:rsidR="007C3E96" w:rsidRPr="0072051B">
        <w:rPr>
          <w:szCs w:val="24"/>
        </w:rPr>
        <w:t>202</w:t>
      </w:r>
      <w:r w:rsidR="001F6A79" w:rsidRPr="0072051B">
        <w:rPr>
          <w:szCs w:val="24"/>
        </w:rPr>
        <w:t>5</w:t>
      </w:r>
      <w:r w:rsidR="007C3E96" w:rsidRPr="0072051B">
        <w:rPr>
          <w:szCs w:val="24"/>
        </w:rPr>
        <w:t xml:space="preserve"> r.</w:t>
      </w:r>
    </w:p>
    <w:p w14:paraId="6609F2A1" w14:textId="505DB767" w:rsidR="00F074A6" w:rsidRPr="0072051B" w:rsidRDefault="00DA258D" w:rsidP="00B05278">
      <w:pPr>
        <w:pStyle w:val="Tekstpodstawowy"/>
        <w:numPr>
          <w:ilvl w:val="3"/>
          <w:numId w:val="8"/>
        </w:numPr>
        <w:tabs>
          <w:tab w:val="clear" w:pos="24"/>
          <w:tab w:val="clear" w:pos="705"/>
        </w:tabs>
        <w:spacing w:line="276" w:lineRule="auto"/>
        <w:ind w:left="426" w:hanging="426"/>
        <w:jc w:val="both"/>
        <w:rPr>
          <w:szCs w:val="24"/>
        </w:rPr>
      </w:pPr>
      <w:r w:rsidRPr="0072051B">
        <w:rPr>
          <w:szCs w:val="24"/>
        </w:rPr>
        <w:t xml:space="preserve">W przypadku, gdy wybór najkorzystniejszej oferty nie nastąpi przed upływem terminu związania ofertą, Zamawiający może tylko raz, co najmniej na 3 dni przed upływem terminu związania ofertą, zwrócić się do Wykonawców </w:t>
      </w:r>
      <w:r w:rsidR="0040730A">
        <w:rPr>
          <w:szCs w:val="24"/>
        </w:rPr>
        <w:t xml:space="preserve"> </w:t>
      </w:r>
      <w:r w:rsidRPr="0072051B">
        <w:rPr>
          <w:szCs w:val="24"/>
        </w:rPr>
        <w:t>o wyrażenie zgody na przedłużenie tego terminu o wskazany przez niego okres</w:t>
      </w:r>
      <w:r w:rsidR="00F074A6" w:rsidRPr="0072051B">
        <w:rPr>
          <w:szCs w:val="24"/>
        </w:rPr>
        <w:t>, nie dłuższy jednak niż 30 dni.</w:t>
      </w:r>
    </w:p>
    <w:p w14:paraId="364CDA3E" w14:textId="26ADE501" w:rsidR="00DA258D" w:rsidRPr="0072051B" w:rsidRDefault="00DA258D" w:rsidP="00B05278">
      <w:pPr>
        <w:pStyle w:val="Tekstpodstawowy"/>
        <w:numPr>
          <w:ilvl w:val="3"/>
          <w:numId w:val="8"/>
        </w:numPr>
        <w:tabs>
          <w:tab w:val="clear" w:pos="24"/>
          <w:tab w:val="clear" w:pos="705"/>
        </w:tabs>
        <w:spacing w:line="276" w:lineRule="auto"/>
        <w:ind w:left="426" w:hanging="426"/>
        <w:jc w:val="both"/>
        <w:rPr>
          <w:szCs w:val="24"/>
        </w:rPr>
      </w:pPr>
      <w:r w:rsidRPr="0072051B">
        <w:rPr>
          <w:szCs w:val="24"/>
        </w:rPr>
        <w:t>Przedłużenie terminu związania ofertą, wymaga złożenia przez Wykonawcę pisemnego oświadczenia o wyrażeniu zgody na przedłużenie terminu związania ofertą.</w:t>
      </w:r>
    </w:p>
    <w:p w14:paraId="3CFA099F" w14:textId="5F4FFD2A" w:rsidR="00DA258D" w:rsidRPr="0072051B" w:rsidRDefault="00DA258D" w:rsidP="00B05278">
      <w:pPr>
        <w:pStyle w:val="Tekstpodstawowy"/>
        <w:tabs>
          <w:tab w:val="clear" w:pos="24"/>
          <w:tab w:val="clear" w:pos="705"/>
        </w:tabs>
        <w:spacing w:line="276" w:lineRule="auto"/>
        <w:jc w:val="both"/>
        <w:rPr>
          <w:szCs w:val="24"/>
        </w:rPr>
      </w:pPr>
    </w:p>
    <w:p w14:paraId="263B7533" w14:textId="0801BA30" w:rsidR="00DA258D" w:rsidRPr="0072051B" w:rsidRDefault="00D956D8" w:rsidP="00B05278">
      <w:pPr>
        <w:spacing w:line="276" w:lineRule="auto"/>
        <w:jc w:val="both"/>
        <w:rPr>
          <w:b/>
          <w:sz w:val="24"/>
          <w:szCs w:val="24"/>
        </w:rPr>
      </w:pPr>
      <w:r w:rsidRPr="0072051B">
        <w:rPr>
          <w:b/>
          <w:sz w:val="24"/>
          <w:szCs w:val="24"/>
          <w:u w:val="single"/>
        </w:rPr>
        <w:t xml:space="preserve">XI. </w:t>
      </w:r>
      <w:r w:rsidR="00DA258D" w:rsidRPr="0072051B">
        <w:rPr>
          <w:b/>
          <w:sz w:val="24"/>
          <w:szCs w:val="24"/>
          <w:u w:val="single"/>
        </w:rPr>
        <w:t>Opis sposobu przygotowania oferty</w:t>
      </w:r>
      <w:r w:rsidR="00DA258D" w:rsidRPr="0072051B">
        <w:rPr>
          <w:b/>
          <w:sz w:val="24"/>
          <w:szCs w:val="24"/>
        </w:rPr>
        <w:t>:</w:t>
      </w:r>
    </w:p>
    <w:p w14:paraId="520BF387" w14:textId="14D27874" w:rsidR="00DA258D" w:rsidRPr="0072051B" w:rsidRDefault="00DA258D" w:rsidP="00B05278">
      <w:pPr>
        <w:pStyle w:val="Tekstpodstawowy"/>
        <w:tabs>
          <w:tab w:val="clear" w:pos="24"/>
          <w:tab w:val="clear" w:pos="705"/>
          <w:tab w:val="clear" w:pos="5752"/>
          <w:tab w:val="clear" w:pos="7088"/>
          <w:tab w:val="clear" w:pos="8456"/>
        </w:tabs>
        <w:spacing w:line="276" w:lineRule="auto"/>
        <w:jc w:val="both"/>
        <w:rPr>
          <w:szCs w:val="24"/>
        </w:rPr>
      </w:pPr>
      <w:r w:rsidRPr="0072051B">
        <w:rPr>
          <w:szCs w:val="24"/>
        </w:rPr>
        <w:t xml:space="preserve">1. </w:t>
      </w:r>
      <w:r w:rsidRPr="0072051B">
        <w:rPr>
          <w:szCs w:val="24"/>
        </w:rPr>
        <w:tab/>
        <w:t>Ofertę należy przygotować z uwzględnieniem poniższych zasad:</w:t>
      </w:r>
    </w:p>
    <w:p w14:paraId="2F8A5F41" w14:textId="77777777" w:rsidR="00DA258D" w:rsidRPr="0072051B" w:rsidRDefault="00DA258D" w:rsidP="00B05278">
      <w:pPr>
        <w:numPr>
          <w:ilvl w:val="0"/>
          <w:numId w:val="23"/>
        </w:numPr>
        <w:tabs>
          <w:tab w:val="clear" w:pos="540"/>
          <w:tab w:val="num" w:pos="851"/>
        </w:tabs>
        <w:spacing w:line="276" w:lineRule="auto"/>
        <w:ind w:left="851" w:hanging="425"/>
        <w:jc w:val="both"/>
        <w:rPr>
          <w:sz w:val="24"/>
          <w:szCs w:val="24"/>
        </w:rPr>
      </w:pPr>
      <w:r w:rsidRPr="0072051B">
        <w:rPr>
          <w:sz w:val="24"/>
          <w:szCs w:val="24"/>
        </w:rPr>
        <w:t>Treść oferty musi być zgodna z warunkami zamówienia;</w:t>
      </w:r>
    </w:p>
    <w:p w14:paraId="6A7518F4" w14:textId="06B3C560" w:rsidR="00DA258D" w:rsidRPr="0072051B" w:rsidRDefault="00DA258D" w:rsidP="00B05278">
      <w:pPr>
        <w:numPr>
          <w:ilvl w:val="0"/>
          <w:numId w:val="23"/>
        </w:numPr>
        <w:tabs>
          <w:tab w:val="clear" w:pos="540"/>
          <w:tab w:val="num" w:pos="851"/>
        </w:tabs>
        <w:spacing w:line="276" w:lineRule="auto"/>
        <w:ind w:left="851" w:hanging="425"/>
        <w:jc w:val="both"/>
        <w:rPr>
          <w:sz w:val="24"/>
          <w:szCs w:val="24"/>
        </w:rPr>
      </w:pPr>
      <w:r w:rsidRPr="0040730A">
        <w:rPr>
          <w:sz w:val="24"/>
          <w:szCs w:val="24"/>
        </w:rPr>
        <w:t>Wykonawca</w:t>
      </w:r>
      <w:r w:rsidR="00F074A6" w:rsidRPr="0040730A">
        <w:rPr>
          <w:sz w:val="24"/>
          <w:szCs w:val="24"/>
        </w:rPr>
        <w:t xml:space="preserve"> może złożyć tylko jedną ofertę</w:t>
      </w:r>
      <w:r w:rsidR="0040730A" w:rsidRPr="0040730A">
        <w:rPr>
          <w:sz w:val="24"/>
          <w:szCs w:val="24"/>
        </w:rPr>
        <w:t>, którą</w:t>
      </w:r>
      <w:r w:rsidRPr="0072051B">
        <w:rPr>
          <w:sz w:val="24"/>
          <w:szCs w:val="24"/>
        </w:rPr>
        <w:t xml:space="preserve"> stanowi wypełniony </w:t>
      </w:r>
      <w:r w:rsidRPr="0072051B">
        <w:rPr>
          <w:bCs/>
          <w:sz w:val="24"/>
          <w:szCs w:val="24"/>
        </w:rPr>
        <w:t xml:space="preserve">Formularz oferty </w:t>
      </w:r>
      <w:r w:rsidR="00605384" w:rsidRPr="0072051B">
        <w:rPr>
          <w:bCs/>
          <w:sz w:val="24"/>
          <w:szCs w:val="24"/>
        </w:rPr>
        <w:t>—</w:t>
      </w:r>
      <w:r w:rsidRPr="0072051B">
        <w:rPr>
          <w:bCs/>
          <w:sz w:val="24"/>
          <w:szCs w:val="24"/>
        </w:rPr>
        <w:t xml:space="preserve"> zgodnie ze wzorem określonym w Zał. Nr 1</w:t>
      </w:r>
      <w:r w:rsidR="00F074A6" w:rsidRPr="0072051B">
        <w:rPr>
          <w:sz w:val="24"/>
          <w:szCs w:val="24"/>
        </w:rPr>
        <w:t>, wraz z załącznikami.</w:t>
      </w:r>
    </w:p>
    <w:p w14:paraId="294B2867" w14:textId="729D78E7" w:rsidR="00DA258D" w:rsidRPr="0072051B" w:rsidRDefault="00DA258D" w:rsidP="00B05278">
      <w:pPr>
        <w:numPr>
          <w:ilvl w:val="0"/>
          <w:numId w:val="23"/>
        </w:numPr>
        <w:tabs>
          <w:tab w:val="clear" w:pos="540"/>
          <w:tab w:val="num" w:pos="851"/>
        </w:tabs>
        <w:spacing w:line="276" w:lineRule="auto"/>
        <w:ind w:left="851" w:hanging="425"/>
        <w:jc w:val="both"/>
        <w:rPr>
          <w:b/>
          <w:sz w:val="24"/>
          <w:szCs w:val="24"/>
        </w:rPr>
      </w:pPr>
      <w:r w:rsidRPr="0072051B">
        <w:rPr>
          <w:sz w:val="24"/>
          <w:szCs w:val="24"/>
        </w:rPr>
        <w:t>Oferta oraz oświadczenia i dokumenty, dla których Zamawiający okre</w:t>
      </w:r>
      <w:r w:rsidR="0036172B" w:rsidRPr="0072051B">
        <w:rPr>
          <w:sz w:val="24"/>
          <w:szCs w:val="24"/>
        </w:rPr>
        <w:t>ślił wzory</w:t>
      </w:r>
      <w:r w:rsidR="0040730A">
        <w:rPr>
          <w:sz w:val="24"/>
          <w:szCs w:val="24"/>
        </w:rPr>
        <w:br/>
      </w:r>
      <w:r w:rsidRPr="0072051B">
        <w:rPr>
          <w:sz w:val="24"/>
          <w:szCs w:val="24"/>
        </w:rPr>
        <w:t xml:space="preserve">w formie załączników dołączonych do Specyfikacji, powinny być sporządzone zgodnie z tymi wzorami, co do treści oraz opisu kolumn i wierszy. W przypadku gdy jakaś część formularza nie dotyczy Wykonawcy – wpisuje on </w:t>
      </w:r>
      <w:r w:rsidRPr="0072051B">
        <w:rPr>
          <w:i/>
          <w:sz w:val="24"/>
          <w:szCs w:val="24"/>
        </w:rPr>
        <w:t>„nie dotyczy”</w:t>
      </w:r>
      <w:r w:rsidR="00E929F2" w:rsidRPr="0072051B">
        <w:rPr>
          <w:sz w:val="24"/>
          <w:szCs w:val="24"/>
        </w:rPr>
        <w:t>.</w:t>
      </w:r>
      <w:r w:rsidR="00E929F2" w:rsidRPr="0072051B">
        <w:rPr>
          <w:sz w:val="24"/>
          <w:szCs w:val="24"/>
        </w:rPr>
        <w:br/>
      </w:r>
      <w:r w:rsidRPr="0072051B">
        <w:rPr>
          <w:sz w:val="24"/>
          <w:szCs w:val="24"/>
        </w:rPr>
        <w:t xml:space="preserve">W przypadku braku oświadczenia lub błędnego wypełnienia go – zamawiający na </w:t>
      </w:r>
      <w:r w:rsidRPr="0072051B">
        <w:rPr>
          <w:sz w:val="24"/>
          <w:szCs w:val="24"/>
        </w:rPr>
        <w:lastRenderedPageBreak/>
        <w:t>podstawie art. 128 ust. 1 ustawy z dnia 11 września 2019 r. Prawo zamówień publicznych (</w:t>
      </w:r>
      <w:bookmarkStart w:id="2" w:name="_Hlk94010945"/>
      <w:r w:rsidRPr="0072051B">
        <w:rPr>
          <w:sz w:val="24"/>
          <w:szCs w:val="24"/>
        </w:rPr>
        <w:t xml:space="preserve">Dz. U. z </w:t>
      </w:r>
      <w:r w:rsidR="00E929F2" w:rsidRPr="0072051B">
        <w:rPr>
          <w:sz w:val="24"/>
          <w:szCs w:val="24"/>
        </w:rPr>
        <w:t>202</w:t>
      </w:r>
      <w:r w:rsidR="00F074A6" w:rsidRPr="0072051B">
        <w:rPr>
          <w:sz w:val="24"/>
          <w:szCs w:val="24"/>
        </w:rPr>
        <w:t>4</w:t>
      </w:r>
      <w:r w:rsidRPr="0072051B">
        <w:rPr>
          <w:sz w:val="24"/>
          <w:szCs w:val="24"/>
        </w:rPr>
        <w:t xml:space="preserve"> poz. </w:t>
      </w:r>
      <w:r w:rsidR="00F074A6" w:rsidRPr="0072051B">
        <w:rPr>
          <w:sz w:val="24"/>
          <w:szCs w:val="24"/>
        </w:rPr>
        <w:t>1320</w:t>
      </w:r>
      <w:r w:rsidRPr="0072051B">
        <w:rPr>
          <w:sz w:val="24"/>
          <w:szCs w:val="24"/>
        </w:rPr>
        <w:t xml:space="preserve"> z </w:t>
      </w:r>
      <w:proofErr w:type="spellStart"/>
      <w:r w:rsidRPr="0072051B">
        <w:rPr>
          <w:sz w:val="24"/>
          <w:szCs w:val="24"/>
        </w:rPr>
        <w:t>późn</w:t>
      </w:r>
      <w:proofErr w:type="spellEnd"/>
      <w:r w:rsidRPr="0072051B">
        <w:rPr>
          <w:sz w:val="24"/>
          <w:szCs w:val="24"/>
        </w:rPr>
        <w:t>. zm.</w:t>
      </w:r>
      <w:bookmarkEnd w:id="2"/>
      <w:r w:rsidRPr="0072051B">
        <w:rPr>
          <w:sz w:val="24"/>
          <w:szCs w:val="24"/>
        </w:rPr>
        <w:t xml:space="preserve">) wzywa Wykonawcę do jego złożenia, uzupełnienia lub poprawienia w wyznaczonym terminie. </w:t>
      </w:r>
    </w:p>
    <w:p w14:paraId="4359B024" w14:textId="64AE33F8" w:rsidR="00DA258D" w:rsidRPr="0072051B" w:rsidRDefault="00DA258D" w:rsidP="00B05278">
      <w:pPr>
        <w:spacing w:line="276" w:lineRule="auto"/>
        <w:ind w:left="851"/>
        <w:jc w:val="both"/>
        <w:rPr>
          <w:sz w:val="24"/>
          <w:szCs w:val="24"/>
        </w:rPr>
      </w:pPr>
      <w:r w:rsidRPr="0072051B">
        <w:rPr>
          <w:sz w:val="24"/>
          <w:szCs w:val="24"/>
        </w:rPr>
        <w:t>Brak dostarczenia oświadczenia lub jego uzupełnionej/poprawionej wersji na podstawie art. 226 ust. 2 pkt. c ustawy z dnia 11 września 2019 r. Prawo zamówień publicznych (</w:t>
      </w:r>
      <w:r w:rsidR="00E929F2" w:rsidRPr="0072051B">
        <w:rPr>
          <w:sz w:val="24"/>
          <w:szCs w:val="24"/>
        </w:rPr>
        <w:t>Dz. U. z 202</w:t>
      </w:r>
      <w:r w:rsidR="00F074A6" w:rsidRPr="0072051B">
        <w:rPr>
          <w:sz w:val="24"/>
          <w:szCs w:val="24"/>
        </w:rPr>
        <w:t>4</w:t>
      </w:r>
      <w:r w:rsidR="00E929F2" w:rsidRPr="0072051B">
        <w:rPr>
          <w:sz w:val="24"/>
          <w:szCs w:val="24"/>
        </w:rPr>
        <w:t xml:space="preserve"> poz. </w:t>
      </w:r>
      <w:r w:rsidR="00D956D8" w:rsidRPr="0072051B">
        <w:rPr>
          <w:sz w:val="24"/>
          <w:szCs w:val="24"/>
        </w:rPr>
        <w:t>1</w:t>
      </w:r>
      <w:r w:rsidR="00F074A6" w:rsidRPr="0072051B">
        <w:rPr>
          <w:sz w:val="24"/>
          <w:szCs w:val="24"/>
        </w:rPr>
        <w:t>320</w:t>
      </w:r>
      <w:r w:rsidRPr="0072051B">
        <w:rPr>
          <w:sz w:val="24"/>
          <w:szCs w:val="24"/>
        </w:rPr>
        <w:t xml:space="preserve"> z </w:t>
      </w:r>
      <w:proofErr w:type="spellStart"/>
      <w:r w:rsidRPr="0072051B">
        <w:rPr>
          <w:sz w:val="24"/>
          <w:szCs w:val="24"/>
        </w:rPr>
        <w:t>późn</w:t>
      </w:r>
      <w:proofErr w:type="spellEnd"/>
      <w:r w:rsidRPr="0072051B">
        <w:rPr>
          <w:sz w:val="24"/>
          <w:szCs w:val="24"/>
        </w:rPr>
        <w:t>. zm.) skutkuje odrzuceniem oferty.</w:t>
      </w:r>
    </w:p>
    <w:p w14:paraId="62C71BCF" w14:textId="2A7997C5" w:rsidR="00DA258D" w:rsidRPr="0072051B" w:rsidRDefault="00DA258D" w:rsidP="00B05278">
      <w:pPr>
        <w:numPr>
          <w:ilvl w:val="0"/>
          <w:numId w:val="23"/>
        </w:numPr>
        <w:tabs>
          <w:tab w:val="clear" w:pos="540"/>
          <w:tab w:val="num" w:pos="851"/>
        </w:tabs>
        <w:spacing w:line="276" w:lineRule="auto"/>
        <w:ind w:left="851" w:hanging="425"/>
        <w:jc w:val="both"/>
        <w:rPr>
          <w:sz w:val="24"/>
          <w:szCs w:val="24"/>
        </w:rPr>
      </w:pPr>
      <w:r w:rsidRPr="0072051B">
        <w:rPr>
          <w:sz w:val="24"/>
          <w:szCs w:val="24"/>
        </w:rPr>
        <w:t xml:space="preserve">Oferta powinna być sporządzona w języku polskim, w postaci elektronicznej, </w:t>
      </w:r>
      <w:r w:rsidRPr="0072051B">
        <w:rPr>
          <w:sz w:val="24"/>
          <w:szCs w:val="24"/>
        </w:rPr>
        <w:br/>
        <w:t>w formatach danych określonych w przepisach wyd</w:t>
      </w:r>
      <w:r w:rsidR="0036172B" w:rsidRPr="0072051B">
        <w:rPr>
          <w:sz w:val="24"/>
          <w:szCs w:val="24"/>
        </w:rPr>
        <w:t xml:space="preserve">anych na podst. art. 18 ustawy </w:t>
      </w:r>
      <w:r w:rsidRPr="0072051B">
        <w:rPr>
          <w:sz w:val="24"/>
          <w:szCs w:val="24"/>
        </w:rPr>
        <w:t>z dnia 17 lutego 2005 r. o informatyzacji działalności podmiotów realizujących zadania publiczne (Dz. U z 202</w:t>
      </w:r>
      <w:r w:rsidR="00D956D8" w:rsidRPr="0072051B">
        <w:rPr>
          <w:sz w:val="24"/>
          <w:szCs w:val="24"/>
        </w:rPr>
        <w:t>4</w:t>
      </w:r>
      <w:r w:rsidRPr="0072051B">
        <w:rPr>
          <w:sz w:val="24"/>
          <w:szCs w:val="24"/>
        </w:rPr>
        <w:t xml:space="preserve"> r. poz. 3</w:t>
      </w:r>
      <w:r w:rsidR="00D956D8" w:rsidRPr="0072051B">
        <w:rPr>
          <w:sz w:val="24"/>
          <w:szCs w:val="24"/>
        </w:rPr>
        <w:t>07</w:t>
      </w:r>
      <w:r w:rsidRPr="0072051B">
        <w:rPr>
          <w:iCs/>
          <w:sz w:val="24"/>
          <w:szCs w:val="24"/>
        </w:rPr>
        <w:t xml:space="preserve"> </w:t>
      </w:r>
      <w:r w:rsidRPr="0072051B">
        <w:rPr>
          <w:sz w:val="24"/>
          <w:szCs w:val="24"/>
        </w:rPr>
        <w:t xml:space="preserve">z </w:t>
      </w:r>
      <w:proofErr w:type="spellStart"/>
      <w:r w:rsidRPr="0072051B">
        <w:rPr>
          <w:sz w:val="24"/>
          <w:szCs w:val="24"/>
        </w:rPr>
        <w:t>poźn</w:t>
      </w:r>
      <w:proofErr w:type="spellEnd"/>
      <w:r w:rsidRPr="0072051B">
        <w:rPr>
          <w:sz w:val="24"/>
          <w:szCs w:val="24"/>
        </w:rPr>
        <w:t>. zm.), przy czym Zamawiający zaleca sporządzanie ich w formacie danych: „.pdf”, „.</w:t>
      </w:r>
      <w:proofErr w:type="spellStart"/>
      <w:r w:rsidRPr="0072051B">
        <w:rPr>
          <w:sz w:val="24"/>
          <w:szCs w:val="24"/>
        </w:rPr>
        <w:t>doc</w:t>
      </w:r>
      <w:proofErr w:type="spellEnd"/>
      <w:r w:rsidRPr="0072051B">
        <w:rPr>
          <w:sz w:val="24"/>
          <w:szCs w:val="24"/>
        </w:rPr>
        <w:t>”, lub „.</w:t>
      </w:r>
      <w:proofErr w:type="spellStart"/>
      <w:r w:rsidRPr="0072051B">
        <w:rPr>
          <w:sz w:val="24"/>
          <w:szCs w:val="24"/>
        </w:rPr>
        <w:t>docx</w:t>
      </w:r>
      <w:proofErr w:type="spellEnd"/>
      <w:r w:rsidRPr="0072051B">
        <w:rPr>
          <w:sz w:val="24"/>
          <w:szCs w:val="24"/>
        </w:rPr>
        <w:t>”, ze szczególnym wskazaniem na format „.pdf”;</w:t>
      </w:r>
    </w:p>
    <w:p w14:paraId="0B82C006" w14:textId="77777777" w:rsidR="00DA258D" w:rsidRPr="0072051B" w:rsidRDefault="00DA258D" w:rsidP="00B05278">
      <w:pPr>
        <w:pStyle w:val="Akapitzlist"/>
        <w:numPr>
          <w:ilvl w:val="0"/>
          <w:numId w:val="23"/>
        </w:numPr>
        <w:tabs>
          <w:tab w:val="clear" w:pos="540"/>
          <w:tab w:val="num" w:pos="851"/>
        </w:tabs>
        <w:spacing w:line="276" w:lineRule="auto"/>
        <w:ind w:left="851" w:hanging="425"/>
        <w:jc w:val="both"/>
        <w:rPr>
          <w:sz w:val="24"/>
          <w:szCs w:val="24"/>
        </w:rPr>
      </w:pPr>
      <w:r w:rsidRPr="0072051B">
        <w:rPr>
          <w:sz w:val="24"/>
          <w:szCs w:val="24"/>
        </w:rPr>
        <w:t>Maksymalny rozmiar jednego pliku przesyłanego za pośrednictwem dedykowanych formularzy Platformy do złożenia, zmiany lub wycofania oferty wynosi 150 MB;</w:t>
      </w:r>
    </w:p>
    <w:p w14:paraId="320D6845" w14:textId="77777777" w:rsidR="00DA258D" w:rsidRPr="0072051B" w:rsidRDefault="00DA258D" w:rsidP="00B05278">
      <w:pPr>
        <w:numPr>
          <w:ilvl w:val="0"/>
          <w:numId w:val="23"/>
        </w:numPr>
        <w:spacing w:line="276" w:lineRule="auto"/>
        <w:ind w:left="851" w:hanging="425"/>
        <w:jc w:val="both"/>
        <w:rPr>
          <w:sz w:val="24"/>
          <w:szCs w:val="24"/>
        </w:rPr>
      </w:pPr>
      <w:r w:rsidRPr="0072051B">
        <w:rPr>
          <w:sz w:val="24"/>
          <w:szCs w:val="24"/>
        </w:rPr>
        <w:t>Oferta wraz z jej załącznikami musi być podpisana elektronicznie:</w:t>
      </w:r>
    </w:p>
    <w:p w14:paraId="4765DA7C" w14:textId="77777777" w:rsidR="00DA258D" w:rsidRPr="0072051B" w:rsidRDefault="00DA258D" w:rsidP="00B05278">
      <w:pPr>
        <w:pStyle w:val="Akapitzlist"/>
        <w:numPr>
          <w:ilvl w:val="0"/>
          <w:numId w:val="48"/>
        </w:numPr>
        <w:spacing w:line="276" w:lineRule="auto"/>
        <w:ind w:left="1276" w:hanging="425"/>
        <w:jc w:val="both"/>
        <w:rPr>
          <w:sz w:val="24"/>
          <w:szCs w:val="24"/>
        </w:rPr>
      </w:pPr>
      <w:r w:rsidRPr="0072051B">
        <w:rPr>
          <w:sz w:val="24"/>
          <w:szCs w:val="24"/>
        </w:rPr>
        <w:t>kwalifikowanym podpisem elektronicznym, lub;</w:t>
      </w:r>
    </w:p>
    <w:p w14:paraId="297BA276" w14:textId="77777777" w:rsidR="00DA258D" w:rsidRPr="0072051B" w:rsidRDefault="00DA258D" w:rsidP="00B05278">
      <w:pPr>
        <w:pStyle w:val="Akapitzlist"/>
        <w:numPr>
          <w:ilvl w:val="0"/>
          <w:numId w:val="48"/>
        </w:numPr>
        <w:spacing w:line="276" w:lineRule="auto"/>
        <w:ind w:left="1276" w:hanging="425"/>
        <w:jc w:val="both"/>
        <w:rPr>
          <w:sz w:val="24"/>
          <w:szCs w:val="24"/>
        </w:rPr>
      </w:pPr>
      <w:r w:rsidRPr="0072051B">
        <w:rPr>
          <w:sz w:val="24"/>
          <w:szCs w:val="24"/>
        </w:rPr>
        <w:t>podpisem zaufanym, lub;</w:t>
      </w:r>
    </w:p>
    <w:p w14:paraId="0714536D" w14:textId="77777777" w:rsidR="00DA258D" w:rsidRPr="0072051B" w:rsidRDefault="00DA258D" w:rsidP="00B05278">
      <w:pPr>
        <w:pStyle w:val="Akapitzlist"/>
        <w:numPr>
          <w:ilvl w:val="0"/>
          <w:numId w:val="48"/>
        </w:numPr>
        <w:spacing w:line="276" w:lineRule="auto"/>
        <w:ind w:left="1276" w:hanging="425"/>
        <w:jc w:val="both"/>
        <w:rPr>
          <w:sz w:val="24"/>
          <w:szCs w:val="24"/>
        </w:rPr>
      </w:pPr>
      <w:r w:rsidRPr="0072051B">
        <w:rPr>
          <w:sz w:val="24"/>
          <w:szCs w:val="24"/>
        </w:rPr>
        <w:t>podpisem osobistym;</w:t>
      </w:r>
    </w:p>
    <w:p w14:paraId="31D125CF" w14:textId="2650E7AF" w:rsidR="00DA258D" w:rsidRPr="0072051B" w:rsidRDefault="00DA258D" w:rsidP="00B05278">
      <w:pPr>
        <w:spacing w:line="276" w:lineRule="auto"/>
        <w:ind w:left="851"/>
        <w:jc w:val="both"/>
        <w:rPr>
          <w:sz w:val="24"/>
          <w:szCs w:val="24"/>
        </w:rPr>
      </w:pPr>
      <w:r w:rsidRPr="0072051B">
        <w:rPr>
          <w:sz w:val="24"/>
          <w:szCs w:val="24"/>
        </w:rPr>
        <w:t>przez osobę lub osoby upoważnione do repr</w:t>
      </w:r>
      <w:r w:rsidR="00E6261F" w:rsidRPr="0072051B">
        <w:rPr>
          <w:sz w:val="24"/>
          <w:szCs w:val="24"/>
        </w:rPr>
        <w:t xml:space="preserve">ezentowania Wykonawcy, zgodnie </w:t>
      </w:r>
      <w:r w:rsidRPr="0072051B">
        <w:rPr>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72051B" w:rsidRDefault="00DA258D" w:rsidP="00B05278">
      <w:pPr>
        <w:numPr>
          <w:ilvl w:val="0"/>
          <w:numId w:val="23"/>
        </w:numPr>
        <w:spacing w:line="276" w:lineRule="auto"/>
        <w:ind w:left="851" w:hanging="425"/>
        <w:jc w:val="both"/>
        <w:rPr>
          <w:sz w:val="24"/>
          <w:szCs w:val="24"/>
        </w:rPr>
      </w:pPr>
      <w:r w:rsidRPr="0072051B">
        <w:rPr>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72051B" w:rsidRDefault="00DA258D" w:rsidP="00B05278">
      <w:pPr>
        <w:numPr>
          <w:ilvl w:val="0"/>
          <w:numId w:val="23"/>
        </w:numPr>
        <w:spacing w:line="276" w:lineRule="auto"/>
        <w:ind w:left="851" w:hanging="425"/>
        <w:jc w:val="both"/>
        <w:rPr>
          <w:sz w:val="24"/>
          <w:szCs w:val="24"/>
        </w:rPr>
      </w:pPr>
      <w:r w:rsidRPr="0072051B">
        <w:rPr>
          <w:sz w:val="24"/>
          <w:szCs w:val="24"/>
        </w:rPr>
        <w:t>Zalecenia Zamawiającego odnośnie podpisu elektronicznego:</w:t>
      </w:r>
    </w:p>
    <w:p w14:paraId="7CA41830" w14:textId="77777777" w:rsidR="00DA258D" w:rsidRPr="0072051B" w:rsidRDefault="00DA258D" w:rsidP="00B05278">
      <w:pPr>
        <w:pStyle w:val="Akapitzlist"/>
        <w:numPr>
          <w:ilvl w:val="0"/>
          <w:numId w:val="41"/>
        </w:numPr>
        <w:spacing w:line="276" w:lineRule="auto"/>
        <w:ind w:left="1276" w:hanging="425"/>
        <w:jc w:val="both"/>
        <w:rPr>
          <w:sz w:val="24"/>
          <w:szCs w:val="24"/>
        </w:rPr>
      </w:pPr>
      <w:r w:rsidRPr="0072051B">
        <w:rPr>
          <w:sz w:val="24"/>
          <w:szCs w:val="24"/>
        </w:rPr>
        <w:t>zalecenia odnośnie kwalifikowanego podpisu elektronicznego:</w:t>
      </w:r>
    </w:p>
    <w:p w14:paraId="3E40F1A8" w14:textId="77777777" w:rsidR="00DA258D" w:rsidRPr="0072051B" w:rsidRDefault="00DA258D" w:rsidP="00B05278">
      <w:pPr>
        <w:pStyle w:val="Tekstpodstawowy2"/>
        <w:numPr>
          <w:ilvl w:val="0"/>
          <w:numId w:val="50"/>
        </w:numPr>
        <w:spacing w:line="276" w:lineRule="auto"/>
        <w:ind w:left="1701" w:hanging="425"/>
        <w:rPr>
          <w:iCs/>
          <w:szCs w:val="24"/>
        </w:rPr>
      </w:pPr>
      <w:r w:rsidRPr="0072051B">
        <w:rPr>
          <w:iCs/>
          <w:szCs w:val="24"/>
        </w:rPr>
        <w:t xml:space="preserve">dla dokumentów sporządzonych w formacie „.pdf” zaleca się podpis formatem </w:t>
      </w:r>
      <w:proofErr w:type="spellStart"/>
      <w:r w:rsidRPr="0072051B">
        <w:rPr>
          <w:iCs/>
          <w:szCs w:val="24"/>
        </w:rPr>
        <w:t>PAdES</w:t>
      </w:r>
      <w:proofErr w:type="spellEnd"/>
      <w:r w:rsidRPr="0072051B">
        <w:rPr>
          <w:iCs/>
          <w:szCs w:val="24"/>
        </w:rPr>
        <w:t xml:space="preserve"> </w:t>
      </w:r>
      <w:r w:rsidRPr="0072051B">
        <w:rPr>
          <w:bCs/>
          <w:iCs/>
          <w:szCs w:val="24"/>
        </w:rPr>
        <w:t xml:space="preserve">(PDF Advanced </w:t>
      </w:r>
      <w:proofErr w:type="spellStart"/>
      <w:r w:rsidRPr="0072051B">
        <w:rPr>
          <w:bCs/>
          <w:iCs/>
          <w:szCs w:val="24"/>
        </w:rPr>
        <w:t>Electronic</w:t>
      </w:r>
      <w:proofErr w:type="spellEnd"/>
      <w:r w:rsidRPr="0072051B">
        <w:rPr>
          <w:bCs/>
          <w:iCs/>
          <w:szCs w:val="24"/>
        </w:rPr>
        <w:t xml:space="preserve"> </w:t>
      </w:r>
      <w:proofErr w:type="spellStart"/>
      <w:r w:rsidRPr="0072051B">
        <w:rPr>
          <w:bCs/>
          <w:iCs/>
          <w:szCs w:val="24"/>
        </w:rPr>
        <w:t>Signature</w:t>
      </w:r>
      <w:proofErr w:type="spellEnd"/>
      <w:r w:rsidRPr="0072051B">
        <w:rPr>
          <w:bCs/>
          <w:iCs/>
          <w:szCs w:val="24"/>
        </w:rPr>
        <w:t>)</w:t>
      </w:r>
      <w:r w:rsidRPr="0072051B">
        <w:rPr>
          <w:iCs/>
          <w:szCs w:val="24"/>
        </w:rPr>
        <w:t>;</w:t>
      </w:r>
    </w:p>
    <w:p w14:paraId="5C839C8F" w14:textId="77777777" w:rsidR="00DA258D" w:rsidRPr="0072051B" w:rsidRDefault="00DA258D" w:rsidP="00B05278">
      <w:pPr>
        <w:pStyle w:val="Tekstpodstawowy2"/>
        <w:numPr>
          <w:ilvl w:val="0"/>
          <w:numId w:val="50"/>
        </w:numPr>
        <w:spacing w:line="276" w:lineRule="auto"/>
        <w:ind w:left="1701" w:hanging="425"/>
        <w:rPr>
          <w:b/>
          <w:iCs/>
          <w:szCs w:val="24"/>
        </w:rPr>
      </w:pPr>
      <w:r w:rsidRPr="0072051B">
        <w:rPr>
          <w:iCs/>
          <w:szCs w:val="24"/>
        </w:rPr>
        <w:t>dokumenty</w:t>
      </w:r>
      <w:r w:rsidRPr="0072051B">
        <w:rPr>
          <w:szCs w:val="24"/>
        </w:rPr>
        <w:t xml:space="preserve"> w formacie innym niż „.pdf” zaleca się podpisywać formatem </w:t>
      </w:r>
      <w:proofErr w:type="spellStart"/>
      <w:r w:rsidRPr="0072051B">
        <w:rPr>
          <w:szCs w:val="24"/>
        </w:rPr>
        <w:t>XAdES</w:t>
      </w:r>
      <w:proofErr w:type="spellEnd"/>
      <w:r w:rsidRPr="0072051B">
        <w:rPr>
          <w:bCs/>
          <w:szCs w:val="24"/>
        </w:rPr>
        <w:t xml:space="preserve"> (XML Advanced </w:t>
      </w:r>
      <w:proofErr w:type="spellStart"/>
      <w:r w:rsidRPr="0072051B">
        <w:rPr>
          <w:bCs/>
          <w:szCs w:val="24"/>
        </w:rPr>
        <w:t>Electronic</w:t>
      </w:r>
      <w:proofErr w:type="spellEnd"/>
      <w:r w:rsidRPr="0072051B">
        <w:rPr>
          <w:bCs/>
          <w:szCs w:val="24"/>
        </w:rPr>
        <w:t xml:space="preserve"> </w:t>
      </w:r>
      <w:proofErr w:type="spellStart"/>
      <w:r w:rsidRPr="0072051B">
        <w:rPr>
          <w:bCs/>
          <w:szCs w:val="24"/>
        </w:rPr>
        <w:t>Signature</w:t>
      </w:r>
      <w:proofErr w:type="spellEnd"/>
      <w:r w:rsidRPr="0072051B">
        <w:rPr>
          <w:bCs/>
          <w:szCs w:val="24"/>
        </w:rPr>
        <w:t>);</w:t>
      </w:r>
    </w:p>
    <w:p w14:paraId="401A14AF" w14:textId="77777777" w:rsidR="00DA258D" w:rsidRPr="0072051B" w:rsidRDefault="00DA258D" w:rsidP="00B05278">
      <w:pPr>
        <w:pStyle w:val="Akapitzlist"/>
        <w:numPr>
          <w:ilvl w:val="0"/>
          <w:numId w:val="41"/>
        </w:numPr>
        <w:spacing w:line="276" w:lineRule="auto"/>
        <w:ind w:left="1276" w:hanging="425"/>
        <w:jc w:val="both"/>
        <w:rPr>
          <w:bCs/>
          <w:sz w:val="24"/>
          <w:szCs w:val="24"/>
        </w:rPr>
      </w:pPr>
      <w:r w:rsidRPr="0072051B">
        <w:rPr>
          <w:bCs/>
          <w:sz w:val="24"/>
          <w:szCs w:val="24"/>
        </w:rPr>
        <w:t>zalecenia odnośnie podpisu zaufanego:</w:t>
      </w:r>
    </w:p>
    <w:p w14:paraId="43984548" w14:textId="77777777" w:rsidR="00DA258D" w:rsidRPr="0072051B" w:rsidRDefault="00DA258D" w:rsidP="00B05278">
      <w:pPr>
        <w:pStyle w:val="Akapitzlist"/>
        <w:numPr>
          <w:ilvl w:val="0"/>
          <w:numId w:val="51"/>
        </w:numPr>
        <w:spacing w:line="276" w:lineRule="auto"/>
        <w:ind w:left="1701" w:hanging="425"/>
        <w:jc w:val="both"/>
        <w:rPr>
          <w:bCs/>
          <w:sz w:val="24"/>
          <w:szCs w:val="24"/>
        </w:rPr>
      </w:pPr>
      <w:r w:rsidRPr="0072051B">
        <w:rPr>
          <w:bCs/>
          <w:sz w:val="24"/>
          <w:szCs w:val="24"/>
        </w:rPr>
        <w:t>wielkość plików nie może przekraczać 10 MB,</w:t>
      </w:r>
    </w:p>
    <w:p w14:paraId="43A6AE7A" w14:textId="77777777" w:rsidR="00DA258D" w:rsidRPr="0072051B" w:rsidRDefault="00DA258D" w:rsidP="00B05278">
      <w:pPr>
        <w:pStyle w:val="Akapitzlist"/>
        <w:numPr>
          <w:ilvl w:val="0"/>
          <w:numId w:val="51"/>
        </w:numPr>
        <w:spacing w:line="276" w:lineRule="auto"/>
        <w:ind w:left="1701" w:hanging="425"/>
        <w:jc w:val="both"/>
        <w:rPr>
          <w:bCs/>
          <w:sz w:val="24"/>
          <w:szCs w:val="24"/>
        </w:rPr>
      </w:pPr>
      <w:r w:rsidRPr="0072051B">
        <w:rPr>
          <w:bCs/>
          <w:sz w:val="24"/>
          <w:szCs w:val="24"/>
        </w:rPr>
        <w:t xml:space="preserve">dla dokumentów w formacie „pdf” zaleca się podpis formatem </w:t>
      </w:r>
      <w:proofErr w:type="spellStart"/>
      <w:r w:rsidRPr="0072051B">
        <w:rPr>
          <w:bCs/>
          <w:sz w:val="24"/>
          <w:szCs w:val="24"/>
        </w:rPr>
        <w:t>PAdES</w:t>
      </w:r>
      <w:proofErr w:type="spellEnd"/>
      <w:r w:rsidRPr="0072051B">
        <w:rPr>
          <w:bCs/>
          <w:sz w:val="24"/>
          <w:szCs w:val="24"/>
        </w:rPr>
        <w:t xml:space="preserve">  (podpisany plik ma rozszerzenie .pdf);</w:t>
      </w:r>
    </w:p>
    <w:p w14:paraId="6C80578F" w14:textId="77777777" w:rsidR="00DA258D" w:rsidRPr="0072051B" w:rsidRDefault="00DA258D" w:rsidP="00B05278">
      <w:pPr>
        <w:pStyle w:val="Akapitzlist"/>
        <w:numPr>
          <w:ilvl w:val="0"/>
          <w:numId w:val="51"/>
        </w:numPr>
        <w:spacing w:line="276" w:lineRule="auto"/>
        <w:ind w:left="1701" w:hanging="425"/>
        <w:jc w:val="both"/>
        <w:rPr>
          <w:bCs/>
          <w:sz w:val="24"/>
          <w:szCs w:val="24"/>
        </w:rPr>
      </w:pPr>
      <w:r w:rsidRPr="0072051B">
        <w:rPr>
          <w:bCs/>
          <w:sz w:val="24"/>
          <w:szCs w:val="24"/>
        </w:rPr>
        <w:t xml:space="preserve">dokumenty w formacie innym niż „pdf” zaleca się podpisywać formatem </w:t>
      </w:r>
      <w:proofErr w:type="spellStart"/>
      <w:r w:rsidRPr="0072051B">
        <w:rPr>
          <w:bCs/>
          <w:sz w:val="24"/>
          <w:szCs w:val="24"/>
        </w:rPr>
        <w:t>XAdES</w:t>
      </w:r>
      <w:proofErr w:type="spellEnd"/>
      <w:r w:rsidRPr="0072051B">
        <w:rPr>
          <w:bCs/>
          <w:sz w:val="24"/>
          <w:szCs w:val="24"/>
        </w:rPr>
        <w:t xml:space="preserve"> (podpisany plik ma rozszerzenie .</w:t>
      </w:r>
      <w:proofErr w:type="spellStart"/>
      <w:r w:rsidRPr="0072051B">
        <w:rPr>
          <w:bCs/>
          <w:sz w:val="24"/>
          <w:szCs w:val="24"/>
        </w:rPr>
        <w:t>xml</w:t>
      </w:r>
      <w:proofErr w:type="spellEnd"/>
      <w:r w:rsidRPr="0072051B">
        <w:rPr>
          <w:bCs/>
          <w:sz w:val="24"/>
          <w:szCs w:val="24"/>
        </w:rPr>
        <w:t>).</w:t>
      </w:r>
    </w:p>
    <w:p w14:paraId="12ABEF9B" w14:textId="77777777" w:rsidR="00DA258D" w:rsidRPr="0072051B" w:rsidRDefault="00DA258D" w:rsidP="009A0C14">
      <w:pPr>
        <w:pStyle w:val="Akapitzlist"/>
        <w:numPr>
          <w:ilvl w:val="0"/>
          <w:numId w:val="41"/>
        </w:numPr>
        <w:spacing w:line="276" w:lineRule="auto"/>
        <w:ind w:left="1276" w:hanging="425"/>
        <w:rPr>
          <w:bCs/>
          <w:sz w:val="24"/>
          <w:szCs w:val="24"/>
        </w:rPr>
      </w:pPr>
      <w:r w:rsidRPr="0072051B">
        <w:rPr>
          <w:bCs/>
          <w:sz w:val="24"/>
          <w:szCs w:val="24"/>
        </w:rPr>
        <w:t>zalecenia odnośnie podpisu osobistego:</w:t>
      </w:r>
    </w:p>
    <w:p w14:paraId="6913BB16" w14:textId="77777777" w:rsidR="00DA258D" w:rsidRPr="0072051B" w:rsidRDefault="00DA258D" w:rsidP="009A0C14">
      <w:pPr>
        <w:pStyle w:val="Akapitzlist"/>
        <w:numPr>
          <w:ilvl w:val="0"/>
          <w:numId w:val="52"/>
        </w:numPr>
        <w:spacing w:line="276" w:lineRule="auto"/>
        <w:ind w:left="1701" w:hanging="425"/>
        <w:rPr>
          <w:bCs/>
          <w:sz w:val="24"/>
          <w:szCs w:val="24"/>
        </w:rPr>
      </w:pPr>
      <w:r w:rsidRPr="0072051B">
        <w:rPr>
          <w:bCs/>
          <w:sz w:val="24"/>
          <w:szCs w:val="24"/>
        </w:rPr>
        <w:t xml:space="preserve">w przypadku wykorzystywania aplikacji </w:t>
      </w:r>
      <w:proofErr w:type="spellStart"/>
      <w:r w:rsidRPr="0072051B">
        <w:rPr>
          <w:bCs/>
          <w:sz w:val="24"/>
          <w:szCs w:val="24"/>
        </w:rPr>
        <w:t>eDO</w:t>
      </w:r>
      <w:proofErr w:type="spellEnd"/>
      <w:r w:rsidRPr="0072051B">
        <w:rPr>
          <w:bCs/>
          <w:sz w:val="24"/>
          <w:szCs w:val="24"/>
        </w:rPr>
        <w:t xml:space="preserve"> </w:t>
      </w:r>
      <w:proofErr w:type="spellStart"/>
      <w:r w:rsidRPr="0072051B">
        <w:rPr>
          <w:bCs/>
          <w:sz w:val="24"/>
          <w:szCs w:val="24"/>
        </w:rPr>
        <w:t>App</w:t>
      </w:r>
      <w:proofErr w:type="spellEnd"/>
      <w:r w:rsidRPr="0072051B">
        <w:rPr>
          <w:bCs/>
          <w:sz w:val="24"/>
          <w:szCs w:val="24"/>
        </w:rPr>
        <w:t xml:space="preserve"> (obsługuje tylko dokumenty w formacie .pdf) na telefonach z obsługą technologii NFC wielkość dokumentów nie może przekraczać 5 MB;</w:t>
      </w:r>
    </w:p>
    <w:p w14:paraId="34FD3A85" w14:textId="77777777" w:rsidR="00DA258D" w:rsidRPr="0072051B" w:rsidRDefault="00DA258D" w:rsidP="009A0C14">
      <w:pPr>
        <w:pStyle w:val="Akapitzlist"/>
        <w:numPr>
          <w:ilvl w:val="0"/>
          <w:numId w:val="52"/>
        </w:numPr>
        <w:spacing w:line="276" w:lineRule="auto"/>
        <w:ind w:left="1701" w:hanging="425"/>
        <w:rPr>
          <w:bCs/>
          <w:sz w:val="24"/>
          <w:szCs w:val="24"/>
        </w:rPr>
      </w:pPr>
      <w:r w:rsidRPr="0072051B">
        <w:rPr>
          <w:bCs/>
          <w:sz w:val="24"/>
          <w:szCs w:val="24"/>
        </w:rPr>
        <w:t>dla dokumentów w formacie „.pdf” zaleca się podpis wewnętrzny (otoczony);</w:t>
      </w:r>
    </w:p>
    <w:p w14:paraId="71BADFFF" w14:textId="77777777" w:rsidR="00DA258D" w:rsidRPr="0072051B" w:rsidRDefault="00DA258D" w:rsidP="009A0C14">
      <w:pPr>
        <w:pStyle w:val="Akapitzlist"/>
        <w:numPr>
          <w:ilvl w:val="0"/>
          <w:numId w:val="52"/>
        </w:numPr>
        <w:spacing w:line="276" w:lineRule="auto"/>
        <w:ind w:left="1701" w:hanging="425"/>
        <w:rPr>
          <w:bCs/>
          <w:sz w:val="24"/>
          <w:szCs w:val="24"/>
        </w:rPr>
      </w:pPr>
      <w:r w:rsidRPr="0072051B">
        <w:rPr>
          <w:bCs/>
          <w:sz w:val="24"/>
          <w:szCs w:val="24"/>
        </w:rPr>
        <w:lastRenderedPageBreak/>
        <w:t>dokumenty w formacie innym niż „pdf” zaleca się podpisywać podpisem zewnętrznym lub otaczającym.</w:t>
      </w:r>
    </w:p>
    <w:p w14:paraId="2930381E" w14:textId="077148F2" w:rsidR="00DA258D" w:rsidRPr="0072051B" w:rsidRDefault="00DA258D" w:rsidP="00E244BB">
      <w:pPr>
        <w:spacing w:line="276" w:lineRule="auto"/>
        <w:ind w:left="851"/>
        <w:rPr>
          <w:bCs/>
          <w:sz w:val="24"/>
          <w:szCs w:val="24"/>
        </w:rPr>
      </w:pPr>
      <w:r w:rsidRPr="0072051B">
        <w:rPr>
          <w:bCs/>
          <w:sz w:val="24"/>
          <w:szCs w:val="24"/>
        </w:rPr>
        <w:t>Po podpisaniu plików, a przed ich załączeniem na Platformę zaleca się dokonanie weryfikacji kompletności i poprawności</w:t>
      </w:r>
      <w:r w:rsidR="0036172B" w:rsidRPr="0072051B">
        <w:rPr>
          <w:bCs/>
          <w:sz w:val="24"/>
          <w:szCs w:val="24"/>
        </w:rPr>
        <w:t xml:space="preserve"> wszystkich złożonych podpisów </w:t>
      </w:r>
      <w:r w:rsidRPr="0072051B">
        <w:rPr>
          <w:bCs/>
          <w:sz w:val="24"/>
          <w:szCs w:val="24"/>
        </w:rPr>
        <w:t xml:space="preserve">(w szczególności gdy dokument był podpisywany przez kilku reprezentantów lub przy wykorzystaniu różnych rodzajów podpisów). W </w:t>
      </w:r>
      <w:r w:rsidR="0036172B" w:rsidRPr="0072051B">
        <w:rPr>
          <w:bCs/>
          <w:sz w:val="24"/>
          <w:szCs w:val="24"/>
        </w:rPr>
        <w:t xml:space="preserve">przypadku korzystania </w:t>
      </w:r>
      <w:r w:rsidRPr="0072051B">
        <w:rPr>
          <w:bCs/>
          <w:sz w:val="24"/>
          <w:szCs w:val="24"/>
        </w:rPr>
        <w:t>z wariantu składania podpisów zewnętrznych, konieczne jest załączenie na Platformę odpowiedniej pary plików, tj.: pliku podpisywanego oraz pliku zawierającego podpis.</w:t>
      </w:r>
    </w:p>
    <w:p w14:paraId="39E5A1C1" w14:textId="77777777" w:rsidR="00DA258D" w:rsidRPr="0072051B" w:rsidRDefault="00DA258D" w:rsidP="0040730A">
      <w:pPr>
        <w:pStyle w:val="Akapitzlist"/>
        <w:numPr>
          <w:ilvl w:val="1"/>
          <w:numId w:val="8"/>
        </w:numPr>
        <w:tabs>
          <w:tab w:val="clear" w:pos="1440"/>
          <w:tab w:val="num" w:pos="851"/>
          <w:tab w:val="num" w:pos="1134"/>
        </w:tabs>
        <w:spacing w:line="276" w:lineRule="auto"/>
        <w:ind w:left="426" w:hanging="426"/>
        <w:jc w:val="both"/>
        <w:rPr>
          <w:sz w:val="24"/>
          <w:szCs w:val="24"/>
        </w:rPr>
      </w:pPr>
      <w:r w:rsidRPr="0072051B">
        <w:rPr>
          <w:sz w:val="24"/>
          <w:szCs w:val="24"/>
        </w:rPr>
        <w:t>Wykaz oświadczeń i dokumentów składanych wraz z ofertą:</w:t>
      </w:r>
    </w:p>
    <w:p w14:paraId="0FDDB3A2" w14:textId="1A9E921D" w:rsidR="008F2908" w:rsidRPr="008F2908" w:rsidRDefault="008F2908" w:rsidP="008F2908">
      <w:pPr>
        <w:pStyle w:val="Akapitzlist"/>
        <w:numPr>
          <w:ilvl w:val="0"/>
          <w:numId w:val="63"/>
        </w:numPr>
        <w:spacing w:line="276" w:lineRule="auto"/>
        <w:jc w:val="both"/>
        <w:rPr>
          <w:sz w:val="24"/>
          <w:szCs w:val="24"/>
        </w:rPr>
      </w:pPr>
      <w:r w:rsidRPr="008F2908">
        <w:rPr>
          <w:sz w:val="24"/>
          <w:szCs w:val="24"/>
        </w:rPr>
        <w:t xml:space="preserve">Kosztorys ofertowy dla każdego z dwóch etapów (z cenami jednostkowymi i wartością robót) sporządzony metodą kalkulacji uproszczonej w oparciu o udostępnione przez Zamawiającego Przedmiary robót. Kosztorys ofertowy powinien w jasny sposób przedstawiać podział na dwa etapy i pozostawać w zgodzie z informacjami zawartymi </w:t>
      </w:r>
    </w:p>
    <w:p w14:paraId="45A82023" w14:textId="338E3C92" w:rsidR="00DA258D" w:rsidRDefault="008F2908" w:rsidP="008F2908">
      <w:pPr>
        <w:pStyle w:val="Akapitzlist"/>
        <w:spacing w:line="276" w:lineRule="auto"/>
        <w:jc w:val="both"/>
        <w:rPr>
          <w:sz w:val="24"/>
          <w:szCs w:val="24"/>
        </w:rPr>
      </w:pPr>
      <w:r w:rsidRPr="008F2908">
        <w:rPr>
          <w:sz w:val="24"/>
          <w:szCs w:val="24"/>
        </w:rPr>
        <w:t xml:space="preserve">w Harmonogramie czasowo – finansowym – Zał. Nr </w:t>
      </w:r>
      <w:r>
        <w:rPr>
          <w:sz w:val="24"/>
          <w:szCs w:val="24"/>
        </w:rPr>
        <w:t>9</w:t>
      </w:r>
      <w:r w:rsidR="003D6C9C" w:rsidRPr="0072051B">
        <w:rPr>
          <w:sz w:val="24"/>
          <w:szCs w:val="24"/>
        </w:rPr>
        <w:t>.</w:t>
      </w:r>
    </w:p>
    <w:p w14:paraId="5C9E1739" w14:textId="519D7B0A" w:rsidR="008F2908" w:rsidRPr="008F2908" w:rsidRDefault="008F2908" w:rsidP="008F2908">
      <w:pPr>
        <w:pStyle w:val="Akapitzlist"/>
        <w:numPr>
          <w:ilvl w:val="0"/>
          <w:numId w:val="63"/>
        </w:numPr>
        <w:rPr>
          <w:sz w:val="24"/>
          <w:szCs w:val="24"/>
        </w:rPr>
      </w:pPr>
      <w:r w:rsidRPr="008F2908">
        <w:rPr>
          <w:sz w:val="24"/>
          <w:szCs w:val="24"/>
        </w:rPr>
        <w:t xml:space="preserve">Harmonogram czasowo – finansowy – zgodnie ze wzorem określonym w Zał. Nr </w:t>
      </w:r>
      <w:r>
        <w:rPr>
          <w:sz w:val="24"/>
          <w:szCs w:val="24"/>
        </w:rPr>
        <w:t>9.</w:t>
      </w:r>
    </w:p>
    <w:p w14:paraId="325D1AB1" w14:textId="2193F6AF" w:rsidR="00DA258D" w:rsidRPr="0072051B" w:rsidRDefault="00DA258D" w:rsidP="0040730A">
      <w:pPr>
        <w:pStyle w:val="Akapitzlist"/>
        <w:numPr>
          <w:ilvl w:val="0"/>
          <w:numId w:val="63"/>
        </w:numPr>
        <w:spacing w:line="276" w:lineRule="auto"/>
        <w:jc w:val="both"/>
        <w:rPr>
          <w:sz w:val="24"/>
          <w:szCs w:val="24"/>
        </w:rPr>
      </w:pPr>
      <w:r w:rsidRPr="0072051B">
        <w:rPr>
          <w:sz w:val="24"/>
          <w:szCs w:val="24"/>
        </w:rPr>
        <w:t>Oświadczenie niepodleganiu wykluczeniu oraz spełnianiu warunków udzia</w:t>
      </w:r>
      <w:r w:rsidR="0036172B" w:rsidRPr="0072051B">
        <w:rPr>
          <w:sz w:val="24"/>
          <w:szCs w:val="24"/>
        </w:rPr>
        <w:t>łu</w:t>
      </w:r>
      <w:r w:rsidR="0040730A">
        <w:rPr>
          <w:sz w:val="24"/>
          <w:szCs w:val="24"/>
        </w:rPr>
        <w:br/>
      </w:r>
      <w:r w:rsidRPr="0072051B">
        <w:rPr>
          <w:sz w:val="24"/>
          <w:szCs w:val="24"/>
        </w:rPr>
        <w:t>w postępowaniu – zgodnie ze wzorem określonym w Zał. Nr 2, stanowiące dowód potwierdzający brak podstaw wykluczenia or</w:t>
      </w:r>
      <w:r w:rsidR="0036172B" w:rsidRPr="0072051B">
        <w:rPr>
          <w:sz w:val="24"/>
          <w:szCs w:val="24"/>
        </w:rPr>
        <w:t>az spełnianie warunków udziału</w:t>
      </w:r>
      <w:r w:rsidR="0040730A">
        <w:rPr>
          <w:sz w:val="24"/>
          <w:szCs w:val="24"/>
        </w:rPr>
        <w:br/>
      </w:r>
      <w:r w:rsidRPr="0072051B">
        <w:rPr>
          <w:sz w:val="24"/>
          <w:szCs w:val="24"/>
        </w:rPr>
        <w:t xml:space="preserve">w postępowaniu na dzień składania ofert, tymczasowo zastępujący wymagane przez Zamawiającego podmiotowe środki dowodowe. </w:t>
      </w:r>
      <w:r w:rsidRPr="0072051B">
        <w:rPr>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72051B" w:rsidRDefault="00DA258D" w:rsidP="0040730A">
      <w:pPr>
        <w:pStyle w:val="Akapitzlist"/>
        <w:spacing w:line="276" w:lineRule="auto"/>
        <w:jc w:val="both"/>
        <w:rPr>
          <w:sz w:val="24"/>
          <w:szCs w:val="24"/>
        </w:rPr>
      </w:pPr>
      <w:r w:rsidRPr="0072051B">
        <w:rPr>
          <w:sz w:val="24"/>
          <w:szCs w:val="24"/>
        </w:rPr>
        <w:t>a)</w:t>
      </w:r>
      <w:r w:rsidRPr="0072051B">
        <w:rPr>
          <w:sz w:val="24"/>
          <w:szCs w:val="24"/>
        </w:rPr>
        <w:tab/>
        <w:t>Wykonawcy;</w:t>
      </w:r>
    </w:p>
    <w:p w14:paraId="7A92E749" w14:textId="77777777" w:rsidR="00DA258D" w:rsidRPr="0072051B" w:rsidRDefault="00DA258D" w:rsidP="0040730A">
      <w:pPr>
        <w:pStyle w:val="Akapitzlist"/>
        <w:spacing w:line="276" w:lineRule="auto"/>
        <w:jc w:val="both"/>
        <w:rPr>
          <w:sz w:val="24"/>
          <w:szCs w:val="24"/>
        </w:rPr>
      </w:pPr>
      <w:r w:rsidRPr="0072051B">
        <w:rPr>
          <w:sz w:val="24"/>
          <w:szCs w:val="24"/>
        </w:rPr>
        <w:t>b)</w:t>
      </w:r>
      <w:r w:rsidRPr="0072051B">
        <w:rPr>
          <w:sz w:val="24"/>
          <w:szCs w:val="24"/>
        </w:rPr>
        <w:tab/>
        <w:t>Wszystkich Wykonawców wspólnie ubiegających się o udzielenie zamówienia;</w:t>
      </w:r>
    </w:p>
    <w:p w14:paraId="70BFDBB8" w14:textId="54A7A686" w:rsidR="00DA258D" w:rsidRPr="0072051B" w:rsidRDefault="00DA258D" w:rsidP="0040730A">
      <w:pPr>
        <w:pStyle w:val="Akapitzlist"/>
        <w:spacing w:line="276" w:lineRule="auto"/>
        <w:ind w:left="709"/>
        <w:jc w:val="both"/>
        <w:rPr>
          <w:sz w:val="24"/>
          <w:szCs w:val="24"/>
        </w:rPr>
      </w:pPr>
      <w:r w:rsidRPr="0072051B">
        <w:rPr>
          <w:sz w:val="24"/>
          <w:szCs w:val="24"/>
        </w:rPr>
        <w:t>c)</w:t>
      </w:r>
      <w:r w:rsidRPr="0072051B">
        <w:rPr>
          <w:sz w:val="24"/>
          <w:szCs w:val="24"/>
        </w:rPr>
        <w:tab/>
        <w:t>Podmiotu udostępniającego zasoby, na</w:t>
      </w:r>
      <w:r w:rsidR="00A2639A" w:rsidRPr="0072051B">
        <w:rPr>
          <w:sz w:val="24"/>
          <w:szCs w:val="24"/>
        </w:rPr>
        <w:t xml:space="preserve"> którego potencjał powołuje się</w:t>
      </w:r>
    </w:p>
    <w:p w14:paraId="0B5D19F5" w14:textId="5C5DBEBE" w:rsidR="00DA258D" w:rsidRPr="0072051B" w:rsidRDefault="00DA258D" w:rsidP="0040730A">
      <w:pPr>
        <w:pStyle w:val="Akapitzlist"/>
        <w:numPr>
          <w:ilvl w:val="0"/>
          <w:numId w:val="63"/>
        </w:numPr>
        <w:spacing w:line="276" w:lineRule="auto"/>
        <w:jc w:val="both"/>
        <w:rPr>
          <w:sz w:val="24"/>
          <w:szCs w:val="24"/>
        </w:rPr>
      </w:pPr>
      <w:r w:rsidRPr="0072051B">
        <w:rPr>
          <w:bCs/>
          <w:sz w:val="24"/>
          <w:szCs w:val="24"/>
        </w:rPr>
        <w:t>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 – zgodnie ze wzorem określonym w Zał. Nr 3</w:t>
      </w:r>
      <w:r w:rsidRPr="0072051B">
        <w:rPr>
          <w:sz w:val="24"/>
          <w:szCs w:val="24"/>
        </w:rPr>
        <w:t xml:space="preserve"> (</w:t>
      </w:r>
      <w:r w:rsidRPr="0072051B">
        <w:rPr>
          <w:i/>
          <w:sz w:val="24"/>
          <w:szCs w:val="24"/>
        </w:rPr>
        <w:t>jedynie w przypadku, gdy Wykonawca, wykazując spełnianie warunków udziału w postępowaniu polega na zdolnościach technicznych</w:t>
      </w:r>
      <w:r w:rsidR="00605384" w:rsidRPr="0072051B">
        <w:rPr>
          <w:i/>
          <w:sz w:val="24"/>
          <w:szCs w:val="24"/>
        </w:rPr>
        <w:t xml:space="preserve"> </w:t>
      </w:r>
      <w:r w:rsidRPr="0072051B">
        <w:rPr>
          <w:i/>
          <w:sz w:val="24"/>
          <w:szCs w:val="24"/>
        </w:rPr>
        <w:t>i zawodowych innych podmiotów na zasadach określonych w art. 118 ustawy</w:t>
      </w:r>
      <w:r w:rsidRPr="0072051B">
        <w:rPr>
          <w:sz w:val="24"/>
          <w:szCs w:val="24"/>
        </w:rPr>
        <w:t>);</w:t>
      </w:r>
    </w:p>
    <w:p w14:paraId="0DB98614" w14:textId="5680A54C" w:rsidR="00DA258D" w:rsidRPr="0072051B" w:rsidRDefault="00DA258D" w:rsidP="0040730A">
      <w:pPr>
        <w:pStyle w:val="Akapitzlist"/>
        <w:numPr>
          <w:ilvl w:val="0"/>
          <w:numId w:val="63"/>
        </w:numPr>
        <w:spacing w:line="276" w:lineRule="auto"/>
        <w:jc w:val="both"/>
        <w:rPr>
          <w:sz w:val="24"/>
          <w:szCs w:val="24"/>
        </w:rPr>
      </w:pPr>
      <w:r w:rsidRPr="0072051B">
        <w:rPr>
          <w:bCs/>
          <w:sz w:val="24"/>
          <w:szCs w:val="24"/>
        </w:rPr>
        <w:t>Pełnomocnictwo do podpisania oferty określające jego zakres</w:t>
      </w:r>
      <w:r w:rsidRPr="0072051B">
        <w:rPr>
          <w:sz w:val="24"/>
          <w:szCs w:val="24"/>
        </w:rPr>
        <w:t xml:space="preserve"> (</w:t>
      </w:r>
      <w:r w:rsidRPr="0072051B">
        <w:rPr>
          <w:i/>
          <w:sz w:val="24"/>
          <w:szCs w:val="24"/>
        </w:rPr>
        <w:t xml:space="preserve">jedynie </w:t>
      </w:r>
      <w:r w:rsidRPr="0072051B">
        <w:rPr>
          <w:i/>
          <w:sz w:val="24"/>
          <w:szCs w:val="24"/>
        </w:rPr>
        <w:br/>
        <w:t>w przypadku, gdy ofertę podpisuje upełnomocniony przedstawiciel Wykonawcy</w:t>
      </w:r>
      <w:r w:rsidR="003D6C9C" w:rsidRPr="0072051B">
        <w:rPr>
          <w:i/>
          <w:sz w:val="24"/>
          <w:szCs w:val="24"/>
        </w:rPr>
        <w:t>, a jego umocowanie do podpisania oferty nie wynika wprost z dokumentów rejestrowych</w:t>
      </w:r>
      <w:r w:rsidRPr="0072051B">
        <w:rPr>
          <w:sz w:val="24"/>
          <w:szCs w:val="24"/>
        </w:rPr>
        <w:t xml:space="preserve">). </w:t>
      </w:r>
    </w:p>
    <w:p w14:paraId="215957FA" w14:textId="2E0B5B1D" w:rsidR="00DA258D" w:rsidRPr="0072051B" w:rsidRDefault="00DA258D" w:rsidP="0040730A">
      <w:pPr>
        <w:pStyle w:val="Akapitzlist"/>
        <w:numPr>
          <w:ilvl w:val="0"/>
          <w:numId w:val="63"/>
        </w:numPr>
        <w:spacing w:line="276" w:lineRule="auto"/>
        <w:jc w:val="both"/>
        <w:rPr>
          <w:sz w:val="24"/>
          <w:szCs w:val="24"/>
        </w:rPr>
      </w:pPr>
      <w:r w:rsidRPr="0072051B">
        <w:rPr>
          <w:bCs/>
          <w:sz w:val="24"/>
          <w:szCs w:val="24"/>
        </w:rPr>
        <w:t xml:space="preserve">Oświadczenie Wykonawców występujących wspólnie ubiegających się </w:t>
      </w:r>
      <w:r w:rsidRPr="0072051B">
        <w:rPr>
          <w:bCs/>
          <w:sz w:val="24"/>
          <w:szCs w:val="24"/>
        </w:rPr>
        <w:br/>
        <w:t xml:space="preserve">o udzielenie zamówienia – zgodnie ze wzorem określonym w Zał. Nr </w:t>
      </w:r>
      <w:r w:rsidR="008F2908">
        <w:rPr>
          <w:bCs/>
          <w:sz w:val="24"/>
          <w:szCs w:val="24"/>
        </w:rPr>
        <w:t>8</w:t>
      </w:r>
      <w:r w:rsidRPr="0072051B">
        <w:rPr>
          <w:bCs/>
          <w:sz w:val="24"/>
          <w:szCs w:val="24"/>
        </w:rPr>
        <w:t xml:space="preserve"> (</w:t>
      </w:r>
      <w:r w:rsidR="0036172B" w:rsidRPr="0072051B">
        <w:rPr>
          <w:bCs/>
          <w:i/>
          <w:sz w:val="24"/>
          <w:szCs w:val="24"/>
        </w:rPr>
        <w:t>jedynie</w:t>
      </w:r>
      <w:r w:rsidR="0040730A">
        <w:rPr>
          <w:bCs/>
          <w:i/>
          <w:sz w:val="24"/>
          <w:szCs w:val="24"/>
        </w:rPr>
        <w:br/>
      </w:r>
      <w:r w:rsidRPr="0072051B">
        <w:rPr>
          <w:bCs/>
          <w:i/>
          <w:sz w:val="24"/>
          <w:szCs w:val="24"/>
        </w:rPr>
        <w:t>w przypadku wspólnego ubiegania się o zamówienie</w:t>
      </w:r>
      <w:r w:rsidRPr="0072051B">
        <w:rPr>
          <w:bCs/>
          <w:sz w:val="24"/>
          <w:szCs w:val="24"/>
        </w:rPr>
        <w:t>);</w:t>
      </w:r>
    </w:p>
    <w:p w14:paraId="0E1FC05E" w14:textId="6A8271AF" w:rsidR="003D6C9C" w:rsidRPr="0072051B" w:rsidRDefault="00DA258D" w:rsidP="0040730A">
      <w:pPr>
        <w:pStyle w:val="Akapitzlist"/>
        <w:numPr>
          <w:ilvl w:val="0"/>
          <w:numId w:val="63"/>
        </w:numPr>
        <w:spacing w:line="276" w:lineRule="auto"/>
        <w:jc w:val="both"/>
        <w:rPr>
          <w:sz w:val="24"/>
          <w:szCs w:val="24"/>
        </w:rPr>
      </w:pPr>
      <w:r w:rsidRPr="0072051B">
        <w:rPr>
          <w:bCs/>
          <w:sz w:val="24"/>
          <w:szCs w:val="24"/>
        </w:rPr>
        <w:t>Pełnomocnictwo do reprezentowania wszystkich Wykonawców wspólnie ubiegających się o udzielenie zamówienia</w:t>
      </w:r>
      <w:r w:rsidRPr="0072051B">
        <w:rPr>
          <w:sz w:val="24"/>
          <w:szCs w:val="24"/>
        </w:rPr>
        <w:t xml:space="preserve"> ewent</w:t>
      </w:r>
      <w:r w:rsidR="00F95C89" w:rsidRPr="0072051B">
        <w:rPr>
          <w:sz w:val="24"/>
          <w:szCs w:val="24"/>
        </w:rPr>
        <w:t xml:space="preserve">ualnie umowa o współdziałaniu, </w:t>
      </w:r>
      <w:r w:rsidRPr="0072051B">
        <w:rPr>
          <w:sz w:val="24"/>
          <w:szCs w:val="24"/>
        </w:rPr>
        <w:t>z której wynikać będzie przedmiotowe pełnomocnictwo (</w:t>
      </w:r>
      <w:r w:rsidRPr="0072051B">
        <w:rPr>
          <w:i/>
          <w:sz w:val="24"/>
          <w:szCs w:val="24"/>
        </w:rPr>
        <w:t>jedynie w przypadku wspólnego ubiegania się o zamówienie</w:t>
      </w:r>
      <w:r w:rsidRPr="0072051B">
        <w:rPr>
          <w:sz w:val="24"/>
          <w:szCs w:val="24"/>
        </w:rPr>
        <w:t>).</w:t>
      </w:r>
      <w:r w:rsidR="003D6C9C" w:rsidRPr="0072051B">
        <w:rPr>
          <w:sz w:val="24"/>
          <w:szCs w:val="24"/>
        </w:rPr>
        <w:t xml:space="preserve"> </w:t>
      </w:r>
    </w:p>
    <w:p w14:paraId="1044C35B" w14:textId="732389D9" w:rsidR="003D6C9C" w:rsidRPr="0072051B" w:rsidRDefault="003D6C9C" w:rsidP="0040730A">
      <w:pPr>
        <w:pStyle w:val="Akapitzlist"/>
        <w:spacing w:line="276" w:lineRule="auto"/>
        <w:jc w:val="both"/>
        <w:rPr>
          <w:sz w:val="24"/>
          <w:szCs w:val="24"/>
        </w:rPr>
      </w:pPr>
      <w:r w:rsidRPr="0072051B">
        <w:rPr>
          <w:sz w:val="24"/>
          <w:szCs w:val="24"/>
        </w:rPr>
        <w:lastRenderedPageBreak/>
        <w:t>Pełnomocnictwo powinno zawierać co najmniej wskazanie:</w:t>
      </w:r>
    </w:p>
    <w:p w14:paraId="41C9F4A4" w14:textId="77777777" w:rsidR="003D6C9C" w:rsidRPr="0072051B" w:rsidRDefault="003D6C9C" w:rsidP="0040730A">
      <w:pPr>
        <w:pStyle w:val="Akapitzlist"/>
        <w:numPr>
          <w:ilvl w:val="0"/>
          <w:numId w:val="83"/>
        </w:numPr>
        <w:spacing w:line="276" w:lineRule="auto"/>
        <w:jc w:val="both"/>
        <w:rPr>
          <w:sz w:val="24"/>
          <w:szCs w:val="24"/>
        </w:rPr>
      </w:pPr>
      <w:r w:rsidRPr="0072051B">
        <w:rPr>
          <w:sz w:val="24"/>
          <w:szCs w:val="24"/>
        </w:rPr>
        <w:t>postępowania o zamówienie publiczne, którego dotyczy,</w:t>
      </w:r>
    </w:p>
    <w:p w14:paraId="13C3218F" w14:textId="77777777" w:rsidR="0019549D" w:rsidRPr="0072051B" w:rsidRDefault="003D6C9C" w:rsidP="0040730A">
      <w:pPr>
        <w:pStyle w:val="Akapitzlist"/>
        <w:numPr>
          <w:ilvl w:val="0"/>
          <w:numId w:val="83"/>
        </w:numPr>
        <w:spacing w:line="276" w:lineRule="auto"/>
        <w:jc w:val="both"/>
        <w:rPr>
          <w:sz w:val="24"/>
          <w:szCs w:val="24"/>
        </w:rPr>
      </w:pPr>
      <w:r w:rsidRPr="0072051B">
        <w:rPr>
          <w:sz w:val="24"/>
          <w:szCs w:val="24"/>
        </w:rPr>
        <w:t>wszystkich wykonawców ubiegających się wspólnie o udzielenie zamówienia wymienionych z nazwy z określeniem adresu siedziby,</w:t>
      </w:r>
    </w:p>
    <w:p w14:paraId="49B97AE0" w14:textId="30E1D686" w:rsidR="007C7BC9" w:rsidRPr="0040730A" w:rsidRDefault="003D6C9C" w:rsidP="0040730A">
      <w:pPr>
        <w:pStyle w:val="Akapitzlist"/>
        <w:numPr>
          <w:ilvl w:val="0"/>
          <w:numId w:val="83"/>
        </w:numPr>
        <w:spacing w:line="276" w:lineRule="auto"/>
        <w:jc w:val="both"/>
        <w:rPr>
          <w:sz w:val="24"/>
          <w:szCs w:val="24"/>
        </w:rPr>
      </w:pPr>
      <w:r w:rsidRPr="0072051B">
        <w:rPr>
          <w:sz w:val="24"/>
          <w:szCs w:val="24"/>
        </w:rPr>
        <w:t>ustanowionego pełnomocnika oraz zakresu jego umocowania.</w:t>
      </w:r>
    </w:p>
    <w:p w14:paraId="7339E796" w14:textId="77777777" w:rsidR="00DA258D" w:rsidRPr="0072051B" w:rsidRDefault="00DA258D" w:rsidP="0040730A">
      <w:pPr>
        <w:pStyle w:val="Akapitzlist"/>
        <w:numPr>
          <w:ilvl w:val="1"/>
          <w:numId w:val="8"/>
        </w:numPr>
        <w:tabs>
          <w:tab w:val="clear" w:pos="1440"/>
          <w:tab w:val="num" w:pos="426"/>
        </w:tabs>
        <w:spacing w:line="276" w:lineRule="auto"/>
        <w:ind w:hanging="1440"/>
        <w:jc w:val="both"/>
        <w:rPr>
          <w:sz w:val="24"/>
          <w:szCs w:val="24"/>
        </w:rPr>
      </w:pPr>
      <w:r w:rsidRPr="0072051B">
        <w:rPr>
          <w:sz w:val="24"/>
          <w:szCs w:val="24"/>
        </w:rPr>
        <w:t>Tajemnica przedsiębiorstwa:</w:t>
      </w:r>
    </w:p>
    <w:p w14:paraId="0F764DB9" w14:textId="25CA98CA" w:rsidR="00DA258D" w:rsidRPr="0072051B" w:rsidRDefault="00DA258D" w:rsidP="0040730A">
      <w:pPr>
        <w:pStyle w:val="NormalnyWeb"/>
        <w:numPr>
          <w:ilvl w:val="0"/>
          <w:numId w:val="40"/>
        </w:numPr>
        <w:spacing w:before="0" w:after="0" w:line="276" w:lineRule="auto"/>
        <w:ind w:left="851" w:hanging="425"/>
        <w:jc w:val="both"/>
        <w:rPr>
          <w:rFonts w:cs="Times New Roman"/>
        </w:rPr>
      </w:pPr>
      <w:r w:rsidRPr="0072051B">
        <w:rPr>
          <w:rFonts w:cs="Times New Roman"/>
        </w:rPr>
        <w:t>W przypadku, gdy informacje zawarte w ofercie, dokumentach lub oświadczeniach przekazywanych Zamawiającemu w postępowaniu o udzielenie zamówienia, stanowią tajemnicę przedsiębiorstwa w rozumieniu przepisów us</w:t>
      </w:r>
      <w:r w:rsidR="003918E2" w:rsidRPr="0072051B">
        <w:rPr>
          <w:rFonts w:cs="Times New Roman"/>
        </w:rPr>
        <w:t xml:space="preserve">tawy z dnia </w:t>
      </w:r>
      <w:r w:rsidRPr="0072051B">
        <w:rPr>
          <w:rFonts w:cs="Times New Roman"/>
        </w:rPr>
        <w:t>16 kwietnia 1993 r. o zwalczaniu nieuczciwej konkurencji (</w:t>
      </w:r>
      <w:r w:rsidRPr="0072051B">
        <w:rPr>
          <w:rFonts w:cs="Times New Roman"/>
          <w:bCs/>
        </w:rPr>
        <w:t>Dz. U. z 20</w:t>
      </w:r>
      <w:r w:rsidR="00554686" w:rsidRPr="0072051B">
        <w:rPr>
          <w:rFonts w:cs="Times New Roman"/>
          <w:bCs/>
        </w:rPr>
        <w:t>22</w:t>
      </w:r>
      <w:r w:rsidRPr="0072051B">
        <w:rPr>
          <w:rFonts w:cs="Times New Roman"/>
          <w:bCs/>
        </w:rPr>
        <w:t xml:space="preserve"> r. poz. 1</w:t>
      </w:r>
      <w:r w:rsidR="00554686" w:rsidRPr="0072051B">
        <w:rPr>
          <w:rFonts w:cs="Times New Roman"/>
          <w:bCs/>
        </w:rPr>
        <w:t>233</w:t>
      </w:r>
      <w:r w:rsidRPr="0072051B">
        <w:rPr>
          <w:rFonts w:cs="Times New Roman"/>
          <w:bCs/>
        </w:rPr>
        <w:t xml:space="preserve"> </w:t>
      </w:r>
      <w:r w:rsidR="00554686" w:rsidRPr="0072051B">
        <w:rPr>
          <w:rFonts w:cs="Times New Roman"/>
          <w:bCs/>
        </w:rPr>
        <w:t xml:space="preserve">z </w:t>
      </w:r>
      <w:proofErr w:type="spellStart"/>
      <w:r w:rsidR="00554686" w:rsidRPr="0072051B">
        <w:rPr>
          <w:rFonts w:cs="Times New Roman"/>
          <w:bCs/>
        </w:rPr>
        <w:t>późn</w:t>
      </w:r>
      <w:proofErr w:type="spellEnd"/>
      <w:r w:rsidR="00554686" w:rsidRPr="0072051B">
        <w:rPr>
          <w:rFonts w:cs="Times New Roman"/>
          <w:bCs/>
        </w:rPr>
        <w:t>. zm.</w:t>
      </w:r>
      <w:r w:rsidRPr="0072051B">
        <w:rPr>
          <w:rFonts w:cs="Times New Roman"/>
        </w:rPr>
        <w:t>), Wykonawca powinien to wykazać oraz wyraźnie zastrzec – poprzez złożenie ich</w:t>
      </w:r>
      <w:r w:rsidR="0040730A">
        <w:rPr>
          <w:rFonts w:cs="Times New Roman"/>
        </w:rPr>
        <w:br/>
      </w:r>
      <w:r w:rsidRPr="0072051B">
        <w:rPr>
          <w:rFonts w:cs="Times New Roman"/>
        </w:rPr>
        <w:t>w osobnym pliku, oznaczonym jako: „Tajemnica przedsiębiorstwa”;</w:t>
      </w:r>
    </w:p>
    <w:p w14:paraId="489058CB" w14:textId="7949FB9A" w:rsidR="00DA258D" w:rsidRPr="0072051B" w:rsidRDefault="00DA258D" w:rsidP="0040730A">
      <w:pPr>
        <w:pStyle w:val="NormalnyWeb"/>
        <w:numPr>
          <w:ilvl w:val="0"/>
          <w:numId w:val="40"/>
        </w:numPr>
        <w:spacing w:before="0" w:after="0" w:line="276" w:lineRule="auto"/>
        <w:ind w:left="851" w:hanging="425"/>
        <w:jc w:val="both"/>
        <w:rPr>
          <w:rFonts w:cs="Times New Roman"/>
        </w:rPr>
      </w:pPr>
      <w:r w:rsidRPr="0072051B">
        <w:rPr>
          <w:rFonts w:cs="Times New Roman"/>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40730A">
        <w:rPr>
          <w:rFonts w:cs="Times New Roman"/>
        </w:rPr>
        <w:t xml:space="preserve"> </w:t>
      </w:r>
      <w:r w:rsidRPr="0072051B">
        <w:rPr>
          <w:rFonts w:cs="Times New Roman"/>
        </w:rPr>
        <w:t>i dokumenty stanowią tajemnicę przedsiębiorstwa, Zamawiający uzna to zastrzeżenie za bezskuteczne. W takim przypad</w:t>
      </w:r>
      <w:r w:rsidR="003918E2" w:rsidRPr="0072051B">
        <w:rPr>
          <w:rFonts w:cs="Times New Roman"/>
        </w:rPr>
        <w:t>ku oferta będzie jawna również</w:t>
      </w:r>
      <w:r w:rsidR="0040730A">
        <w:rPr>
          <w:rFonts w:cs="Times New Roman"/>
        </w:rPr>
        <w:br/>
      </w:r>
      <w:r w:rsidRPr="0072051B">
        <w:rPr>
          <w:rFonts w:cs="Times New Roman"/>
        </w:rPr>
        <w:t xml:space="preserve">w zakresie nieskutecznie objętym tajemnicą przedsiębiorstwa, </w:t>
      </w:r>
      <w:r w:rsidR="0040730A">
        <w:rPr>
          <w:rFonts w:cs="Times New Roman"/>
        </w:rPr>
        <w:t xml:space="preserve"> </w:t>
      </w:r>
      <w:r w:rsidRPr="0072051B">
        <w:rPr>
          <w:rFonts w:cs="Times New Roman"/>
        </w:rPr>
        <w:t>o czym Zamawiający poinformuje Wykonawcę;</w:t>
      </w:r>
    </w:p>
    <w:p w14:paraId="0888AC8E" w14:textId="7A06BEAA" w:rsidR="00DA258D" w:rsidRPr="0072051B" w:rsidRDefault="00DA258D" w:rsidP="0040730A">
      <w:pPr>
        <w:pStyle w:val="NormalnyWeb"/>
        <w:numPr>
          <w:ilvl w:val="0"/>
          <w:numId w:val="40"/>
        </w:numPr>
        <w:spacing w:before="0" w:after="0" w:line="276" w:lineRule="auto"/>
        <w:ind w:left="851" w:hanging="425"/>
        <w:jc w:val="both"/>
        <w:rPr>
          <w:rFonts w:cs="Times New Roman"/>
        </w:rPr>
      </w:pPr>
      <w:r w:rsidRPr="0072051B">
        <w:rPr>
          <w:rFonts w:cs="Times New Roman"/>
        </w:rPr>
        <w:t>Nie podlegają zastrzeżeniu informacje udostępniane na podst. art. 222 ust. 5 ustawy, tj.: nazwy albo imiona i nazwiska oraz siedziby lub miejsca prowadzonej działalności gospodarczej albo miejsca zamieszkania Wykonawców, których oferty zostały otwarte oraz ceny lub koszty zawarte w ofertach.</w:t>
      </w:r>
    </w:p>
    <w:p w14:paraId="6FCD8401" w14:textId="3A4E0B22" w:rsidR="00346B31" w:rsidRPr="0072051B" w:rsidRDefault="00346B31" w:rsidP="0040730A">
      <w:pPr>
        <w:pStyle w:val="NormalnyWeb"/>
        <w:spacing w:before="0" w:after="0" w:line="276" w:lineRule="auto"/>
        <w:ind w:left="426"/>
        <w:jc w:val="both"/>
        <w:rPr>
          <w:rFonts w:cs="Times New Roman"/>
        </w:rPr>
      </w:pPr>
    </w:p>
    <w:p w14:paraId="76D5E88D" w14:textId="4E6299AF" w:rsidR="00346B31" w:rsidRPr="0072051B" w:rsidRDefault="00554686" w:rsidP="0040730A">
      <w:pPr>
        <w:spacing w:line="276" w:lineRule="auto"/>
        <w:jc w:val="both"/>
        <w:rPr>
          <w:b/>
          <w:sz w:val="24"/>
          <w:szCs w:val="24"/>
        </w:rPr>
      </w:pPr>
      <w:r w:rsidRPr="0072051B">
        <w:rPr>
          <w:b/>
          <w:sz w:val="24"/>
          <w:szCs w:val="24"/>
          <w:u w:val="single"/>
        </w:rPr>
        <w:t xml:space="preserve">XII. </w:t>
      </w:r>
      <w:r w:rsidR="00346B31" w:rsidRPr="0072051B">
        <w:rPr>
          <w:b/>
          <w:sz w:val="24"/>
          <w:szCs w:val="24"/>
          <w:u w:val="single"/>
        </w:rPr>
        <w:t>Sposób oraz termin składania i otwarcia ofert</w:t>
      </w:r>
      <w:r w:rsidR="00346B31" w:rsidRPr="0072051B">
        <w:rPr>
          <w:b/>
          <w:sz w:val="24"/>
          <w:szCs w:val="24"/>
        </w:rPr>
        <w:t>:</w:t>
      </w:r>
    </w:p>
    <w:p w14:paraId="07475845" w14:textId="77777777" w:rsidR="00346B31" w:rsidRPr="0072051B" w:rsidRDefault="00346B31" w:rsidP="0040730A">
      <w:pPr>
        <w:numPr>
          <w:ilvl w:val="2"/>
          <w:numId w:val="10"/>
        </w:numPr>
        <w:spacing w:line="276" w:lineRule="auto"/>
        <w:ind w:left="425" w:hanging="426"/>
        <w:jc w:val="both"/>
        <w:rPr>
          <w:sz w:val="24"/>
          <w:szCs w:val="24"/>
        </w:rPr>
      </w:pPr>
      <w:r w:rsidRPr="0072051B">
        <w:rPr>
          <w:sz w:val="24"/>
          <w:szCs w:val="24"/>
        </w:rPr>
        <w:t>Składanie ofert wraz z załącznikami do oferty:</w:t>
      </w:r>
    </w:p>
    <w:p w14:paraId="57120A09" w14:textId="767E308C" w:rsidR="00346B31" w:rsidRPr="0072051B" w:rsidRDefault="00346B31" w:rsidP="0040730A">
      <w:pPr>
        <w:pStyle w:val="NormalnyWeb"/>
        <w:numPr>
          <w:ilvl w:val="0"/>
          <w:numId w:val="38"/>
        </w:numPr>
        <w:spacing w:before="0" w:after="0" w:line="276" w:lineRule="auto"/>
        <w:ind w:left="851" w:hanging="425"/>
        <w:jc w:val="both"/>
        <w:rPr>
          <w:rFonts w:cs="Times New Roman"/>
          <w:bCs/>
        </w:rPr>
      </w:pPr>
      <w:r w:rsidRPr="0072051B">
        <w:rPr>
          <w:rFonts w:cs="Times New Roman"/>
        </w:rPr>
        <w:t>Wykonawca składa ofertę za pośrednictwem Platformy dostępnej pod adresem: https://platformazakupowa.pl/pn/nozdrzec</w:t>
      </w:r>
      <w:r w:rsidRPr="0072051B">
        <w:rPr>
          <w:rFonts w:cs="Times New Roman"/>
          <w:bCs/>
        </w:rPr>
        <w:t xml:space="preserve"> </w:t>
      </w:r>
      <w:r w:rsidRPr="0072051B">
        <w:rPr>
          <w:rFonts w:cs="Times New Roman"/>
          <w:iCs/>
        </w:rPr>
        <w:t xml:space="preserve">– w odniesieniu do niniejszego postępowania, poprzez </w:t>
      </w:r>
      <w:r w:rsidRPr="0072051B">
        <w:rPr>
          <w:rFonts w:eastAsiaTheme="minorHAnsi" w:cs="Times New Roman"/>
          <w:lang w:eastAsia="en-US"/>
        </w:rPr>
        <w:t xml:space="preserve"> „Formularz składania oferty lub wniosku”</w:t>
      </w:r>
      <w:r w:rsidRPr="0072051B">
        <w:rPr>
          <w:rFonts w:eastAsiaTheme="minorHAnsi" w:cs="Times New Roman"/>
          <w:b/>
          <w:i/>
          <w:lang w:eastAsia="en-US"/>
        </w:rPr>
        <w:t xml:space="preserve"> </w:t>
      </w:r>
      <w:r w:rsidRPr="0072051B">
        <w:rPr>
          <w:rFonts w:eastAsiaTheme="minorHAnsi" w:cs="Times New Roman"/>
          <w:lang w:eastAsia="en-US"/>
        </w:rPr>
        <w:t>dostępnego na Platformie</w:t>
      </w:r>
      <w:r w:rsidRPr="0072051B">
        <w:rPr>
          <w:rFonts w:cs="Times New Roman"/>
          <w:iCs/>
        </w:rPr>
        <w:t>. Po wypełnieniu „Formularza</w:t>
      </w:r>
      <w:r w:rsidR="003918E2" w:rsidRPr="0072051B">
        <w:rPr>
          <w:rFonts w:cs="Times New Roman"/>
          <w:iCs/>
        </w:rPr>
        <w:t xml:space="preserve"> składania oferty lub wniosku” </w:t>
      </w:r>
      <w:r w:rsidRPr="0072051B">
        <w:rPr>
          <w:rFonts w:cs="Times New Roman"/>
          <w:iCs/>
        </w:rPr>
        <w:t>i dołączenia wszystkich wymaganych załączników składanych razem z ofertą, należy przejść do podsumowania („Przejdź do podsumowania”);</w:t>
      </w:r>
    </w:p>
    <w:p w14:paraId="6A17D33C" w14:textId="77777777" w:rsidR="00346B31" w:rsidRPr="0072051B" w:rsidRDefault="00346B31" w:rsidP="0040730A">
      <w:pPr>
        <w:pStyle w:val="NormalnyWeb"/>
        <w:numPr>
          <w:ilvl w:val="0"/>
          <w:numId w:val="38"/>
        </w:numPr>
        <w:spacing w:before="0" w:after="0" w:line="276" w:lineRule="auto"/>
        <w:ind w:left="851" w:hanging="426"/>
        <w:jc w:val="both"/>
        <w:rPr>
          <w:rFonts w:cs="Times New Roman"/>
          <w:bCs/>
        </w:rPr>
      </w:pPr>
      <w:r w:rsidRPr="0072051B">
        <w:rPr>
          <w:rFonts w:cs="Times New Roman"/>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72051B" w:rsidRDefault="00346B31" w:rsidP="0040730A">
      <w:pPr>
        <w:pStyle w:val="NormalnyWeb"/>
        <w:numPr>
          <w:ilvl w:val="0"/>
          <w:numId w:val="38"/>
        </w:numPr>
        <w:spacing w:before="0" w:after="0" w:line="276" w:lineRule="auto"/>
        <w:ind w:left="851" w:hanging="426"/>
        <w:jc w:val="both"/>
        <w:rPr>
          <w:rFonts w:cs="Times New Roman"/>
          <w:bCs/>
        </w:rPr>
      </w:pPr>
      <w:r w:rsidRPr="0072051B">
        <w:rPr>
          <w:rFonts w:cs="Times New Roman"/>
        </w:rPr>
        <w:t>Oferta powinna być pod rygorem nieważności złożona:</w:t>
      </w:r>
    </w:p>
    <w:p w14:paraId="01E43499" w14:textId="77777777" w:rsidR="00346B31" w:rsidRPr="0072051B" w:rsidRDefault="00346B31" w:rsidP="0040730A">
      <w:pPr>
        <w:pStyle w:val="Akapitzlist"/>
        <w:numPr>
          <w:ilvl w:val="0"/>
          <w:numId w:val="39"/>
        </w:numPr>
        <w:spacing w:line="276" w:lineRule="auto"/>
        <w:ind w:left="1276" w:hanging="425"/>
        <w:jc w:val="both"/>
        <w:rPr>
          <w:b/>
          <w:sz w:val="24"/>
          <w:szCs w:val="24"/>
        </w:rPr>
      </w:pPr>
      <w:r w:rsidRPr="0072051B">
        <w:rPr>
          <w:sz w:val="24"/>
          <w:szCs w:val="24"/>
        </w:rPr>
        <w:t>w formie elektronicznej (opatrzonej kwalifikowanym podpisem elektronicznym)</w:t>
      </w:r>
      <w:r w:rsidRPr="0072051B">
        <w:rPr>
          <w:b/>
          <w:sz w:val="24"/>
          <w:szCs w:val="24"/>
        </w:rPr>
        <w:t xml:space="preserve"> </w:t>
      </w:r>
      <w:r w:rsidRPr="0072051B">
        <w:rPr>
          <w:sz w:val="24"/>
          <w:szCs w:val="24"/>
        </w:rPr>
        <w:t>lub;</w:t>
      </w:r>
    </w:p>
    <w:p w14:paraId="2AC27014" w14:textId="77777777" w:rsidR="00346B31" w:rsidRPr="0072051B" w:rsidRDefault="00346B31" w:rsidP="0040730A">
      <w:pPr>
        <w:pStyle w:val="Akapitzlist"/>
        <w:numPr>
          <w:ilvl w:val="0"/>
          <w:numId w:val="39"/>
        </w:numPr>
        <w:spacing w:line="276" w:lineRule="auto"/>
        <w:ind w:left="1276" w:hanging="425"/>
        <w:jc w:val="both"/>
        <w:rPr>
          <w:sz w:val="24"/>
          <w:szCs w:val="24"/>
        </w:rPr>
      </w:pPr>
      <w:r w:rsidRPr="0072051B">
        <w:rPr>
          <w:sz w:val="24"/>
          <w:szCs w:val="24"/>
        </w:rPr>
        <w:t>w postaci elektronicznej (opatrzonej podpisem zaufanym lub podpisem osobistym);</w:t>
      </w:r>
    </w:p>
    <w:p w14:paraId="00528657" w14:textId="6FDB8283" w:rsidR="00346B31" w:rsidRPr="0072051B" w:rsidRDefault="00346B31" w:rsidP="0040730A">
      <w:pPr>
        <w:pStyle w:val="NormalnyWeb"/>
        <w:numPr>
          <w:ilvl w:val="0"/>
          <w:numId w:val="38"/>
        </w:numPr>
        <w:spacing w:before="0" w:after="0" w:line="276" w:lineRule="auto"/>
        <w:ind w:left="851" w:hanging="426"/>
        <w:jc w:val="both"/>
        <w:rPr>
          <w:rFonts w:cs="Times New Roman"/>
          <w:bCs/>
        </w:rPr>
      </w:pPr>
      <w:r w:rsidRPr="0072051B">
        <w:rPr>
          <w:rFonts w:cs="Times New Roman"/>
          <w:iCs/>
        </w:rPr>
        <w:t xml:space="preserve">Z ofertą należy złożyć wszystkie wymagane w </w:t>
      </w:r>
      <w:r w:rsidRPr="0072051B">
        <w:rPr>
          <w:rFonts w:cs="Times New Roman"/>
        </w:rPr>
        <w:t>Rozdziale X</w:t>
      </w:r>
      <w:r w:rsidR="00554686" w:rsidRPr="0072051B">
        <w:rPr>
          <w:rFonts w:cs="Times New Roman"/>
        </w:rPr>
        <w:t>I</w:t>
      </w:r>
      <w:r w:rsidRPr="0072051B">
        <w:rPr>
          <w:rFonts w:cs="Times New Roman"/>
        </w:rPr>
        <w:t xml:space="preserve"> ust. 2</w:t>
      </w:r>
      <w:r w:rsidRPr="0072051B">
        <w:rPr>
          <w:rFonts w:cs="Times New Roman"/>
          <w:i/>
        </w:rPr>
        <w:t xml:space="preserve"> </w:t>
      </w:r>
      <w:r w:rsidR="003918E2" w:rsidRPr="0072051B">
        <w:rPr>
          <w:rFonts w:cs="Times New Roman"/>
        </w:rPr>
        <w:t>oświadczenia</w:t>
      </w:r>
      <w:r w:rsidR="0040730A">
        <w:rPr>
          <w:rFonts w:cs="Times New Roman"/>
        </w:rPr>
        <w:br/>
      </w:r>
      <w:r w:rsidRPr="0072051B">
        <w:rPr>
          <w:rFonts w:cs="Times New Roman"/>
        </w:rPr>
        <w:lastRenderedPageBreak/>
        <w:t>i</w:t>
      </w:r>
      <w:r w:rsidRPr="0072051B">
        <w:rPr>
          <w:rFonts w:cs="Times New Roman"/>
          <w:i/>
        </w:rPr>
        <w:t xml:space="preserve"> </w:t>
      </w:r>
      <w:r w:rsidRPr="0072051B">
        <w:rPr>
          <w:rFonts w:cs="Times New Roman"/>
        </w:rPr>
        <w:t>dokumenty – jeżeli dotyczą Wykonawcy;</w:t>
      </w:r>
    </w:p>
    <w:p w14:paraId="78F85E44" w14:textId="2DB1F2E8" w:rsidR="00346B31" w:rsidRPr="0072051B" w:rsidRDefault="00346B31" w:rsidP="0040730A">
      <w:pPr>
        <w:pStyle w:val="NormalnyWeb"/>
        <w:numPr>
          <w:ilvl w:val="0"/>
          <w:numId w:val="38"/>
        </w:numPr>
        <w:spacing w:before="0" w:after="0" w:line="276" w:lineRule="auto"/>
        <w:ind w:left="851" w:hanging="426"/>
        <w:jc w:val="both"/>
        <w:rPr>
          <w:rFonts w:cs="Times New Roman"/>
          <w:bCs/>
        </w:rPr>
      </w:pPr>
      <w:r w:rsidRPr="0072051B">
        <w:rPr>
          <w:rFonts w:eastAsiaTheme="minorHAnsi" w:cs="Times New Roman"/>
          <w:lang w:eastAsia="en-US"/>
        </w:rPr>
        <w:t xml:space="preserve">Za datę złożenia oferty przyjmuje się datę jej </w:t>
      </w:r>
      <w:r w:rsidR="003918E2" w:rsidRPr="0072051B">
        <w:rPr>
          <w:rFonts w:eastAsiaTheme="minorHAnsi" w:cs="Times New Roman"/>
          <w:lang w:eastAsia="en-US"/>
        </w:rPr>
        <w:t>przekazania poprzez Platformę,</w:t>
      </w:r>
      <w:r w:rsidR="0040730A">
        <w:rPr>
          <w:rFonts w:eastAsiaTheme="minorHAnsi" w:cs="Times New Roman"/>
          <w:lang w:eastAsia="en-US"/>
        </w:rPr>
        <w:br/>
      </w:r>
      <w:r w:rsidRPr="0072051B">
        <w:rPr>
          <w:rFonts w:eastAsiaTheme="minorHAnsi" w:cs="Times New Roman"/>
          <w:lang w:eastAsia="en-US"/>
        </w:rPr>
        <w:t>w drugim kroku składania oferty –  poprzez przycisk „Złóż ofertę”, i wyświetleniu się komunikatu, że oferta została zaszyfrowana i złożona;</w:t>
      </w:r>
    </w:p>
    <w:p w14:paraId="6B454C6A" w14:textId="77777777" w:rsidR="00346B31" w:rsidRPr="0072051B" w:rsidRDefault="00346B31" w:rsidP="0040730A">
      <w:pPr>
        <w:pStyle w:val="NormalnyWeb"/>
        <w:numPr>
          <w:ilvl w:val="0"/>
          <w:numId w:val="38"/>
        </w:numPr>
        <w:spacing w:before="0" w:after="0" w:line="276" w:lineRule="auto"/>
        <w:ind w:left="851" w:hanging="426"/>
        <w:jc w:val="both"/>
        <w:rPr>
          <w:rFonts w:cs="Times New Roman"/>
          <w:bCs/>
        </w:rPr>
      </w:pPr>
      <w:r w:rsidRPr="0072051B">
        <w:rPr>
          <w:rFonts w:cs="Times New Roman"/>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72051B" w:rsidRDefault="00346B31" w:rsidP="0040730A">
      <w:pPr>
        <w:pStyle w:val="NormalnyWeb"/>
        <w:numPr>
          <w:ilvl w:val="0"/>
          <w:numId w:val="38"/>
        </w:numPr>
        <w:spacing w:before="0" w:after="0" w:line="276" w:lineRule="auto"/>
        <w:ind w:left="851" w:hanging="426"/>
        <w:jc w:val="both"/>
        <w:rPr>
          <w:rFonts w:cs="Times New Roman"/>
          <w:bCs/>
        </w:rPr>
      </w:pPr>
      <w:r w:rsidRPr="0072051B">
        <w:rPr>
          <w:rFonts w:cs="Times New Roman"/>
        </w:rPr>
        <w:t>Zamawiający nie ponosi odpowiedzialności za złoż</w:t>
      </w:r>
      <w:r w:rsidR="003918E2" w:rsidRPr="0072051B">
        <w:rPr>
          <w:rFonts w:cs="Times New Roman"/>
        </w:rPr>
        <w:t xml:space="preserve">enie oferty w sposób niezgodny </w:t>
      </w:r>
      <w:r w:rsidRPr="0072051B">
        <w:rPr>
          <w:rFonts w:cs="Times New Roman"/>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72051B">
        <w:rPr>
          <w:rFonts w:cs="Times New Roman"/>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72051B" w:rsidRDefault="00346B31" w:rsidP="0040730A">
      <w:pPr>
        <w:pStyle w:val="NormalnyWeb"/>
        <w:numPr>
          <w:ilvl w:val="0"/>
          <w:numId w:val="38"/>
        </w:numPr>
        <w:spacing w:before="0" w:after="0" w:line="276" w:lineRule="auto"/>
        <w:ind w:left="851" w:hanging="426"/>
        <w:jc w:val="both"/>
        <w:rPr>
          <w:rFonts w:cs="Times New Roman"/>
          <w:bCs/>
        </w:rPr>
      </w:pPr>
      <w:r w:rsidRPr="0072051B">
        <w:rPr>
          <w:rFonts w:eastAsiaTheme="minorHAnsi" w:cs="Times New Roman"/>
          <w:lang w:eastAsia="en-US"/>
        </w:rPr>
        <w:t xml:space="preserve">Szczegółowy opis sposobu złożenia, zmiany i wycofania oferty </w:t>
      </w:r>
      <w:r w:rsidRPr="0072051B">
        <w:rPr>
          <w:rFonts w:cs="Times New Roman"/>
          <w:iCs/>
        </w:rPr>
        <w:t>znajduje się na stronie internetowej operatora Platformy pod adresem:</w:t>
      </w:r>
    </w:p>
    <w:p w14:paraId="75C0B377" w14:textId="356185D8" w:rsidR="00346B31" w:rsidRPr="0072051B" w:rsidRDefault="00346B31" w:rsidP="0040730A">
      <w:pPr>
        <w:pStyle w:val="NormalnyWeb"/>
        <w:spacing w:before="0" w:after="0" w:line="276" w:lineRule="auto"/>
        <w:ind w:left="851"/>
        <w:jc w:val="both"/>
        <w:rPr>
          <w:rFonts w:cs="Times New Roman"/>
          <w:color w:val="1155CC"/>
          <w:u w:val="single"/>
        </w:rPr>
      </w:pPr>
      <w:r w:rsidRPr="0072051B">
        <w:rPr>
          <w:rFonts w:cs="Times New Roman"/>
          <w:color w:val="1155CC"/>
          <w:u w:val="single"/>
        </w:rPr>
        <w:t>https://platformazakupowa.pl/strona/45-instrukcje</w:t>
      </w:r>
    </w:p>
    <w:p w14:paraId="7CB1E160" w14:textId="77777777" w:rsidR="00346B31" w:rsidRPr="0072051B" w:rsidRDefault="00346B31" w:rsidP="0040730A">
      <w:pPr>
        <w:numPr>
          <w:ilvl w:val="1"/>
          <w:numId w:val="35"/>
        </w:numPr>
        <w:tabs>
          <w:tab w:val="clear" w:pos="1440"/>
          <w:tab w:val="num" w:pos="1134"/>
        </w:tabs>
        <w:spacing w:line="276" w:lineRule="auto"/>
        <w:ind w:left="426" w:hanging="426"/>
        <w:jc w:val="both"/>
        <w:rPr>
          <w:bCs/>
          <w:sz w:val="24"/>
          <w:szCs w:val="24"/>
        </w:rPr>
      </w:pPr>
      <w:r w:rsidRPr="0072051B">
        <w:rPr>
          <w:bCs/>
          <w:sz w:val="24"/>
          <w:szCs w:val="24"/>
        </w:rPr>
        <w:t>Terminy składania i otwarcia ofert:</w:t>
      </w:r>
    </w:p>
    <w:p w14:paraId="4F201789" w14:textId="191830E0" w:rsidR="00346B31" w:rsidRPr="0072051B" w:rsidRDefault="00346B31" w:rsidP="0040730A">
      <w:pPr>
        <w:pStyle w:val="Akapitzlist"/>
        <w:numPr>
          <w:ilvl w:val="0"/>
          <w:numId w:val="42"/>
        </w:numPr>
        <w:spacing w:line="276" w:lineRule="auto"/>
        <w:ind w:left="851" w:hanging="426"/>
        <w:jc w:val="both"/>
        <w:rPr>
          <w:sz w:val="24"/>
          <w:szCs w:val="24"/>
        </w:rPr>
      </w:pPr>
      <w:r w:rsidRPr="0072051B">
        <w:rPr>
          <w:sz w:val="24"/>
          <w:szCs w:val="24"/>
        </w:rPr>
        <w:t>Oferty należy składać</w:t>
      </w:r>
      <w:r w:rsidRPr="0072051B">
        <w:rPr>
          <w:rFonts w:eastAsiaTheme="minorHAnsi"/>
          <w:sz w:val="24"/>
          <w:szCs w:val="24"/>
          <w:lang w:eastAsia="en-US"/>
        </w:rPr>
        <w:t xml:space="preserve"> za pośrednictwem Platformy</w:t>
      </w:r>
      <w:r w:rsidRPr="0072051B">
        <w:rPr>
          <w:iCs/>
          <w:sz w:val="24"/>
          <w:szCs w:val="24"/>
        </w:rPr>
        <w:t xml:space="preserve"> </w:t>
      </w:r>
      <w:r w:rsidRPr="0072051B">
        <w:rPr>
          <w:sz w:val="24"/>
          <w:szCs w:val="24"/>
        </w:rPr>
        <w:t>w terminie</w:t>
      </w:r>
      <w:r w:rsidRPr="0072051B">
        <w:rPr>
          <w:b/>
          <w:sz w:val="24"/>
          <w:szCs w:val="24"/>
        </w:rPr>
        <w:t xml:space="preserve"> </w:t>
      </w:r>
      <w:r w:rsidR="005D20C7" w:rsidRPr="0072051B">
        <w:rPr>
          <w:sz w:val="24"/>
          <w:szCs w:val="24"/>
        </w:rPr>
        <w:t>do dnia</w:t>
      </w:r>
      <w:r w:rsidR="005D20C7" w:rsidRPr="0072051B">
        <w:rPr>
          <w:sz w:val="24"/>
          <w:szCs w:val="24"/>
        </w:rPr>
        <w:br/>
      </w:r>
      <w:r w:rsidR="0040730A" w:rsidRPr="0040730A">
        <w:rPr>
          <w:bCs/>
          <w:sz w:val="24"/>
          <w:szCs w:val="24"/>
        </w:rPr>
        <w:t>13 sie</w:t>
      </w:r>
      <w:r w:rsidR="0040730A">
        <w:rPr>
          <w:bCs/>
          <w:sz w:val="24"/>
          <w:szCs w:val="24"/>
        </w:rPr>
        <w:t>rp</w:t>
      </w:r>
      <w:r w:rsidR="0040730A" w:rsidRPr="0040730A">
        <w:rPr>
          <w:bCs/>
          <w:sz w:val="24"/>
          <w:szCs w:val="24"/>
        </w:rPr>
        <w:t>nia</w:t>
      </w:r>
      <w:r w:rsidR="003D2BBB" w:rsidRPr="0040730A">
        <w:rPr>
          <w:bCs/>
          <w:sz w:val="24"/>
          <w:szCs w:val="24"/>
        </w:rPr>
        <w:t xml:space="preserve"> </w:t>
      </w:r>
      <w:r w:rsidR="00E7088E" w:rsidRPr="0040730A">
        <w:rPr>
          <w:bCs/>
          <w:sz w:val="24"/>
          <w:szCs w:val="24"/>
        </w:rPr>
        <w:t>202</w:t>
      </w:r>
      <w:r w:rsidR="005B04B5" w:rsidRPr="0040730A">
        <w:rPr>
          <w:bCs/>
          <w:sz w:val="24"/>
          <w:szCs w:val="24"/>
        </w:rPr>
        <w:t>5</w:t>
      </w:r>
      <w:r w:rsidRPr="0040730A">
        <w:rPr>
          <w:bCs/>
          <w:sz w:val="24"/>
          <w:szCs w:val="24"/>
        </w:rPr>
        <w:t xml:space="preserve"> r., do godz</w:t>
      </w:r>
      <w:r w:rsidR="0040730A">
        <w:rPr>
          <w:bCs/>
          <w:sz w:val="24"/>
          <w:szCs w:val="24"/>
        </w:rPr>
        <w:t>.</w:t>
      </w:r>
      <w:r w:rsidR="0040730A" w:rsidRPr="0040730A">
        <w:rPr>
          <w:bCs/>
          <w:sz w:val="24"/>
          <w:szCs w:val="24"/>
        </w:rPr>
        <w:t xml:space="preserve"> 9:00</w:t>
      </w:r>
      <w:r w:rsidRPr="0040730A">
        <w:rPr>
          <w:bCs/>
          <w:sz w:val="24"/>
          <w:szCs w:val="24"/>
        </w:rPr>
        <w:t>;</w:t>
      </w:r>
    </w:p>
    <w:p w14:paraId="1D33BFC2" w14:textId="58FA942B" w:rsidR="00346B31" w:rsidRPr="0072051B" w:rsidRDefault="00346B31" w:rsidP="0040730A">
      <w:pPr>
        <w:pStyle w:val="Akapitzlist"/>
        <w:numPr>
          <w:ilvl w:val="0"/>
          <w:numId w:val="42"/>
        </w:numPr>
        <w:spacing w:line="276" w:lineRule="auto"/>
        <w:ind w:left="851" w:hanging="426"/>
        <w:jc w:val="both"/>
        <w:rPr>
          <w:sz w:val="24"/>
          <w:szCs w:val="24"/>
        </w:rPr>
      </w:pPr>
      <w:r w:rsidRPr="0072051B">
        <w:rPr>
          <w:sz w:val="24"/>
          <w:szCs w:val="24"/>
        </w:rPr>
        <w:t xml:space="preserve">Otwarcie ofert nastąpi w </w:t>
      </w:r>
      <w:r w:rsidR="0040730A" w:rsidRPr="008F2908">
        <w:rPr>
          <w:bCs/>
          <w:sz w:val="24"/>
          <w:szCs w:val="24"/>
        </w:rPr>
        <w:t>13 sierpnia 2025 r.</w:t>
      </w:r>
      <w:r w:rsidRPr="008F2908">
        <w:rPr>
          <w:bCs/>
          <w:sz w:val="24"/>
          <w:szCs w:val="24"/>
        </w:rPr>
        <w:t xml:space="preserve"> o godz. </w:t>
      </w:r>
      <w:r w:rsidR="0040730A" w:rsidRPr="008F2908">
        <w:rPr>
          <w:bCs/>
          <w:sz w:val="24"/>
          <w:szCs w:val="24"/>
        </w:rPr>
        <w:t>9:05</w:t>
      </w:r>
      <w:r w:rsidRPr="0072051B">
        <w:rPr>
          <w:sz w:val="24"/>
          <w:szCs w:val="24"/>
        </w:rPr>
        <w:t>, za pośrednictwem Platformy – poprzez ich odszyfrowanie, umożliwiające otwarcie plików z ofertami;</w:t>
      </w:r>
    </w:p>
    <w:p w14:paraId="655038E9" w14:textId="64AD7D56" w:rsidR="00346B31" w:rsidRPr="0072051B" w:rsidRDefault="00346B31" w:rsidP="0040730A">
      <w:pPr>
        <w:pStyle w:val="Akapitzlist"/>
        <w:numPr>
          <w:ilvl w:val="0"/>
          <w:numId w:val="42"/>
        </w:numPr>
        <w:spacing w:line="276" w:lineRule="auto"/>
        <w:ind w:left="851" w:hanging="426"/>
        <w:jc w:val="both"/>
        <w:rPr>
          <w:sz w:val="24"/>
          <w:szCs w:val="24"/>
        </w:rPr>
      </w:pPr>
      <w:r w:rsidRPr="0072051B">
        <w:rPr>
          <w:sz w:val="24"/>
          <w:szCs w:val="24"/>
        </w:rPr>
        <w:t>Zamawiający, najpóźniej przed otwarciem ofert udos</w:t>
      </w:r>
      <w:r w:rsidR="00076744" w:rsidRPr="0072051B">
        <w:rPr>
          <w:sz w:val="24"/>
          <w:szCs w:val="24"/>
        </w:rPr>
        <w:t xml:space="preserve">tępni na Platformie informację </w:t>
      </w:r>
      <w:r w:rsidRPr="0072051B">
        <w:rPr>
          <w:sz w:val="24"/>
          <w:szCs w:val="24"/>
        </w:rPr>
        <w:t xml:space="preserve">o kwocie, jaką zamierza przeznaczyć na sfinansowanie zamówienia; </w:t>
      </w:r>
    </w:p>
    <w:p w14:paraId="51A42EC4" w14:textId="77777777" w:rsidR="00346B31" w:rsidRPr="0072051B" w:rsidRDefault="00346B31" w:rsidP="0040730A">
      <w:pPr>
        <w:pStyle w:val="Akapitzlist"/>
        <w:numPr>
          <w:ilvl w:val="0"/>
          <w:numId w:val="42"/>
        </w:numPr>
        <w:spacing w:line="276" w:lineRule="auto"/>
        <w:ind w:left="851" w:hanging="426"/>
        <w:jc w:val="both"/>
        <w:rPr>
          <w:sz w:val="24"/>
          <w:szCs w:val="24"/>
        </w:rPr>
      </w:pPr>
      <w:r w:rsidRPr="0072051B">
        <w:rPr>
          <w:sz w:val="24"/>
          <w:szCs w:val="24"/>
        </w:rPr>
        <w:t>Niezwłocznie po otwarciu ofert, Zamawiający udostępni na Platformie w sekcji „Komunikaty” informacje o:</w:t>
      </w:r>
    </w:p>
    <w:p w14:paraId="22A2F32A" w14:textId="77777777" w:rsidR="00346B31" w:rsidRPr="0072051B" w:rsidRDefault="00346B31" w:rsidP="0040730A">
      <w:pPr>
        <w:pStyle w:val="Akapitzlist"/>
        <w:numPr>
          <w:ilvl w:val="0"/>
          <w:numId w:val="43"/>
        </w:numPr>
        <w:spacing w:line="276" w:lineRule="auto"/>
        <w:ind w:left="1276" w:hanging="425"/>
        <w:jc w:val="both"/>
        <w:rPr>
          <w:sz w:val="24"/>
          <w:szCs w:val="24"/>
        </w:rPr>
      </w:pPr>
      <w:r w:rsidRPr="0072051B">
        <w:rPr>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72051B" w:rsidRDefault="00346B31" w:rsidP="0040730A">
      <w:pPr>
        <w:pStyle w:val="Akapitzlist"/>
        <w:numPr>
          <w:ilvl w:val="0"/>
          <w:numId w:val="43"/>
        </w:numPr>
        <w:spacing w:line="276" w:lineRule="auto"/>
        <w:ind w:left="1276" w:hanging="425"/>
        <w:jc w:val="both"/>
        <w:rPr>
          <w:sz w:val="24"/>
          <w:szCs w:val="24"/>
        </w:rPr>
      </w:pPr>
      <w:r w:rsidRPr="0072051B">
        <w:rPr>
          <w:sz w:val="24"/>
          <w:szCs w:val="24"/>
        </w:rPr>
        <w:t>cenach lub kosztach zawartych w ofertach.</w:t>
      </w:r>
    </w:p>
    <w:p w14:paraId="0D92B9F8" w14:textId="2420BA18" w:rsidR="00346B31" w:rsidRPr="0072051B" w:rsidRDefault="00346B31" w:rsidP="0040730A">
      <w:pPr>
        <w:pStyle w:val="Akapitzlist"/>
        <w:numPr>
          <w:ilvl w:val="0"/>
          <w:numId w:val="42"/>
        </w:numPr>
        <w:spacing w:line="276" w:lineRule="auto"/>
        <w:ind w:left="851" w:hanging="426"/>
        <w:jc w:val="both"/>
        <w:rPr>
          <w:sz w:val="24"/>
          <w:szCs w:val="24"/>
        </w:rPr>
      </w:pPr>
      <w:r w:rsidRPr="0072051B">
        <w:rPr>
          <w:sz w:val="24"/>
          <w:szCs w:val="24"/>
        </w:rPr>
        <w:t>W przypadku wystąpienia awarii Platformy, powodującej brak możliwości otwarcia ofert w ustalonym terminie, otwarcie ofert nastąpi niezwłocznie po usunięciu awarii.</w:t>
      </w:r>
    </w:p>
    <w:p w14:paraId="50F528F9" w14:textId="77777777" w:rsidR="00346B31" w:rsidRPr="0072051B" w:rsidRDefault="00346B31" w:rsidP="0040730A">
      <w:pPr>
        <w:numPr>
          <w:ilvl w:val="1"/>
          <w:numId w:val="1"/>
        </w:numPr>
        <w:tabs>
          <w:tab w:val="clear" w:pos="1440"/>
        </w:tabs>
        <w:spacing w:line="276" w:lineRule="auto"/>
        <w:ind w:left="426" w:hanging="426"/>
        <w:jc w:val="both"/>
        <w:rPr>
          <w:bCs/>
          <w:sz w:val="24"/>
          <w:szCs w:val="24"/>
        </w:rPr>
      </w:pPr>
      <w:r w:rsidRPr="0072051B">
        <w:rPr>
          <w:bCs/>
          <w:sz w:val="24"/>
          <w:szCs w:val="24"/>
        </w:rPr>
        <w:t>Ocena ofert:</w:t>
      </w:r>
    </w:p>
    <w:p w14:paraId="6831B60A" w14:textId="77777777" w:rsidR="00346B31" w:rsidRPr="0072051B" w:rsidRDefault="00346B31" w:rsidP="0040730A">
      <w:pPr>
        <w:pStyle w:val="Akapitzlist"/>
        <w:numPr>
          <w:ilvl w:val="0"/>
          <w:numId w:val="44"/>
        </w:numPr>
        <w:spacing w:line="276" w:lineRule="auto"/>
        <w:ind w:left="851" w:hanging="425"/>
        <w:jc w:val="both"/>
        <w:rPr>
          <w:sz w:val="24"/>
          <w:szCs w:val="24"/>
        </w:rPr>
      </w:pPr>
      <w:r w:rsidRPr="0072051B">
        <w:rPr>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205B81C2" w:rsidR="00346B31" w:rsidRPr="0072051B" w:rsidRDefault="00346B31" w:rsidP="0040730A">
      <w:pPr>
        <w:pStyle w:val="Akapitzlist"/>
        <w:numPr>
          <w:ilvl w:val="0"/>
          <w:numId w:val="44"/>
        </w:numPr>
        <w:spacing w:line="276" w:lineRule="auto"/>
        <w:ind w:left="851" w:hanging="425"/>
        <w:jc w:val="both"/>
        <w:rPr>
          <w:sz w:val="24"/>
          <w:szCs w:val="24"/>
        </w:rPr>
      </w:pPr>
      <w:r w:rsidRPr="0072051B">
        <w:rPr>
          <w:sz w:val="24"/>
          <w:szCs w:val="24"/>
        </w:rPr>
        <w:t>W sytuacji, gdy w złożonej ofercie wystąpią  oczywiste omyłki pisarskie, oczywiste omyłki rachunkowe oraz inne omyłki pol</w:t>
      </w:r>
      <w:r w:rsidR="00C366FD" w:rsidRPr="0072051B">
        <w:rPr>
          <w:sz w:val="24"/>
          <w:szCs w:val="24"/>
        </w:rPr>
        <w:t xml:space="preserve">egające na niezgodności oferty </w:t>
      </w:r>
      <w:r w:rsidRPr="0072051B">
        <w:rPr>
          <w:sz w:val="24"/>
          <w:szCs w:val="24"/>
        </w:rPr>
        <w:t>z dokumentami zamówienia, niepowodujące istotnych zmian w treści oferty, Zamawiający poprawi je, zawiadamiając o tym Wykonawcę, którego oferta została poprawiona;</w:t>
      </w:r>
    </w:p>
    <w:p w14:paraId="61F05514" w14:textId="77777777" w:rsidR="00346B31" w:rsidRPr="0072051B" w:rsidRDefault="00346B31" w:rsidP="0040730A">
      <w:pPr>
        <w:pStyle w:val="Akapitzlist"/>
        <w:numPr>
          <w:ilvl w:val="0"/>
          <w:numId w:val="44"/>
        </w:numPr>
        <w:spacing w:line="276" w:lineRule="auto"/>
        <w:ind w:left="851" w:hanging="425"/>
        <w:jc w:val="both"/>
        <w:rPr>
          <w:sz w:val="24"/>
          <w:szCs w:val="24"/>
        </w:rPr>
      </w:pPr>
      <w:r w:rsidRPr="0072051B">
        <w:rPr>
          <w:color w:val="000000" w:themeColor="text1"/>
          <w:sz w:val="24"/>
          <w:szCs w:val="24"/>
        </w:rPr>
        <w:t>Zamawiający odrzuci ofertę, jeżeli:</w:t>
      </w:r>
    </w:p>
    <w:p w14:paraId="5BFCC139" w14:textId="77777777" w:rsidR="00346B31" w:rsidRPr="0072051B" w:rsidRDefault="00346B31" w:rsidP="0040730A">
      <w:pPr>
        <w:pStyle w:val="Tekstpodstawowy"/>
        <w:numPr>
          <w:ilvl w:val="0"/>
          <w:numId w:val="64"/>
        </w:numPr>
        <w:tabs>
          <w:tab w:val="clear" w:pos="705"/>
        </w:tabs>
        <w:spacing w:line="276" w:lineRule="auto"/>
        <w:ind w:left="1276" w:hanging="425"/>
        <w:jc w:val="both"/>
        <w:rPr>
          <w:szCs w:val="24"/>
        </w:rPr>
      </w:pPr>
      <w:r w:rsidRPr="0072051B">
        <w:rPr>
          <w:szCs w:val="24"/>
        </w:rPr>
        <w:t>została złożona po terminie składania ofert;</w:t>
      </w:r>
    </w:p>
    <w:p w14:paraId="0A8D8333" w14:textId="77777777" w:rsidR="00346B31" w:rsidRPr="0072051B" w:rsidRDefault="00346B31" w:rsidP="0040730A">
      <w:pPr>
        <w:pStyle w:val="Tekstpodstawowy"/>
        <w:numPr>
          <w:ilvl w:val="0"/>
          <w:numId w:val="64"/>
        </w:numPr>
        <w:tabs>
          <w:tab w:val="clear" w:pos="705"/>
        </w:tabs>
        <w:spacing w:line="276" w:lineRule="auto"/>
        <w:ind w:left="1276" w:hanging="425"/>
        <w:jc w:val="both"/>
        <w:rPr>
          <w:szCs w:val="24"/>
        </w:rPr>
      </w:pPr>
      <w:r w:rsidRPr="0072051B">
        <w:rPr>
          <w:szCs w:val="24"/>
        </w:rPr>
        <w:t>została złożona przez Wykonawcę;</w:t>
      </w:r>
    </w:p>
    <w:p w14:paraId="71EEE6AF" w14:textId="77777777" w:rsidR="00346B31" w:rsidRPr="0072051B" w:rsidRDefault="00346B31" w:rsidP="0040730A">
      <w:pPr>
        <w:pStyle w:val="Akapitzlist"/>
        <w:numPr>
          <w:ilvl w:val="0"/>
          <w:numId w:val="65"/>
        </w:numPr>
        <w:tabs>
          <w:tab w:val="left" w:pos="709"/>
        </w:tabs>
        <w:spacing w:line="276" w:lineRule="auto"/>
        <w:ind w:left="1701" w:hanging="425"/>
        <w:jc w:val="both"/>
        <w:rPr>
          <w:sz w:val="24"/>
          <w:szCs w:val="24"/>
        </w:rPr>
      </w:pPr>
      <w:r w:rsidRPr="0072051B">
        <w:rPr>
          <w:sz w:val="24"/>
          <w:szCs w:val="24"/>
        </w:rPr>
        <w:lastRenderedPageBreak/>
        <w:t>podlegającego wykluczeniu z postępowania, lub;</w:t>
      </w:r>
    </w:p>
    <w:p w14:paraId="7514B963" w14:textId="77777777" w:rsidR="00346B31" w:rsidRPr="0072051B" w:rsidRDefault="00346B31" w:rsidP="0040730A">
      <w:pPr>
        <w:pStyle w:val="Akapitzlist"/>
        <w:numPr>
          <w:ilvl w:val="0"/>
          <w:numId w:val="65"/>
        </w:numPr>
        <w:tabs>
          <w:tab w:val="left" w:pos="709"/>
        </w:tabs>
        <w:spacing w:line="276" w:lineRule="auto"/>
        <w:ind w:left="1701" w:hanging="425"/>
        <w:jc w:val="both"/>
        <w:rPr>
          <w:sz w:val="24"/>
          <w:szCs w:val="24"/>
        </w:rPr>
      </w:pPr>
      <w:r w:rsidRPr="0072051B">
        <w:rPr>
          <w:sz w:val="24"/>
          <w:szCs w:val="24"/>
        </w:rPr>
        <w:t>niespełniającego warunków udziału w postępowaniu, lub;</w:t>
      </w:r>
    </w:p>
    <w:p w14:paraId="371907DF" w14:textId="48B1EA6F" w:rsidR="00346B31" w:rsidRPr="0072051B" w:rsidRDefault="00346B31" w:rsidP="0040730A">
      <w:pPr>
        <w:pStyle w:val="Akapitzlist"/>
        <w:numPr>
          <w:ilvl w:val="0"/>
          <w:numId w:val="65"/>
        </w:numPr>
        <w:tabs>
          <w:tab w:val="left" w:pos="709"/>
        </w:tabs>
        <w:spacing w:line="276" w:lineRule="auto"/>
        <w:ind w:left="1701" w:hanging="425"/>
        <w:jc w:val="both"/>
        <w:rPr>
          <w:sz w:val="24"/>
          <w:szCs w:val="24"/>
        </w:rPr>
      </w:pPr>
      <w:r w:rsidRPr="0072051B">
        <w:rPr>
          <w:sz w:val="24"/>
          <w:szCs w:val="24"/>
        </w:rPr>
        <w:t>który nie złożył w przewidzianym terminie oświadczenia, o któ</w:t>
      </w:r>
      <w:r w:rsidR="009A00AE" w:rsidRPr="0072051B">
        <w:rPr>
          <w:sz w:val="24"/>
          <w:szCs w:val="24"/>
        </w:rPr>
        <w:t xml:space="preserve">rym mowa </w:t>
      </w:r>
      <w:r w:rsidRPr="0072051B">
        <w:rPr>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jest niezgodna z przepisami ustawy;</w:t>
      </w:r>
    </w:p>
    <w:p w14:paraId="4DBABD51"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jest nieważna na podstawie odrębnych przepisów;</w:t>
      </w:r>
    </w:p>
    <w:p w14:paraId="0FFDAC6A"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jej treść jest niezgodna z warunkami zamówienia;</w:t>
      </w:r>
    </w:p>
    <w:p w14:paraId="11CC05C6"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została złożona w warunkach czynu nieuczciwej konkurencji w rozumieniu ustawy z dnia 16 kwietnia 1993 r. o zwalczaniu nieuczciwej konkurencji;</w:t>
      </w:r>
    </w:p>
    <w:p w14:paraId="18844B8F"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 xml:space="preserve">zawiera rażąco niską cenę lub koszt w stosunku do przedmiotu zamówienia; </w:t>
      </w:r>
    </w:p>
    <w:p w14:paraId="26536479"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została złożona przez Wykonawcę niezaproszonego do składania ofert;</w:t>
      </w:r>
    </w:p>
    <w:p w14:paraId="68424049"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zawiera błędy w obliczeniu ceny lub kosztu;</w:t>
      </w:r>
    </w:p>
    <w:p w14:paraId="50A9118D" w14:textId="37231611"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Wykonawca w wyznaczonym terminie zakw</w:t>
      </w:r>
      <w:r w:rsidR="006346BB" w:rsidRPr="0072051B">
        <w:rPr>
          <w:sz w:val="24"/>
          <w:szCs w:val="24"/>
        </w:rPr>
        <w:t xml:space="preserve">estionował poprawienie omyłki, </w:t>
      </w:r>
      <w:r w:rsidRPr="0072051B">
        <w:rPr>
          <w:sz w:val="24"/>
          <w:szCs w:val="24"/>
        </w:rPr>
        <w:t>o której mowa w art. 223 ust. 2 pkt. 3 ustawy;</w:t>
      </w:r>
    </w:p>
    <w:p w14:paraId="011330AF"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Wykonawca nie wyraził pisemnej zgody na przedłużenie terminu związania ofertą;</w:t>
      </w:r>
    </w:p>
    <w:p w14:paraId="583F509C"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Wykonawca nie wyraził pisemnej zgody na wybór jego oferty po upływie terminu związania ofertą;</w:t>
      </w:r>
    </w:p>
    <w:p w14:paraId="135196B3" w14:textId="77777777"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oferta wariantowa nie została złożona lub nie spełnia minimalnych wymagań określonych przez Zamawiającego, w przypadku gdy Zamawiający wymagał jej złożenia;</w:t>
      </w:r>
    </w:p>
    <w:p w14:paraId="0760E496" w14:textId="77777777" w:rsidR="0074208A"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jej przyjęcie naruszałoby bezpieczeństwo publiczne lub istotny interes bezpieczeństwa państwa, a tego bezpieczeństwa lub interesu nie można zagwarantować winny sposób;</w:t>
      </w:r>
    </w:p>
    <w:p w14:paraId="6929AF39" w14:textId="7A99D2CE" w:rsidR="0074208A"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 xml:space="preserve">obejmuje ona urządzenia informatyczne lub oprogramowanie wskazane </w:t>
      </w:r>
      <w:r w:rsidRPr="0072051B">
        <w:rPr>
          <w:sz w:val="24"/>
          <w:szCs w:val="24"/>
        </w:rPr>
        <w:br/>
        <w:t>w rekomendacji, o której mowa w</w:t>
      </w:r>
      <w:r w:rsidR="005D20C7" w:rsidRPr="0072051B">
        <w:rPr>
          <w:sz w:val="24"/>
          <w:szCs w:val="24"/>
        </w:rPr>
        <w:t xml:space="preserve"> </w:t>
      </w:r>
      <w:r w:rsidRPr="0072051B">
        <w:rPr>
          <w:sz w:val="24"/>
          <w:szCs w:val="24"/>
        </w:rPr>
        <w:t>art. 33 ust. 4</w:t>
      </w:r>
      <w:r w:rsidR="006346BB" w:rsidRPr="0072051B">
        <w:rPr>
          <w:sz w:val="24"/>
          <w:szCs w:val="24"/>
        </w:rPr>
        <w:t xml:space="preserve"> ustawy z dnia 5 lipca 2018 r. </w:t>
      </w:r>
      <w:r w:rsidRPr="0072051B">
        <w:rPr>
          <w:sz w:val="24"/>
          <w:szCs w:val="24"/>
        </w:rPr>
        <w:t xml:space="preserve">o krajowym systemie </w:t>
      </w:r>
      <w:proofErr w:type="spellStart"/>
      <w:r w:rsidRPr="0072051B">
        <w:rPr>
          <w:sz w:val="24"/>
          <w:szCs w:val="24"/>
        </w:rPr>
        <w:t>cyberbezpieczeństwa</w:t>
      </w:r>
      <w:proofErr w:type="spellEnd"/>
      <w:r w:rsidRPr="0072051B">
        <w:rPr>
          <w:sz w:val="24"/>
          <w:szCs w:val="24"/>
        </w:rPr>
        <w:t xml:space="preserve"> (Dz. U.</w:t>
      </w:r>
      <w:r w:rsidR="005D20C7" w:rsidRPr="0072051B">
        <w:rPr>
          <w:sz w:val="24"/>
          <w:szCs w:val="24"/>
        </w:rPr>
        <w:t xml:space="preserve"> z 2023r., poz. 913 z </w:t>
      </w:r>
      <w:proofErr w:type="spellStart"/>
      <w:r w:rsidR="005D20C7" w:rsidRPr="0072051B">
        <w:rPr>
          <w:sz w:val="24"/>
          <w:szCs w:val="24"/>
        </w:rPr>
        <w:t>późń</w:t>
      </w:r>
      <w:proofErr w:type="spellEnd"/>
      <w:r w:rsidR="005D20C7" w:rsidRPr="0072051B">
        <w:rPr>
          <w:sz w:val="24"/>
          <w:szCs w:val="24"/>
        </w:rPr>
        <w:t>.</w:t>
      </w:r>
      <w:r w:rsidR="007C3E96" w:rsidRPr="0072051B">
        <w:rPr>
          <w:sz w:val="24"/>
          <w:szCs w:val="24"/>
        </w:rPr>
        <w:t xml:space="preserve"> zm.</w:t>
      </w:r>
      <w:r w:rsidRPr="0072051B">
        <w:rPr>
          <w:sz w:val="24"/>
          <w:szCs w:val="24"/>
        </w:rPr>
        <w:t>), stwierdzającej ich negatywny wpł</w:t>
      </w:r>
      <w:r w:rsidR="00C366FD" w:rsidRPr="0072051B">
        <w:rPr>
          <w:sz w:val="24"/>
          <w:szCs w:val="24"/>
        </w:rPr>
        <w:t xml:space="preserve">yw na </w:t>
      </w:r>
      <w:r w:rsidRPr="0072051B">
        <w:rPr>
          <w:sz w:val="24"/>
          <w:szCs w:val="24"/>
        </w:rPr>
        <w:t>bezpieczeństwo public</w:t>
      </w:r>
      <w:r w:rsidR="0074208A" w:rsidRPr="0072051B">
        <w:rPr>
          <w:sz w:val="24"/>
          <w:szCs w:val="24"/>
        </w:rPr>
        <w:t>zne lub bezpieczeństwo narodowe;</w:t>
      </w:r>
    </w:p>
    <w:p w14:paraId="5F0DD910" w14:textId="7F340E19" w:rsidR="00346B31" w:rsidRPr="0072051B" w:rsidRDefault="00346B31" w:rsidP="0040730A">
      <w:pPr>
        <w:pStyle w:val="Akapitzlist"/>
        <w:numPr>
          <w:ilvl w:val="0"/>
          <w:numId w:val="64"/>
        </w:numPr>
        <w:spacing w:line="276" w:lineRule="auto"/>
        <w:ind w:left="1276" w:hanging="425"/>
        <w:jc w:val="both"/>
        <w:rPr>
          <w:sz w:val="24"/>
          <w:szCs w:val="24"/>
        </w:rPr>
      </w:pPr>
      <w:r w:rsidRPr="0072051B">
        <w:rPr>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72051B" w:rsidRDefault="00762208" w:rsidP="0040730A">
      <w:pPr>
        <w:pStyle w:val="NormalnyWeb"/>
        <w:spacing w:before="0" w:after="0" w:line="276" w:lineRule="auto"/>
        <w:ind w:left="426"/>
        <w:jc w:val="both"/>
        <w:rPr>
          <w:rFonts w:cs="Times New Roman"/>
        </w:rPr>
      </w:pPr>
    </w:p>
    <w:p w14:paraId="1AEB707A" w14:textId="2928C1E7" w:rsidR="00762208" w:rsidRPr="0072051B" w:rsidRDefault="007C3E96" w:rsidP="0040730A">
      <w:pPr>
        <w:spacing w:line="276" w:lineRule="auto"/>
        <w:jc w:val="both"/>
        <w:rPr>
          <w:b/>
          <w:sz w:val="24"/>
          <w:szCs w:val="24"/>
        </w:rPr>
      </w:pPr>
      <w:r w:rsidRPr="0072051B">
        <w:rPr>
          <w:b/>
          <w:sz w:val="24"/>
          <w:szCs w:val="24"/>
          <w:u w:val="single"/>
        </w:rPr>
        <w:t xml:space="preserve">XIII. </w:t>
      </w:r>
      <w:r w:rsidR="00762208" w:rsidRPr="0072051B">
        <w:rPr>
          <w:b/>
          <w:sz w:val="24"/>
          <w:szCs w:val="24"/>
          <w:u w:val="single"/>
        </w:rPr>
        <w:t>Podstawy wykluczenia z postępowania o udzielenie zamówienia</w:t>
      </w:r>
      <w:r w:rsidR="00762208" w:rsidRPr="0072051B">
        <w:rPr>
          <w:b/>
          <w:sz w:val="24"/>
          <w:szCs w:val="24"/>
        </w:rPr>
        <w:t>:</w:t>
      </w:r>
    </w:p>
    <w:p w14:paraId="7627E5E8" w14:textId="77777777" w:rsidR="00762208" w:rsidRPr="0072051B" w:rsidRDefault="00762208" w:rsidP="0040730A">
      <w:pPr>
        <w:pStyle w:val="Tekstpodstawowy2"/>
        <w:numPr>
          <w:ilvl w:val="0"/>
          <w:numId w:val="66"/>
        </w:numPr>
        <w:spacing w:line="276" w:lineRule="auto"/>
        <w:ind w:left="426" w:hanging="426"/>
        <w:rPr>
          <w:bCs/>
          <w:szCs w:val="24"/>
        </w:rPr>
      </w:pPr>
      <w:r w:rsidRPr="0072051B">
        <w:rPr>
          <w:bCs/>
          <w:szCs w:val="24"/>
        </w:rPr>
        <w:t>Podstawy wykluczenia, o których mowa w art. 108 ust. 1 ustawy:</w:t>
      </w:r>
    </w:p>
    <w:p w14:paraId="14E2EFA5" w14:textId="2F053751" w:rsidR="00762208" w:rsidRPr="0072051B" w:rsidRDefault="00762208" w:rsidP="0040730A">
      <w:pPr>
        <w:pStyle w:val="Tekstpodstawowy2"/>
        <w:spacing w:line="276" w:lineRule="auto"/>
        <w:ind w:left="426"/>
        <w:rPr>
          <w:szCs w:val="24"/>
        </w:rPr>
      </w:pPr>
      <w:r w:rsidRPr="0072051B">
        <w:rPr>
          <w:szCs w:val="24"/>
        </w:rPr>
        <w:t>Z postępowania o udzielenie zamówienia wyklucza się wykonawcę:</w:t>
      </w:r>
    </w:p>
    <w:p w14:paraId="611043DD" w14:textId="77777777" w:rsidR="00762208" w:rsidRPr="0072051B" w:rsidRDefault="00762208" w:rsidP="0040730A">
      <w:pPr>
        <w:pStyle w:val="Akapitzlist"/>
        <w:numPr>
          <w:ilvl w:val="0"/>
          <w:numId w:val="67"/>
        </w:numPr>
        <w:spacing w:line="276" w:lineRule="auto"/>
        <w:ind w:left="851" w:hanging="425"/>
        <w:jc w:val="both"/>
        <w:rPr>
          <w:sz w:val="24"/>
          <w:szCs w:val="24"/>
        </w:rPr>
      </w:pPr>
      <w:r w:rsidRPr="0072051B">
        <w:rPr>
          <w:sz w:val="24"/>
          <w:szCs w:val="24"/>
        </w:rPr>
        <w:t>będącego osobą fizyczną, którego prawomocnie skazano za przestępstwo:</w:t>
      </w:r>
    </w:p>
    <w:p w14:paraId="48085498" w14:textId="77777777" w:rsidR="00762208" w:rsidRPr="0072051B" w:rsidRDefault="00762208" w:rsidP="0040730A">
      <w:pPr>
        <w:spacing w:line="276" w:lineRule="auto"/>
        <w:ind w:left="1134" w:hanging="283"/>
        <w:jc w:val="both"/>
        <w:rPr>
          <w:sz w:val="24"/>
          <w:szCs w:val="24"/>
        </w:rPr>
      </w:pPr>
      <w:r w:rsidRPr="0072051B">
        <w:rPr>
          <w:sz w:val="24"/>
          <w:szCs w:val="24"/>
        </w:rPr>
        <w:lastRenderedPageBreak/>
        <w:t xml:space="preserve">a) udziału w zorganizowanej grupie przestępczej albo związku mającym na celu popełnienie przestępstwa lub przestępstwa skarbowego, o którym mowa w </w:t>
      </w:r>
      <w:hyperlink r:id="rId8" w:anchor="/document/16798683?unitId=art(258)&amp;cm=DOCUMENT" w:history="1">
        <w:r w:rsidRPr="0072051B">
          <w:rPr>
            <w:sz w:val="24"/>
            <w:szCs w:val="24"/>
          </w:rPr>
          <w:t>art. 258</w:t>
        </w:r>
      </w:hyperlink>
      <w:r w:rsidRPr="0072051B">
        <w:rPr>
          <w:sz w:val="24"/>
          <w:szCs w:val="24"/>
        </w:rPr>
        <w:t xml:space="preserve"> Kodeksu karnego,</w:t>
      </w:r>
    </w:p>
    <w:p w14:paraId="02A226DC" w14:textId="77777777" w:rsidR="00762208" w:rsidRPr="0072051B" w:rsidRDefault="00762208" w:rsidP="0040730A">
      <w:pPr>
        <w:spacing w:line="276" w:lineRule="auto"/>
        <w:ind w:left="1134" w:hanging="283"/>
        <w:jc w:val="both"/>
        <w:rPr>
          <w:sz w:val="24"/>
          <w:szCs w:val="24"/>
        </w:rPr>
      </w:pPr>
      <w:r w:rsidRPr="0072051B">
        <w:rPr>
          <w:sz w:val="24"/>
          <w:szCs w:val="24"/>
        </w:rPr>
        <w:t xml:space="preserve">b) handlu ludźmi, o którym mowa w </w:t>
      </w:r>
      <w:hyperlink r:id="rId9" w:anchor="/document/16798683?unitId=art(189(a))&amp;cm=DOCUMENT" w:history="1">
        <w:r w:rsidRPr="0072051B">
          <w:rPr>
            <w:sz w:val="24"/>
            <w:szCs w:val="24"/>
          </w:rPr>
          <w:t>art. 189a</w:t>
        </w:r>
      </w:hyperlink>
      <w:r w:rsidRPr="0072051B">
        <w:rPr>
          <w:sz w:val="24"/>
          <w:szCs w:val="24"/>
        </w:rPr>
        <w:t xml:space="preserve"> Kodeksu karnego,</w:t>
      </w:r>
    </w:p>
    <w:p w14:paraId="21B97F05" w14:textId="17D09353" w:rsidR="00762208" w:rsidRPr="0072051B" w:rsidRDefault="00762208" w:rsidP="0040730A">
      <w:pPr>
        <w:spacing w:line="276" w:lineRule="auto"/>
        <w:ind w:left="1134" w:hanging="283"/>
        <w:jc w:val="both"/>
        <w:rPr>
          <w:sz w:val="24"/>
          <w:szCs w:val="24"/>
        </w:rPr>
      </w:pPr>
      <w:r w:rsidRPr="0072051B">
        <w:rPr>
          <w:sz w:val="24"/>
          <w:szCs w:val="24"/>
        </w:rPr>
        <w:t xml:space="preserve">c) o którym mowa w </w:t>
      </w:r>
      <w:hyperlink r:id="rId10" w:anchor="/document/16798683?unitId=art(228)&amp;cm=DOCUMENT" w:history="1">
        <w:r w:rsidRPr="0072051B">
          <w:rPr>
            <w:sz w:val="24"/>
            <w:szCs w:val="24"/>
          </w:rPr>
          <w:t>art. 228-230a</w:t>
        </w:r>
      </w:hyperlink>
      <w:r w:rsidRPr="0072051B">
        <w:rPr>
          <w:sz w:val="24"/>
          <w:szCs w:val="24"/>
        </w:rPr>
        <w:t xml:space="preserve">, </w:t>
      </w:r>
      <w:hyperlink r:id="rId11" w:anchor="/document/17631344?unitId=art(250(a))&amp;cm=DOCUMENT" w:history="1">
        <w:r w:rsidRPr="0072051B">
          <w:rPr>
            <w:sz w:val="24"/>
            <w:szCs w:val="24"/>
          </w:rPr>
          <w:t>art. 250a</w:t>
        </w:r>
      </w:hyperlink>
      <w:r w:rsidRPr="0072051B">
        <w:rPr>
          <w:sz w:val="24"/>
          <w:szCs w:val="24"/>
        </w:rPr>
        <w:t xml:space="preserve"> Kodeksu karnego, w </w:t>
      </w:r>
      <w:hyperlink r:id="rId12" w:anchor="/document/17631344?unitId=art(46)&amp;cm=DOCUMENT" w:history="1">
        <w:r w:rsidRPr="0072051B">
          <w:rPr>
            <w:sz w:val="24"/>
            <w:szCs w:val="24"/>
          </w:rPr>
          <w:t>art. 46-48</w:t>
        </w:r>
      </w:hyperlink>
      <w:r w:rsidRPr="0072051B">
        <w:rPr>
          <w:sz w:val="24"/>
          <w:szCs w:val="24"/>
        </w:rPr>
        <w:t xml:space="preserve"> ustawy</w:t>
      </w:r>
      <w:r w:rsidR="0040730A">
        <w:rPr>
          <w:sz w:val="24"/>
          <w:szCs w:val="24"/>
        </w:rPr>
        <w:br/>
      </w:r>
      <w:r w:rsidRPr="0072051B">
        <w:rPr>
          <w:sz w:val="24"/>
          <w:szCs w:val="24"/>
        </w:rPr>
        <w:t xml:space="preserve">z dnia 25 czerwca 2010 r. o </w:t>
      </w:r>
      <w:r w:rsidRPr="0072051B">
        <w:rPr>
          <w:iCs/>
          <w:sz w:val="24"/>
          <w:szCs w:val="24"/>
        </w:rPr>
        <w:t>sporcie</w:t>
      </w:r>
      <w:r w:rsidR="00BA6AAC" w:rsidRPr="0072051B">
        <w:rPr>
          <w:sz w:val="24"/>
          <w:szCs w:val="24"/>
        </w:rPr>
        <w:t xml:space="preserve"> (Dz. U. z 202</w:t>
      </w:r>
      <w:r w:rsidR="007C3E96" w:rsidRPr="0072051B">
        <w:rPr>
          <w:sz w:val="24"/>
          <w:szCs w:val="24"/>
        </w:rPr>
        <w:t>3</w:t>
      </w:r>
      <w:r w:rsidRPr="0072051B">
        <w:rPr>
          <w:sz w:val="24"/>
          <w:szCs w:val="24"/>
        </w:rPr>
        <w:t xml:space="preserve"> r. poz. </w:t>
      </w:r>
      <w:r w:rsidR="007C3E96" w:rsidRPr="0072051B">
        <w:rPr>
          <w:sz w:val="24"/>
          <w:szCs w:val="24"/>
        </w:rPr>
        <w:t>2048</w:t>
      </w:r>
      <w:r w:rsidR="006346BB" w:rsidRPr="0072051B">
        <w:rPr>
          <w:sz w:val="24"/>
          <w:szCs w:val="24"/>
        </w:rPr>
        <w:t xml:space="preserve"> </w:t>
      </w:r>
      <w:r w:rsidR="0040730A">
        <w:rPr>
          <w:sz w:val="24"/>
          <w:szCs w:val="24"/>
        </w:rPr>
        <w:t xml:space="preserve"> </w:t>
      </w:r>
      <w:r w:rsidR="006346BB" w:rsidRPr="0072051B">
        <w:rPr>
          <w:sz w:val="24"/>
          <w:szCs w:val="24"/>
        </w:rPr>
        <w:t xml:space="preserve">z </w:t>
      </w:r>
      <w:proofErr w:type="spellStart"/>
      <w:r w:rsidR="006346BB" w:rsidRPr="0072051B">
        <w:rPr>
          <w:sz w:val="24"/>
          <w:szCs w:val="24"/>
        </w:rPr>
        <w:t>późń</w:t>
      </w:r>
      <w:proofErr w:type="spellEnd"/>
      <w:r w:rsidR="006346BB" w:rsidRPr="0072051B">
        <w:rPr>
          <w:sz w:val="24"/>
          <w:szCs w:val="24"/>
        </w:rPr>
        <w:t xml:space="preserve">. zm.) </w:t>
      </w:r>
      <w:r w:rsidRPr="0072051B">
        <w:rPr>
          <w:sz w:val="24"/>
          <w:szCs w:val="24"/>
        </w:rPr>
        <w:t>lub</w:t>
      </w:r>
      <w:r w:rsidR="0040730A">
        <w:rPr>
          <w:sz w:val="24"/>
          <w:szCs w:val="24"/>
        </w:rPr>
        <w:br/>
      </w:r>
      <w:r w:rsidRPr="0072051B">
        <w:rPr>
          <w:sz w:val="24"/>
          <w:szCs w:val="24"/>
        </w:rPr>
        <w:t xml:space="preserve">w </w:t>
      </w:r>
      <w:hyperlink r:id="rId13" w:anchor="/document/17712396?unitId=art(54)ust(1)&amp;cm=DOCUMENT" w:history="1">
        <w:r w:rsidRPr="0072051B">
          <w:rPr>
            <w:sz w:val="24"/>
            <w:szCs w:val="24"/>
          </w:rPr>
          <w:t>art. 54 ust. 1-4</w:t>
        </w:r>
      </w:hyperlink>
      <w:r w:rsidRPr="0072051B">
        <w:rPr>
          <w:sz w:val="24"/>
          <w:szCs w:val="24"/>
        </w:rPr>
        <w:t xml:space="preserve"> ustawy z dnia 12 maja 2011 r. o refundacji leków, środków spożywczych specjalnego przeznaczenia żywieniowego oraz w</w:t>
      </w:r>
      <w:r w:rsidR="00BA6AAC" w:rsidRPr="0072051B">
        <w:rPr>
          <w:sz w:val="24"/>
          <w:szCs w:val="24"/>
        </w:rPr>
        <w:t>yrobów medycznych (Dz. U. z 2023</w:t>
      </w:r>
      <w:r w:rsidRPr="0072051B">
        <w:rPr>
          <w:sz w:val="24"/>
          <w:szCs w:val="24"/>
        </w:rPr>
        <w:t xml:space="preserve"> r. poz. </w:t>
      </w:r>
      <w:r w:rsidR="00BA6AAC" w:rsidRPr="0072051B">
        <w:rPr>
          <w:sz w:val="24"/>
          <w:szCs w:val="24"/>
        </w:rPr>
        <w:t xml:space="preserve">826 z </w:t>
      </w:r>
      <w:proofErr w:type="spellStart"/>
      <w:r w:rsidR="00BA6AAC" w:rsidRPr="0072051B">
        <w:rPr>
          <w:sz w:val="24"/>
          <w:szCs w:val="24"/>
        </w:rPr>
        <w:t>późń</w:t>
      </w:r>
      <w:proofErr w:type="spellEnd"/>
      <w:r w:rsidR="00BA6AAC" w:rsidRPr="0072051B">
        <w:rPr>
          <w:sz w:val="24"/>
          <w:szCs w:val="24"/>
        </w:rPr>
        <w:t>. zm.</w:t>
      </w:r>
      <w:r w:rsidRPr="0072051B">
        <w:rPr>
          <w:sz w:val="24"/>
          <w:szCs w:val="24"/>
        </w:rPr>
        <w:t>),</w:t>
      </w:r>
    </w:p>
    <w:p w14:paraId="644AA607" w14:textId="77777777" w:rsidR="00762208" w:rsidRPr="0072051B" w:rsidRDefault="00762208" w:rsidP="0040730A">
      <w:pPr>
        <w:spacing w:line="276" w:lineRule="auto"/>
        <w:ind w:left="1134" w:hanging="283"/>
        <w:jc w:val="both"/>
        <w:rPr>
          <w:sz w:val="24"/>
          <w:szCs w:val="24"/>
        </w:rPr>
      </w:pPr>
      <w:r w:rsidRPr="0072051B">
        <w:rPr>
          <w:sz w:val="24"/>
          <w:szCs w:val="24"/>
        </w:rPr>
        <w:t xml:space="preserve">d) finansowania przestępstwa o charakterze terrorystycznym, o którym mowa w </w:t>
      </w:r>
      <w:hyperlink r:id="rId14" w:anchor="/document/16798683?unitId=art(165(a))&amp;cm=DOCUMENT" w:history="1">
        <w:r w:rsidRPr="0072051B">
          <w:rPr>
            <w:sz w:val="24"/>
            <w:szCs w:val="24"/>
          </w:rPr>
          <w:t>art. 165a</w:t>
        </w:r>
      </w:hyperlink>
      <w:r w:rsidRPr="0072051B">
        <w:rPr>
          <w:sz w:val="24"/>
          <w:szCs w:val="24"/>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72051B">
          <w:rPr>
            <w:sz w:val="24"/>
            <w:szCs w:val="24"/>
          </w:rPr>
          <w:t>art. 299</w:t>
        </w:r>
      </w:hyperlink>
      <w:r w:rsidRPr="0072051B">
        <w:rPr>
          <w:sz w:val="24"/>
          <w:szCs w:val="24"/>
        </w:rPr>
        <w:t xml:space="preserve"> Kodeksu karnego,</w:t>
      </w:r>
    </w:p>
    <w:p w14:paraId="1ED048C4" w14:textId="77777777" w:rsidR="00762208" w:rsidRPr="0072051B" w:rsidRDefault="00762208" w:rsidP="0040730A">
      <w:pPr>
        <w:spacing w:line="276" w:lineRule="auto"/>
        <w:ind w:left="1134" w:hanging="283"/>
        <w:jc w:val="both"/>
        <w:rPr>
          <w:sz w:val="24"/>
          <w:szCs w:val="24"/>
        </w:rPr>
      </w:pPr>
      <w:r w:rsidRPr="0072051B">
        <w:rPr>
          <w:sz w:val="24"/>
          <w:szCs w:val="24"/>
        </w:rPr>
        <w:t xml:space="preserve">e) o charakterze terrorystycznym, o którym mowa w </w:t>
      </w:r>
      <w:hyperlink r:id="rId16" w:anchor="/document/16798683?unitId=art(115)par(20)&amp;cm=DOCUMENT" w:history="1">
        <w:r w:rsidRPr="0072051B">
          <w:rPr>
            <w:sz w:val="24"/>
            <w:szCs w:val="24"/>
          </w:rPr>
          <w:t>art. 115 § 20</w:t>
        </w:r>
      </w:hyperlink>
      <w:r w:rsidRPr="0072051B">
        <w:rPr>
          <w:sz w:val="24"/>
          <w:szCs w:val="24"/>
        </w:rPr>
        <w:t xml:space="preserve"> Kodeksu karnego, lub mające na celu popełnienie tego przestępstwa,</w:t>
      </w:r>
    </w:p>
    <w:p w14:paraId="37844219" w14:textId="4A51BC37" w:rsidR="00762208" w:rsidRPr="0072051B" w:rsidRDefault="00762208" w:rsidP="0040730A">
      <w:pPr>
        <w:spacing w:line="276" w:lineRule="auto"/>
        <w:ind w:left="1134" w:hanging="283"/>
        <w:jc w:val="both"/>
        <w:rPr>
          <w:sz w:val="24"/>
          <w:szCs w:val="24"/>
        </w:rPr>
      </w:pPr>
      <w:r w:rsidRPr="0072051B">
        <w:rPr>
          <w:sz w:val="24"/>
          <w:szCs w:val="24"/>
        </w:rPr>
        <w:t>f) powierzenia wykonywania pracy małoletniemu cudzoziemcowi, o którym</w:t>
      </w:r>
      <w:r w:rsidR="006346BB" w:rsidRPr="0072051B">
        <w:rPr>
          <w:sz w:val="24"/>
          <w:szCs w:val="24"/>
        </w:rPr>
        <w:t xml:space="preserve"> mowa</w:t>
      </w:r>
      <w:r w:rsidR="00216879">
        <w:rPr>
          <w:sz w:val="24"/>
          <w:szCs w:val="24"/>
        </w:rPr>
        <w:br/>
      </w:r>
      <w:r w:rsidRPr="0072051B">
        <w:rPr>
          <w:sz w:val="24"/>
          <w:szCs w:val="24"/>
        </w:rPr>
        <w:t xml:space="preserve">w </w:t>
      </w:r>
      <w:hyperlink r:id="rId17" w:anchor="/document/17896506?unitId=art(9)ust(2)&amp;cm=DOCUMENT" w:history="1">
        <w:r w:rsidRPr="0072051B">
          <w:rPr>
            <w:sz w:val="24"/>
            <w:szCs w:val="24"/>
          </w:rPr>
          <w:t>art. 9 ust. 2</w:t>
        </w:r>
      </w:hyperlink>
      <w:r w:rsidRPr="0072051B">
        <w:rPr>
          <w:sz w:val="24"/>
          <w:szCs w:val="24"/>
        </w:rPr>
        <w:t xml:space="preserve"> ustawy z dnia 15 czerwca 2012 r. o skutkach powierzania wykonywania pracy cudzoziemcom przebywającym wbrew przepisom na terytorium Rzeczypospolitej Polskiej (Dz. U. </w:t>
      </w:r>
      <w:r w:rsidR="00BA6AAC" w:rsidRPr="0072051B">
        <w:rPr>
          <w:sz w:val="24"/>
          <w:szCs w:val="24"/>
        </w:rPr>
        <w:t xml:space="preserve">z 2021 r., poz. 1745 z </w:t>
      </w:r>
      <w:proofErr w:type="spellStart"/>
      <w:r w:rsidR="00BA6AAC" w:rsidRPr="0072051B">
        <w:rPr>
          <w:sz w:val="24"/>
          <w:szCs w:val="24"/>
        </w:rPr>
        <w:t>późń</w:t>
      </w:r>
      <w:proofErr w:type="spellEnd"/>
      <w:r w:rsidR="00BA6AAC" w:rsidRPr="0072051B">
        <w:rPr>
          <w:sz w:val="24"/>
          <w:szCs w:val="24"/>
        </w:rPr>
        <w:t>. zm.</w:t>
      </w:r>
      <w:r w:rsidRPr="0072051B">
        <w:rPr>
          <w:sz w:val="24"/>
          <w:szCs w:val="24"/>
        </w:rPr>
        <w:t>),</w:t>
      </w:r>
    </w:p>
    <w:p w14:paraId="67E88A14" w14:textId="77777777" w:rsidR="00762208" w:rsidRPr="0072051B" w:rsidRDefault="00762208" w:rsidP="0040730A">
      <w:pPr>
        <w:spacing w:line="276" w:lineRule="auto"/>
        <w:ind w:left="1134" w:hanging="283"/>
        <w:jc w:val="both"/>
        <w:rPr>
          <w:sz w:val="24"/>
          <w:szCs w:val="24"/>
        </w:rPr>
      </w:pPr>
      <w:r w:rsidRPr="0072051B">
        <w:rPr>
          <w:sz w:val="24"/>
          <w:szCs w:val="24"/>
        </w:rPr>
        <w:t xml:space="preserve">g) przeciwko obrotowi gospodarczemu, o których mowa w </w:t>
      </w:r>
      <w:hyperlink r:id="rId18" w:anchor="/document/16798683?unitId=art(296)&amp;cm=DOCUMENT" w:history="1">
        <w:r w:rsidRPr="0072051B">
          <w:rPr>
            <w:sz w:val="24"/>
            <w:szCs w:val="24"/>
          </w:rPr>
          <w:t>art. 296-307</w:t>
        </w:r>
      </w:hyperlink>
      <w:r w:rsidRPr="0072051B">
        <w:rPr>
          <w:sz w:val="24"/>
          <w:szCs w:val="24"/>
        </w:rPr>
        <w:t xml:space="preserve"> Kodeksu karnego, przestępstwo oszustwa, o którym mowa w </w:t>
      </w:r>
      <w:hyperlink r:id="rId19" w:anchor="/document/16798683?unitId=art(286)&amp;cm=DOCUMENT" w:history="1">
        <w:r w:rsidRPr="0072051B">
          <w:rPr>
            <w:sz w:val="24"/>
            <w:szCs w:val="24"/>
          </w:rPr>
          <w:t>art. 286</w:t>
        </w:r>
      </w:hyperlink>
      <w:r w:rsidRPr="0072051B">
        <w:rPr>
          <w:sz w:val="24"/>
          <w:szCs w:val="24"/>
        </w:rPr>
        <w:t xml:space="preserve"> Kodeksu karnego, przestępstwo przeciwko wiarygodności dokumentów, o których mowa w </w:t>
      </w:r>
      <w:hyperlink r:id="rId20" w:anchor="/document/16798683?unitId=art(270)&amp;cm=DOCUMENT" w:history="1">
        <w:r w:rsidRPr="0072051B">
          <w:rPr>
            <w:sz w:val="24"/>
            <w:szCs w:val="24"/>
          </w:rPr>
          <w:t>art. 270-277d</w:t>
        </w:r>
      </w:hyperlink>
      <w:r w:rsidRPr="0072051B">
        <w:rPr>
          <w:sz w:val="24"/>
          <w:szCs w:val="24"/>
        </w:rPr>
        <w:t xml:space="preserve"> Kodeksu karnego, lub przestępstwo skarbowe,</w:t>
      </w:r>
    </w:p>
    <w:p w14:paraId="5F0608AA" w14:textId="0A12B723" w:rsidR="00762208" w:rsidRPr="0072051B" w:rsidRDefault="00762208" w:rsidP="0040730A">
      <w:pPr>
        <w:spacing w:line="276" w:lineRule="auto"/>
        <w:ind w:left="1134" w:hanging="283"/>
        <w:jc w:val="both"/>
        <w:rPr>
          <w:sz w:val="24"/>
          <w:szCs w:val="24"/>
        </w:rPr>
      </w:pPr>
      <w:r w:rsidRPr="0072051B">
        <w:rPr>
          <w:sz w:val="24"/>
          <w:szCs w:val="24"/>
        </w:rPr>
        <w:t>h) o którym mowa w art. 9 ust. 1 i 3 lub art. 10 us</w:t>
      </w:r>
      <w:r w:rsidR="006346BB" w:rsidRPr="0072051B">
        <w:rPr>
          <w:sz w:val="24"/>
          <w:szCs w:val="24"/>
        </w:rPr>
        <w:t>tawy z dnia 15 czerwca 2012 r.</w:t>
      </w:r>
      <w:r w:rsidR="00216879">
        <w:rPr>
          <w:sz w:val="24"/>
          <w:szCs w:val="24"/>
        </w:rPr>
        <w:br/>
      </w:r>
      <w:r w:rsidRPr="0072051B">
        <w:rPr>
          <w:sz w:val="24"/>
          <w:szCs w:val="24"/>
        </w:rPr>
        <w:t>o skutkach powierzania wykonywania pracy cudzoziemcom przebywającym wbrew przepisom na terytorium Rzeczypospolitej Polskiej - lub za odpowiedni czyn zabroniony określony w przepisach prawa obcego;</w:t>
      </w:r>
    </w:p>
    <w:p w14:paraId="05875514" w14:textId="0838737F" w:rsidR="00762208" w:rsidRPr="0072051B" w:rsidRDefault="00762208" w:rsidP="0040730A">
      <w:pPr>
        <w:pStyle w:val="Akapitzlist"/>
        <w:numPr>
          <w:ilvl w:val="0"/>
          <w:numId w:val="67"/>
        </w:numPr>
        <w:spacing w:line="276" w:lineRule="auto"/>
        <w:ind w:left="851" w:hanging="425"/>
        <w:jc w:val="both"/>
        <w:rPr>
          <w:sz w:val="24"/>
          <w:szCs w:val="24"/>
        </w:rPr>
      </w:pPr>
      <w:r w:rsidRPr="0072051B">
        <w:rPr>
          <w:sz w:val="24"/>
          <w:szCs w:val="24"/>
        </w:rPr>
        <w:t>jeżeli urzędującego członka jego organu zarządzającego lub nadzorczego, wspólnika spółki w spółce jawnej lub partnerskiej albo komplementariusza</w:t>
      </w:r>
      <w:r w:rsidR="00216879">
        <w:rPr>
          <w:sz w:val="24"/>
          <w:szCs w:val="24"/>
        </w:rPr>
        <w:t xml:space="preserve"> </w:t>
      </w:r>
      <w:r w:rsidRPr="0072051B">
        <w:rPr>
          <w:sz w:val="24"/>
          <w:szCs w:val="24"/>
        </w:rPr>
        <w:t>w spółce komandytowej lub komandytowo-akcyjnej lub prokurenta prawomocnie skazano za przestępstwo, o którym mowa w pkt 1;</w:t>
      </w:r>
    </w:p>
    <w:p w14:paraId="33D78249" w14:textId="70FEB855" w:rsidR="00762208" w:rsidRPr="0072051B" w:rsidRDefault="00762208" w:rsidP="0040730A">
      <w:pPr>
        <w:spacing w:line="276" w:lineRule="auto"/>
        <w:ind w:left="851" w:hanging="425"/>
        <w:jc w:val="both"/>
        <w:rPr>
          <w:sz w:val="24"/>
          <w:szCs w:val="24"/>
        </w:rPr>
      </w:pPr>
      <w:r w:rsidRPr="0072051B">
        <w:rPr>
          <w:sz w:val="24"/>
          <w:szCs w:val="24"/>
        </w:rPr>
        <w:t xml:space="preserve">3) </w:t>
      </w:r>
      <w:r w:rsidR="009A00AE" w:rsidRPr="0072051B">
        <w:rPr>
          <w:sz w:val="24"/>
          <w:szCs w:val="24"/>
        </w:rPr>
        <w:t xml:space="preserve">  </w:t>
      </w:r>
      <w:r w:rsidRPr="0072051B">
        <w:rPr>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72051B" w:rsidRDefault="009A00AE" w:rsidP="0040730A">
      <w:pPr>
        <w:spacing w:line="276" w:lineRule="auto"/>
        <w:ind w:left="851" w:hanging="425"/>
        <w:jc w:val="both"/>
        <w:rPr>
          <w:sz w:val="24"/>
          <w:szCs w:val="24"/>
        </w:rPr>
      </w:pPr>
      <w:r w:rsidRPr="0072051B">
        <w:rPr>
          <w:sz w:val="24"/>
          <w:szCs w:val="24"/>
        </w:rPr>
        <w:t xml:space="preserve">4)   </w:t>
      </w:r>
      <w:r w:rsidR="00762208" w:rsidRPr="0072051B">
        <w:rPr>
          <w:sz w:val="24"/>
          <w:szCs w:val="24"/>
        </w:rPr>
        <w:t>wobec którego prawomocnie orzeczono zakaz ubiegania się o zamówienia publiczne;</w:t>
      </w:r>
    </w:p>
    <w:p w14:paraId="44D67287" w14:textId="4EDBDE4E" w:rsidR="00762208" w:rsidRPr="0072051B" w:rsidRDefault="00762208" w:rsidP="0040730A">
      <w:pPr>
        <w:spacing w:line="276" w:lineRule="auto"/>
        <w:ind w:left="851" w:hanging="425"/>
        <w:jc w:val="both"/>
        <w:rPr>
          <w:sz w:val="24"/>
          <w:szCs w:val="24"/>
        </w:rPr>
      </w:pPr>
      <w:r w:rsidRPr="0072051B">
        <w:rPr>
          <w:sz w:val="24"/>
          <w:szCs w:val="24"/>
        </w:rPr>
        <w:t xml:space="preserve">5) </w:t>
      </w:r>
      <w:r w:rsidR="009A00AE" w:rsidRPr="0072051B">
        <w:rPr>
          <w:sz w:val="24"/>
          <w:szCs w:val="24"/>
        </w:rPr>
        <w:t xml:space="preserve"> </w:t>
      </w:r>
      <w:r w:rsidRPr="0072051B">
        <w:rPr>
          <w:sz w:val="24"/>
          <w:szCs w:val="24"/>
        </w:rPr>
        <w:t xml:space="preserve"> jeżeli zamawiający może stwierdzić, na podstawie wiarygodnych przesłanek, że wykonawca zawarł z innymi wykonawcami porozumienie mające na celu zakłócenie konkurencji, w szczególności jeżeli należąc </w:t>
      </w:r>
      <w:r w:rsidR="006346BB" w:rsidRPr="0072051B">
        <w:rPr>
          <w:sz w:val="24"/>
          <w:szCs w:val="24"/>
        </w:rPr>
        <w:t>do tej samej grupy kapitałowej</w:t>
      </w:r>
      <w:r w:rsidR="00216879">
        <w:rPr>
          <w:sz w:val="24"/>
          <w:szCs w:val="24"/>
        </w:rPr>
        <w:br/>
      </w:r>
      <w:r w:rsidRPr="0072051B">
        <w:rPr>
          <w:sz w:val="24"/>
          <w:szCs w:val="24"/>
        </w:rPr>
        <w:t xml:space="preserve">w rozumieniu </w:t>
      </w:r>
      <w:hyperlink r:id="rId21" w:anchor="/document/17337528?cm=DOCUMENT" w:history="1">
        <w:r w:rsidRPr="0072051B">
          <w:rPr>
            <w:sz w:val="24"/>
            <w:szCs w:val="24"/>
          </w:rPr>
          <w:t>ustawy</w:t>
        </w:r>
      </w:hyperlink>
      <w:r w:rsidRPr="0072051B">
        <w:rPr>
          <w:sz w:val="24"/>
          <w:szCs w:val="24"/>
        </w:rPr>
        <w:t xml:space="preserve"> z dnia 16 lutego 2007 r. o ochronie konkurencji i konsumentów, złożyli odrębne oferty, oferty częściowe lub wni</w:t>
      </w:r>
      <w:r w:rsidR="006346BB" w:rsidRPr="0072051B">
        <w:rPr>
          <w:sz w:val="24"/>
          <w:szCs w:val="24"/>
        </w:rPr>
        <w:t>oski o dopuszczenie do udziału</w:t>
      </w:r>
      <w:r w:rsidR="00216879">
        <w:rPr>
          <w:sz w:val="24"/>
          <w:szCs w:val="24"/>
        </w:rPr>
        <w:br/>
      </w:r>
      <w:r w:rsidRPr="0072051B">
        <w:rPr>
          <w:sz w:val="24"/>
          <w:szCs w:val="24"/>
        </w:rPr>
        <w:lastRenderedPageBreak/>
        <w:t>w postępowaniu, chyba że wykażą, że przygotowali te oferty lub wnioski niezależnie od siebie;</w:t>
      </w:r>
    </w:p>
    <w:p w14:paraId="4E2159D7" w14:textId="7EE9E880" w:rsidR="00762208" w:rsidRPr="0072051B" w:rsidRDefault="00762208" w:rsidP="0040730A">
      <w:pPr>
        <w:spacing w:line="276" w:lineRule="auto"/>
        <w:ind w:left="851" w:hanging="425"/>
        <w:jc w:val="both"/>
        <w:rPr>
          <w:sz w:val="24"/>
          <w:szCs w:val="24"/>
        </w:rPr>
      </w:pPr>
      <w:r w:rsidRPr="0072051B">
        <w:rPr>
          <w:sz w:val="24"/>
          <w:szCs w:val="24"/>
        </w:rPr>
        <w:t xml:space="preserve">6)  </w:t>
      </w:r>
      <w:r w:rsidR="009A00AE" w:rsidRPr="0072051B">
        <w:rPr>
          <w:sz w:val="24"/>
          <w:szCs w:val="24"/>
        </w:rPr>
        <w:t xml:space="preserve"> </w:t>
      </w:r>
      <w:r w:rsidRPr="0072051B">
        <w:rPr>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72051B">
          <w:rPr>
            <w:sz w:val="24"/>
            <w:szCs w:val="24"/>
          </w:rPr>
          <w:t>ustawy</w:t>
        </w:r>
      </w:hyperlink>
      <w:r w:rsidRPr="0072051B">
        <w:rPr>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72051B" w:rsidRDefault="005C2AD2" w:rsidP="0040730A">
      <w:pPr>
        <w:pStyle w:val="Tekstpodstawowy"/>
        <w:numPr>
          <w:ilvl w:val="0"/>
          <w:numId w:val="66"/>
        </w:numPr>
        <w:tabs>
          <w:tab w:val="clear" w:pos="705"/>
          <w:tab w:val="left" w:pos="426"/>
        </w:tabs>
        <w:spacing w:line="276" w:lineRule="auto"/>
        <w:ind w:left="426" w:hanging="426"/>
        <w:jc w:val="both"/>
        <w:rPr>
          <w:bCs/>
          <w:color w:val="000000" w:themeColor="text1"/>
          <w:szCs w:val="24"/>
        </w:rPr>
      </w:pPr>
      <w:r w:rsidRPr="0072051B">
        <w:rPr>
          <w:bCs/>
          <w:color w:val="000000" w:themeColor="text1"/>
          <w:szCs w:val="24"/>
        </w:rPr>
        <w:t>Podstawy wykluczenia, o których mowa w art. 109 ust. 1 pkt 4 ustawy:</w:t>
      </w:r>
    </w:p>
    <w:p w14:paraId="6F3C46B0" w14:textId="4E9F93E2" w:rsidR="009C4E33" w:rsidRPr="0072051B" w:rsidRDefault="005C2AD2" w:rsidP="0040730A">
      <w:pPr>
        <w:spacing w:line="276" w:lineRule="auto"/>
        <w:ind w:left="426"/>
        <w:jc w:val="both"/>
        <w:rPr>
          <w:sz w:val="24"/>
          <w:szCs w:val="24"/>
        </w:rPr>
      </w:pPr>
      <w:r w:rsidRPr="0072051B">
        <w:rPr>
          <w:sz w:val="24"/>
          <w:szCs w:val="24"/>
        </w:rPr>
        <w:t>Z postępowania o udzielenie zamówienia wyklucza się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5CB214C" w14:textId="6A1F93F1" w:rsidR="00762208" w:rsidRPr="0072051B" w:rsidRDefault="00762208" w:rsidP="0040730A">
      <w:pPr>
        <w:pStyle w:val="Akapitzlist"/>
        <w:numPr>
          <w:ilvl w:val="0"/>
          <w:numId w:val="66"/>
        </w:numPr>
        <w:spacing w:line="276" w:lineRule="auto"/>
        <w:ind w:left="426" w:hanging="426"/>
        <w:jc w:val="both"/>
        <w:rPr>
          <w:sz w:val="24"/>
          <w:szCs w:val="24"/>
        </w:rPr>
      </w:pPr>
      <w:r w:rsidRPr="0072051B">
        <w:rPr>
          <w:sz w:val="24"/>
          <w:szCs w:val="24"/>
        </w:rPr>
        <w:t xml:space="preserve">Podstawy wykluczenia na podstawie art. 7 ust. 1 </w:t>
      </w:r>
      <w:bookmarkStart w:id="3" w:name="_Hlk102032747"/>
      <w:r w:rsidRPr="0072051B">
        <w:rPr>
          <w:sz w:val="24"/>
          <w:szCs w:val="24"/>
        </w:rPr>
        <w:t>Ustawy z dnia 13 kwiet</w:t>
      </w:r>
      <w:r w:rsidR="006346BB" w:rsidRPr="0072051B">
        <w:rPr>
          <w:sz w:val="24"/>
          <w:szCs w:val="24"/>
        </w:rPr>
        <w:t xml:space="preserve">nia 2022 r. </w:t>
      </w:r>
      <w:r w:rsidRPr="0072051B">
        <w:rPr>
          <w:sz w:val="24"/>
          <w:szCs w:val="24"/>
        </w:rPr>
        <w:t>o szczególnych rozwiązaniach w zakresie przeciwdziałania wspieraniu agresji na Ukrainę oraz służących ochronie bezpieczeństwa narodowego</w:t>
      </w:r>
      <w:bookmarkEnd w:id="3"/>
      <w:r w:rsidRPr="0072051B">
        <w:rPr>
          <w:sz w:val="24"/>
          <w:szCs w:val="24"/>
        </w:rPr>
        <w:t>:</w:t>
      </w:r>
    </w:p>
    <w:p w14:paraId="4CC927B7" w14:textId="77777777" w:rsidR="00762208" w:rsidRPr="0072051B" w:rsidRDefault="00762208" w:rsidP="0040730A">
      <w:pPr>
        <w:pStyle w:val="Akapitzlist"/>
        <w:spacing w:line="276" w:lineRule="auto"/>
        <w:ind w:left="426"/>
        <w:jc w:val="both"/>
        <w:rPr>
          <w:sz w:val="24"/>
          <w:szCs w:val="24"/>
        </w:rPr>
      </w:pPr>
      <w:r w:rsidRPr="0072051B">
        <w:rPr>
          <w:sz w:val="24"/>
          <w:szCs w:val="24"/>
        </w:rPr>
        <w:t>Z postępowania o udzielenie zamówienia wyklucza się również:</w:t>
      </w:r>
    </w:p>
    <w:p w14:paraId="5C057FC7" w14:textId="661BB2C2" w:rsidR="00762208" w:rsidRPr="0072051B" w:rsidRDefault="00762208" w:rsidP="0040730A">
      <w:pPr>
        <w:pStyle w:val="Akapitzlist"/>
        <w:numPr>
          <w:ilvl w:val="0"/>
          <w:numId w:val="62"/>
        </w:numPr>
        <w:spacing w:line="276" w:lineRule="auto"/>
        <w:ind w:left="851" w:hanging="425"/>
        <w:jc w:val="both"/>
        <w:rPr>
          <w:sz w:val="24"/>
          <w:szCs w:val="24"/>
        </w:rPr>
      </w:pPr>
      <w:r w:rsidRPr="0072051B">
        <w:rPr>
          <w:sz w:val="24"/>
          <w:szCs w:val="24"/>
        </w:rPr>
        <w:t>Wykonawcę oraz uczestnika konkursu wymienion</w:t>
      </w:r>
      <w:r w:rsidR="006346BB" w:rsidRPr="0072051B">
        <w:rPr>
          <w:sz w:val="24"/>
          <w:szCs w:val="24"/>
        </w:rPr>
        <w:t xml:space="preserve">ego w wykazach określonych </w:t>
      </w:r>
      <w:r w:rsidRPr="0072051B">
        <w:rPr>
          <w:sz w:val="24"/>
          <w:szCs w:val="24"/>
        </w:rPr>
        <w:t>w rozporządzeniu 765/2006 i rozporządzeniu 269/2014 albo wpisanego na listę na podstawie decyzji w sprawie wpisu na listę rozstrzy</w:t>
      </w:r>
      <w:r w:rsidR="006346BB" w:rsidRPr="0072051B">
        <w:rPr>
          <w:sz w:val="24"/>
          <w:szCs w:val="24"/>
        </w:rPr>
        <w:t xml:space="preserve">gającej o zastosowaniu środka, </w:t>
      </w:r>
      <w:r w:rsidRPr="0072051B">
        <w:rPr>
          <w:sz w:val="24"/>
          <w:szCs w:val="24"/>
        </w:rPr>
        <w:t>o którym mowa w art. 1 pkt 3 ustawy;</w:t>
      </w:r>
    </w:p>
    <w:p w14:paraId="5A03EF80" w14:textId="6E7B58B7" w:rsidR="00762208" w:rsidRPr="0072051B" w:rsidRDefault="00762208" w:rsidP="0040730A">
      <w:pPr>
        <w:pStyle w:val="Akapitzlist"/>
        <w:numPr>
          <w:ilvl w:val="0"/>
          <w:numId w:val="62"/>
        </w:numPr>
        <w:spacing w:line="276" w:lineRule="auto"/>
        <w:ind w:left="851" w:hanging="425"/>
        <w:jc w:val="both"/>
        <w:rPr>
          <w:sz w:val="24"/>
          <w:szCs w:val="24"/>
        </w:rPr>
      </w:pPr>
      <w:r w:rsidRPr="0072051B">
        <w:rPr>
          <w:sz w:val="24"/>
          <w:szCs w:val="24"/>
        </w:rPr>
        <w:t xml:space="preserve">Wykonawcę oraz uczestnika konkursu, którego beneficjentem rzeczywistym </w:t>
      </w:r>
      <w:r w:rsidRPr="0072051B">
        <w:rPr>
          <w:sz w:val="24"/>
          <w:szCs w:val="24"/>
        </w:rPr>
        <w:br/>
        <w:t>w rozumieniu ustawy z dnia 1 marca 2018 r. o przeciwdziałaniu praniu pieniędzy oraz finans</w:t>
      </w:r>
      <w:r w:rsidR="00BA6AAC" w:rsidRPr="0072051B">
        <w:rPr>
          <w:sz w:val="24"/>
          <w:szCs w:val="24"/>
        </w:rPr>
        <w:t>owaniu terroryzmu (Dz. U. z 2023</w:t>
      </w:r>
      <w:r w:rsidRPr="0072051B">
        <w:rPr>
          <w:sz w:val="24"/>
          <w:szCs w:val="24"/>
        </w:rPr>
        <w:t xml:space="preserve"> r. poz. </w:t>
      </w:r>
      <w:r w:rsidR="00BA6AAC" w:rsidRPr="0072051B">
        <w:rPr>
          <w:sz w:val="24"/>
          <w:szCs w:val="24"/>
        </w:rPr>
        <w:t xml:space="preserve">1124 z </w:t>
      </w:r>
      <w:proofErr w:type="spellStart"/>
      <w:r w:rsidR="00BA6AAC" w:rsidRPr="0072051B">
        <w:rPr>
          <w:sz w:val="24"/>
          <w:szCs w:val="24"/>
        </w:rPr>
        <w:t>późń</w:t>
      </w:r>
      <w:proofErr w:type="spellEnd"/>
      <w:r w:rsidR="00BA6AAC" w:rsidRPr="0072051B">
        <w:rPr>
          <w:sz w:val="24"/>
          <w:szCs w:val="24"/>
        </w:rPr>
        <w:t>. zm.</w:t>
      </w:r>
      <w:r w:rsidRPr="0072051B">
        <w:rPr>
          <w:sz w:val="24"/>
          <w:szCs w:val="24"/>
        </w:rPr>
        <w:t>) jest osoba wymieniona</w:t>
      </w:r>
      <w:r w:rsidR="00BA6AAC" w:rsidRPr="0072051B">
        <w:rPr>
          <w:sz w:val="24"/>
          <w:szCs w:val="24"/>
        </w:rPr>
        <w:t xml:space="preserve"> </w:t>
      </w:r>
      <w:r w:rsidRPr="0072051B">
        <w:rPr>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72051B" w:rsidRDefault="00762208" w:rsidP="0040730A">
      <w:pPr>
        <w:pStyle w:val="Akapitzlist"/>
        <w:numPr>
          <w:ilvl w:val="0"/>
          <w:numId w:val="62"/>
        </w:numPr>
        <w:spacing w:after="240" w:line="276" w:lineRule="auto"/>
        <w:ind w:left="851" w:hanging="425"/>
        <w:jc w:val="both"/>
        <w:rPr>
          <w:sz w:val="24"/>
          <w:szCs w:val="24"/>
        </w:rPr>
      </w:pPr>
      <w:r w:rsidRPr="0072051B">
        <w:rPr>
          <w:sz w:val="24"/>
          <w:szCs w:val="24"/>
        </w:rPr>
        <w:t>Wykonawcę oraz uczestnika konkursu, którego jednostką dominującą w rozumieniu art. 3 ust. 1 pkt 37 ustawy z dnia 29 września 1994 r</w:t>
      </w:r>
      <w:r w:rsidR="00AA1547" w:rsidRPr="0072051B">
        <w:rPr>
          <w:sz w:val="24"/>
          <w:szCs w:val="24"/>
        </w:rPr>
        <w:t xml:space="preserve">. o rachunkowości </w:t>
      </w:r>
      <w:r w:rsidR="00BA6AAC" w:rsidRPr="0072051B">
        <w:rPr>
          <w:sz w:val="24"/>
          <w:szCs w:val="24"/>
        </w:rPr>
        <w:t xml:space="preserve">(Dz. U. z 2023 </w:t>
      </w:r>
      <w:r w:rsidRPr="0072051B">
        <w:rPr>
          <w:sz w:val="24"/>
          <w:szCs w:val="24"/>
        </w:rPr>
        <w:t xml:space="preserve">r. poz. </w:t>
      </w:r>
      <w:r w:rsidR="00BA6AAC" w:rsidRPr="0072051B">
        <w:rPr>
          <w:sz w:val="24"/>
          <w:szCs w:val="24"/>
        </w:rPr>
        <w:t xml:space="preserve">120 z </w:t>
      </w:r>
      <w:proofErr w:type="spellStart"/>
      <w:r w:rsidR="00BA6AAC" w:rsidRPr="0072051B">
        <w:rPr>
          <w:sz w:val="24"/>
          <w:szCs w:val="24"/>
        </w:rPr>
        <w:t>późń</w:t>
      </w:r>
      <w:proofErr w:type="spellEnd"/>
      <w:r w:rsidR="00BA6AAC" w:rsidRPr="0072051B">
        <w:rPr>
          <w:sz w:val="24"/>
          <w:szCs w:val="24"/>
        </w:rPr>
        <w:t>. zm.</w:t>
      </w:r>
      <w:r w:rsidRPr="0072051B">
        <w:rPr>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72051B" w:rsidRDefault="00762208" w:rsidP="0040730A">
      <w:pPr>
        <w:pStyle w:val="Akapitzlist"/>
        <w:numPr>
          <w:ilvl w:val="0"/>
          <w:numId w:val="66"/>
        </w:numPr>
        <w:spacing w:line="276" w:lineRule="auto"/>
        <w:ind w:left="426" w:hanging="426"/>
        <w:jc w:val="both"/>
        <w:rPr>
          <w:sz w:val="24"/>
          <w:szCs w:val="24"/>
        </w:rPr>
      </w:pPr>
      <w:r w:rsidRPr="0072051B">
        <w:rPr>
          <w:sz w:val="24"/>
          <w:szCs w:val="24"/>
        </w:rPr>
        <w:t>Wykluczenie wykonawcy następuje:</w:t>
      </w:r>
    </w:p>
    <w:p w14:paraId="5F712895" w14:textId="2B95B824" w:rsidR="009C4E33" w:rsidRPr="0072051B" w:rsidRDefault="00762208" w:rsidP="0040730A">
      <w:pPr>
        <w:pStyle w:val="Akapitzlist"/>
        <w:numPr>
          <w:ilvl w:val="0"/>
          <w:numId w:val="68"/>
        </w:numPr>
        <w:spacing w:line="276" w:lineRule="auto"/>
        <w:ind w:left="851" w:hanging="425"/>
        <w:jc w:val="both"/>
        <w:rPr>
          <w:sz w:val="24"/>
          <w:szCs w:val="24"/>
        </w:rPr>
      </w:pPr>
      <w:r w:rsidRPr="0072051B">
        <w:rPr>
          <w:sz w:val="24"/>
          <w:szCs w:val="24"/>
        </w:rPr>
        <w:t>W przypa</w:t>
      </w:r>
      <w:r w:rsidR="009C4E33" w:rsidRPr="0072051B">
        <w:rPr>
          <w:sz w:val="24"/>
          <w:szCs w:val="24"/>
        </w:rPr>
        <w:t>dkach, o których mowa w art. 10</w:t>
      </w:r>
      <w:r w:rsidR="004B78F5" w:rsidRPr="0072051B">
        <w:rPr>
          <w:sz w:val="24"/>
          <w:szCs w:val="24"/>
        </w:rPr>
        <w:t>8</w:t>
      </w:r>
      <w:r w:rsidR="006743CD" w:rsidRPr="0072051B">
        <w:rPr>
          <w:sz w:val="24"/>
          <w:szCs w:val="24"/>
        </w:rPr>
        <w:t xml:space="preserve"> oraz art. </w:t>
      </w:r>
      <w:r w:rsidR="005E401E" w:rsidRPr="0072051B">
        <w:rPr>
          <w:sz w:val="24"/>
          <w:szCs w:val="24"/>
        </w:rPr>
        <w:t>109</w:t>
      </w:r>
      <w:r w:rsidRPr="0072051B">
        <w:rPr>
          <w:sz w:val="24"/>
          <w:szCs w:val="24"/>
        </w:rPr>
        <w:t xml:space="preserve"> wykluczenie następuje zgodnie z art. 111 ustawy.</w:t>
      </w:r>
    </w:p>
    <w:p w14:paraId="6DE38A47" w14:textId="544A7D2D" w:rsidR="00DA258D" w:rsidRPr="00987E2B" w:rsidRDefault="00762208" w:rsidP="00987E2B">
      <w:pPr>
        <w:pStyle w:val="Akapitzlist"/>
        <w:numPr>
          <w:ilvl w:val="0"/>
          <w:numId w:val="68"/>
        </w:numPr>
        <w:spacing w:line="276" w:lineRule="auto"/>
        <w:ind w:left="851" w:hanging="425"/>
        <w:jc w:val="both"/>
        <w:rPr>
          <w:sz w:val="24"/>
          <w:szCs w:val="24"/>
        </w:rPr>
      </w:pPr>
      <w:r w:rsidRPr="0072051B">
        <w:rPr>
          <w:sz w:val="24"/>
          <w:szCs w:val="24"/>
        </w:rPr>
        <w:t>W przypadkach o których mowa w art. 7 ust. 1 Ust</w:t>
      </w:r>
      <w:r w:rsidR="00AA1547" w:rsidRPr="0072051B">
        <w:rPr>
          <w:sz w:val="24"/>
          <w:szCs w:val="24"/>
        </w:rPr>
        <w:t xml:space="preserve">awy z dnia 13 kwietnia 2022 r. </w:t>
      </w:r>
      <w:r w:rsidRPr="0072051B">
        <w:rPr>
          <w:sz w:val="24"/>
          <w:szCs w:val="24"/>
        </w:rPr>
        <w:t>o szczególnych rozwiązaniach w zakresie przeciwdziałania wspieraniu agresji na Ukrainę oraz służących ochronie bezpieczeństwa narodowego, wykluczenie następować będzie na okres trwania ww. okoliczności.</w:t>
      </w:r>
    </w:p>
    <w:p w14:paraId="7BD96CD4" w14:textId="58A3F63A" w:rsidR="00D20989" w:rsidRPr="0072051B" w:rsidRDefault="00746994" w:rsidP="0040730A">
      <w:pPr>
        <w:spacing w:line="276" w:lineRule="auto"/>
        <w:jc w:val="both"/>
        <w:rPr>
          <w:b/>
          <w:sz w:val="24"/>
          <w:szCs w:val="24"/>
        </w:rPr>
      </w:pPr>
      <w:r w:rsidRPr="0072051B">
        <w:rPr>
          <w:b/>
          <w:sz w:val="24"/>
          <w:szCs w:val="24"/>
          <w:u w:val="single"/>
        </w:rPr>
        <w:lastRenderedPageBreak/>
        <w:t xml:space="preserve">XIV. </w:t>
      </w:r>
      <w:r w:rsidR="00D20989" w:rsidRPr="0072051B">
        <w:rPr>
          <w:b/>
          <w:sz w:val="24"/>
          <w:szCs w:val="24"/>
          <w:u w:val="single"/>
        </w:rPr>
        <w:t>Warunki udziału w postępowaniu</w:t>
      </w:r>
      <w:r w:rsidR="00D20989" w:rsidRPr="0072051B">
        <w:rPr>
          <w:sz w:val="24"/>
          <w:szCs w:val="24"/>
        </w:rPr>
        <w:t>:</w:t>
      </w:r>
    </w:p>
    <w:p w14:paraId="2B2D60D0" w14:textId="77777777" w:rsidR="00216879" w:rsidRDefault="00D20989" w:rsidP="00216879">
      <w:pPr>
        <w:pStyle w:val="Tekstpodstawowywcity"/>
        <w:numPr>
          <w:ilvl w:val="2"/>
          <w:numId w:val="2"/>
        </w:numPr>
        <w:tabs>
          <w:tab w:val="clear" w:pos="2160"/>
          <w:tab w:val="num" w:pos="567"/>
        </w:tabs>
        <w:spacing w:before="0" w:line="276" w:lineRule="auto"/>
        <w:ind w:left="425" w:hanging="425"/>
        <w:rPr>
          <w:sz w:val="24"/>
          <w:szCs w:val="24"/>
        </w:rPr>
      </w:pPr>
      <w:r w:rsidRPr="0072051B">
        <w:rPr>
          <w:sz w:val="24"/>
          <w:szCs w:val="24"/>
        </w:rPr>
        <w:t>Warunki udziału w postępowaniu o udzielenie zamówieni</w:t>
      </w:r>
      <w:r w:rsidR="004D6378" w:rsidRPr="0072051B">
        <w:rPr>
          <w:sz w:val="24"/>
          <w:szCs w:val="24"/>
        </w:rPr>
        <w:t>a:</w:t>
      </w:r>
    </w:p>
    <w:p w14:paraId="321A06D7" w14:textId="60B8A78B" w:rsidR="00216879" w:rsidRPr="00216879" w:rsidRDefault="00216879" w:rsidP="00216879">
      <w:pPr>
        <w:pStyle w:val="Tekstpodstawowywcity"/>
        <w:numPr>
          <w:ilvl w:val="2"/>
          <w:numId w:val="82"/>
        </w:numPr>
        <w:spacing w:before="0" w:line="276" w:lineRule="auto"/>
        <w:rPr>
          <w:sz w:val="24"/>
          <w:szCs w:val="24"/>
        </w:rPr>
      </w:pPr>
      <w:r w:rsidRPr="00216879">
        <w:rPr>
          <w:sz w:val="24"/>
          <w:szCs w:val="24"/>
        </w:rPr>
        <w:t>W odniesieniu do Wykonawcy</w:t>
      </w:r>
    </w:p>
    <w:p w14:paraId="7E7B4537" w14:textId="69B5A0EB" w:rsidR="004D6378" w:rsidRPr="0072051B" w:rsidRDefault="00D20989" w:rsidP="0040730A">
      <w:pPr>
        <w:pStyle w:val="Tekstpodstawowywcity"/>
        <w:tabs>
          <w:tab w:val="num" w:pos="567"/>
        </w:tabs>
        <w:spacing w:before="0" w:line="276" w:lineRule="auto"/>
        <w:ind w:left="425" w:firstLine="0"/>
        <w:rPr>
          <w:sz w:val="24"/>
          <w:szCs w:val="24"/>
        </w:rPr>
      </w:pPr>
      <w:r w:rsidRPr="0072051B">
        <w:rPr>
          <w:sz w:val="24"/>
          <w:szCs w:val="24"/>
        </w:rPr>
        <w:t>O udzielenie zamówienia</w:t>
      </w:r>
      <w:r w:rsidR="00216879">
        <w:rPr>
          <w:sz w:val="24"/>
          <w:szCs w:val="24"/>
        </w:rPr>
        <w:t xml:space="preserve"> </w:t>
      </w:r>
      <w:r w:rsidRPr="0072051B">
        <w:rPr>
          <w:sz w:val="24"/>
          <w:szCs w:val="24"/>
        </w:rPr>
        <w:t>mogą ubiegać się Wykonawcy, którzy nie podlegają wykluczeniu oraz spełniają warunki udziału w postępowaniu, d</w:t>
      </w:r>
      <w:r w:rsidR="00AA1547" w:rsidRPr="0072051B">
        <w:rPr>
          <w:sz w:val="24"/>
          <w:szCs w:val="24"/>
        </w:rPr>
        <w:t xml:space="preserve">otyczące zdolności technicznej </w:t>
      </w:r>
      <w:r w:rsidRPr="0072051B">
        <w:rPr>
          <w:sz w:val="24"/>
          <w:szCs w:val="24"/>
        </w:rPr>
        <w:t>i zawodowej,</w:t>
      </w:r>
      <w:r w:rsidRPr="0072051B">
        <w:rPr>
          <w:b/>
          <w:sz w:val="24"/>
          <w:szCs w:val="24"/>
        </w:rPr>
        <w:t xml:space="preserve"> </w:t>
      </w:r>
      <w:r w:rsidRPr="0072051B">
        <w:rPr>
          <w:sz w:val="24"/>
          <w:szCs w:val="24"/>
        </w:rPr>
        <w:t>tj.:</w:t>
      </w:r>
    </w:p>
    <w:p w14:paraId="54C766C5" w14:textId="4E5608CA" w:rsidR="00E96E74" w:rsidRPr="0072051B" w:rsidRDefault="00D20989" w:rsidP="00216879">
      <w:pPr>
        <w:pStyle w:val="Tekstpodstawowywcity"/>
        <w:tabs>
          <w:tab w:val="num" w:pos="567"/>
        </w:tabs>
        <w:spacing w:before="0" w:line="276" w:lineRule="auto"/>
        <w:ind w:left="425" w:firstLine="0"/>
        <w:rPr>
          <w:sz w:val="24"/>
          <w:szCs w:val="24"/>
        </w:rPr>
      </w:pPr>
      <w:r w:rsidRPr="0072051B">
        <w:rPr>
          <w:sz w:val="24"/>
          <w:szCs w:val="24"/>
        </w:rPr>
        <w:t xml:space="preserve">Warunkiem udziału w postępowaniu jest wykonanie należycie w okresie ostatnich 5 lat przed upływem terminu składania ofert, a jeżeli okres prowadzenia działalności jest krótszy – w tym okresie, </w:t>
      </w:r>
      <w:r w:rsidRPr="0072051B">
        <w:rPr>
          <w:bCs/>
          <w:sz w:val="24"/>
          <w:szCs w:val="24"/>
        </w:rPr>
        <w:t xml:space="preserve">co najmniej jednego zadania, które obejmowało swym zakresem roboty budowlane polegające na </w:t>
      </w:r>
      <w:r w:rsidR="00216879">
        <w:rPr>
          <w:bCs/>
          <w:sz w:val="24"/>
          <w:szCs w:val="24"/>
        </w:rPr>
        <w:t xml:space="preserve">budowie/ przebudowie </w:t>
      </w:r>
      <w:r w:rsidR="00AD7E80" w:rsidRPr="0072051B">
        <w:rPr>
          <w:bCs/>
          <w:sz w:val="24"/>
          <w:szCs w:val="24"/>
        </w:rPr>
        <w:t>budynku</w:t>
      </w:r>
      <w:r w:rsidR="00216879">
        <w:rPr>
          <w:bCs/>
          <w:sz w:val="24"/>
          <w:szCs w:val="24"/>
        </w:rPr>
        <w:t xml:space="preserve"> </w:t>
      </w:r>
      <w:r w:rsidRPr="0072051B">
        <w:rPr>
          <w:bCs/>
          <w:sz w:val="24"/>
          <w:szCs w:val="24"/>
        </w:rPr>
        <w:t>o wartości nie mniejszej niż</w:t>
      </w:r>
      <w:r w:rsidR="00216879">
        <w:rPr>
          <w:bCs/>
          <w:sz w:val="24"/>
          <w:szCs w:val="24"/>
        </w:rPr>
        <w:br/>
        <w:t>2</w:t>
      </w:r>
      <w:r w:rsidR="00AC4769">
        <w:rPr>
          <w:bCs/>
          <w:sz w:val="24"/>
          <w:szCs w:val="24"/>
        </w:rPr>
        <w:t>0</w:t>
      </w:r>
      <w:r w:rsidR="00216879">
        <w:rPr>
          <w:bCs/>
          <w:sz w:val="24"/>
          <w:szCs w:val="24"/>
        </w:rPr>
        <w:t>0</w:t>
      </w:r>
      <w:r w:rsidR="00C526AA" w:rsidRPr="0072051B">
        <w:rPr>
          <w:bCs/>
          <w:sz w:val="24"/>
          <w:szCs w:val="24"/>
        </w:rPr>
        <w:t xml:space="preserve"> 000</w:t>
      </w:r>
      <w:r w:rsidRPr="0072051B">
        <w:rPr>
          <w:bCs/>
          <w:sz w:val="24"/>
          <w:szCs w:val="24"/>
        </w:rPr>
        <w:t xml:space="preserve"> PLN</w:t>
      </w:r>
      <w:r w:rsidRPr="0072051B">
        <w:rPr>
          <w:sz w:val="24"/>
          <w:szCs w:val="24"/>
        </w:rPr>
        <w:t xml:space="preserve"> (</w:t>
      </w:r>
      <w:r w:rsidRPr="0072051B">
        <w:rPr>
          <w:i/>
          <w:sz w:val="24"/>
          <w:szCs w:val="24"/>
        </w:rPr>
        <w:t>słownie</w:t>
      </w:r>
      <w:r w:rsidR="00AA1547" w:rsidRPr="0072051B">
        <w:rPr>
          <w:i/>
          <w:sz w:val="24"/>
          <w:szCs w:val="24"/>
        </w:rPr>
        <w:t xml:space="preserve">: </w:t>
      </w:r>
      <w:r w:rsidR="00216879">
        <w:rPr>
          <w:i/>
          <w:sz w:val="24"/>
          <w:szCs w:val="24"/>
        </w:rPr>
        <w:t xml:space="preserve">dwieście </w:t>
      </w:r>
      <w:r w:rsidR="00C526AA" w:rsidRPr="0072051B">
        <w:rPr>
          <w:i/>
          <w:sz w:val="24"/>
          <w:szCs w:val="24"/>
        </w:rPr>
        <w:t>tysięcy</w:t>
      </w:r>
      <w:r w:rsidR="00746994" w:rsidRPr="0072051B">
        <w:rPr>
          <w:i/>
          <w:sz w:val="24"/>
          <w:szCs w:val="24"/>
        </w:rPr>
        <w:t xml:space="preserve"> złotych</w:t>
      </w:r>
      <w:r w:rsidRPr="0072051B">
        <w:rPr>
          <w:i/>
          <w:sz w:val="24"/>
          <w:szCs w:val="24"/>
        </w:rPr>
        <w:t xml:space="preserve"> 00/</w:t>
      </w:r>
      <w:r w:rsidR="00DB7C95" w:rsidRPr="0072051B">
        <w:rPr>
          <w:i/>
          <w:sz w:val="24"/>
          <w:szCs w:val="24"/>
        </w:rPr>
        <w:t>100</w:t>
      </w:r>
      <w:r w:rsidR="00DB7C95" w:rsidRPr="0072051B">
        <w:rPr>
          <w:sz w:val="24"/>
          <w:szCs w:val="24"/>
        </w:rPr>
        <w:t>) brutto.</w:t>
      </w:r>
    </w:p>
    <w:p w14:paraId="1FD8E5C2" w14:textId="77777777" w:rsidR="00D20989" w:rsidRPr="0072051B" w:rsidRDefault="00D20989" w:rsidP="0040730A">
      <w:pPr>
        <w:pStyle w:val="Tekstpodstawowy"/>
        <w:tabs>
          <w:tab w:val="clear" w:pos="24"/>
          <w:tab w:val="clear" w:pos="705"/>
          <w:tab w:val="left" w:pos="0"/>
          <w:tab w:val="left" w:pos="1276"/>
        </w:tabs>
        <w:spacing w:line="276" w:lineRule="auto"/>
        <w:ind w:left="709"/>
        <w:jc w:val="both"/>
        <w:rPr>
          <w:szCs w:val="24"/>
        </w:rPr>
      </w:pPr>
      <w:r w:rsidRPr="0072051B">
        <w:rPr>
          <w:b/>
          <w:szCs w:val="24"/>
        </w:rPr>
        <w:t>Uwaga</w:t>
      </w:r>
      <w:r w:rsidRPr="0072051B">
        <w:rPr>
          <w:szCs w:val="24"/>
        </w:rPr>
        <w:t>:</w:t>
      </w:r>
    </w:p>
    <w:p w14:paraId="5EF2FE5E" w14:textId="77777777" w:rsidR="00D20989" w:rsidRPr="0072051B" w:rsidRDefault="00D20989" w:rsidP="0040730A">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jc w:val="both"/>
        <w:rPr>
          <w:szCs w:val="24"/>
        </w:rPr>
      </w:pPr>
      <w:r w:rsidRPr="0072051B">
        <w:rPr>
          <w:szCs w:val="24"/>
        </w:rPr>
        <w:t>za roboty zakończone uznaje się takie, dla których wystawiono Świadectwo przejęcia, Protokół końcowego odbioru lub inny dokument, potwierdzający odbiór ich przez Inwestora;</w:t>
      </w:r>
    </w:p>
    <w:p w14:paraId="2B155383" w14:textId="77777777" w:rsidR="00D20989" w:rsidRPr="0072051B" w:rsidRDefault="00D20989" w:rsidP="0040730A">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jc w:val="both"/>
        <w:rPr>
          <w:szCs w:val="24"/>
        </w:rPr>
      </w:pPr>
      <w:r w:rsidRPr="0072051B">
        <w:rPr>
          <w:szCs w:val="24"/>
        </w:rPr>
        <w:t>wartości podane w innych walutach, niż wskazane przez Zamawiającego, należy przeliczyć w oparciu o średni kurs NBP ogłoszony na dzień wszczęcia niniejszego postępowania.</w:t>
      </w:r>
    </w:p>
    <w:p w14:paraId="6C3189A0" w14:textId="77777777" w:rsidR="00D20989" w:rsidRPr="0072051B" w:rsidRDefault="00D20989" w:rsidP="0040730A">
      <w:pPr>
        <w:pStyle w:val="Tekstpodstawowy"/>
        <w:tabs>
          <w:tab w:val="clear" w:pos="24"/>
          <w:tab w:val="clear" w:pos="705"/>
          <w:tab w:val="left" w:pos="0"/>
          <w:tab w:val="left" w:pos="284"/>
        </w:tabs>
        <w:spacing w:line="276" w:lineRule="auto"/>
        <w:ind w:left="709"/>
        <w:jc w:val="both"/>
        <w:rPr>
          <w:szCs w:val="24"/>
        </w:rPr>
      </w:pPr>
      <w:r w:rsidRPr="0072051B">
        <w:rPr>
          <w:szCs w:val="24"/>
        </w:rPr>
        <w:t>Dowodem potwierdzającym czy usługi zostały wykonane należycie mogą być m.in.:</w:t>
      </w:r>
    </w:p>
    <w:p w14:paraId="4379B271" w14:textId="369EA5ED" w:rsidR="00D20989" w:rsidRPr="0072051B" w:rsidRDefault="00D20989" w:rsidP="0040730A">
      <w:pPr>
        <w:pStyle w:val="Tekstpodstawowy"/>
        <w:numPr>
          <w:ilvl w:val="0"/>
          <w:numId w:val="70"/>
        </w:numPr>
        <w:tabs>
          <w:tab w:val="clear" w:pos="24"/>
          <w:tab w:val="clear" w:pos="705"/>
          <w:tab w:val="left" w:pos="0"/>
          <w:tab w:val="left" w:pos="284"/>
        </w:tabs>
        <w:spacing w:line="276" w:lineRule="auto"/>
        <w:ind w:left="993" w:hanging="284"/>
        <w:jc w:val="both"/>
        <w:rPr>
          <w:szCs w:val="24"/>
        </w:rPr>
      </w:pPr>
      <w:r w:rsidRPr="0072051B">
        <w:rPr>
          <w:szCs w:val="24"/>
        </w:rPr>
        <w:t>referencje,</w:t>
      </w:r>
    </w:p>
    <w:p w14:paraId="580CF6C8" w14:textId="55799F69" w:rsidR="00216879" w:rsidRDefault="00D20989" w:rsidP="00216879">
      <w:pPr>
        <w:pStyle w:val="Tekstpodstawowy"/>
        <w:numPr>
          <w:ilvl w:val="0"/>
          <w:numId w:val="70"/>
        </w:numPr>
        <w:tabs>
          <w:tab w:val="clear" w:pos="705"/>
          <w:tab w:val="left" w:pos="284"/>
        </w:tabs>
        <w:spacing w:line="276" w:lineRule="auto"/>
        <w:ind w:left="993" w:hanging="284"/>
        <w:jc w:val="both"/>
        <w:rPr>
          <w:color w:val="000000" w:themeColor="text1"/>
          <w:szCs w:val="24"/>
        </w:rPr>
      </w:pPr>
      <w:r w:rsidRPr="0072051B">
        <w:rPr>
          <w:szCs w:val="24"/>
        </w:rPr>
        <w:t>inne dokumenty wystawione przez podmiot, na rzecz którego zostały wykonane usługi.</w:t>
      </w:r>
    </w:p>
    <w:p w14:paraId="3EDD9BD1" w14:textId="1117B8F7" w:rsidR="00216879" w:rsidRPr="00216879" w:rsidRDefault="00216879" w:rsidP="00216879">
      <w:pPr>
        <w:pStyle w:val="Tekstpodstawowy"/>
        <w:numPr>
          <w:ilvl w:val="0"/>
          <w:numId w:val="103"/>
        </w:numPr>
        <w:tabs>
          <w:tab w:val="left" w:pos="426"/>
        </w:tabs>
        <w:spacing w:line="240" w:lineRule="auto"/>
        <w:ind w:left="851" w:hanging="425"/>
        <w:jc w:val="both"/>
        <w:rPr>
          <w:szCs w:val="24"/>
        </w:rPr>
      </w:pPr>
      <w:r w:rsidRPr="00F922FF">
        <w:rPr>
          <w:szCs w:val="24"/>
        </w:rPr>
        <w:t>W odniesieniu do osób skierowanych przez Wykonawcę do realizacji zamówienia:</w:t>
      </w:r>
      <w:r>
        <w:rPr>
          <w:szCs w:val="24"/>
        </w:rPr>
        <w:br/>
      </w:r>
      <w:r w:rsidRPr="00216879">
        <w:rPr>
          <w:szCs w:val="24"/>
        </w:rPr>
        <w:t>Zamawiający uzna warunek udziału dotyczący dysponowania osobami zdolnymi do wykonania zamówienia za spełniony, jeżeli Wykonawca wykaże, że przez cały okres realizacji przedmiotu zamówienia będzie dysponował co najmniej jedną osobą przewidzianą do pełnienia funkcji Kierownika budowy</w:t>
      </w:r>
      <w:r w:rsidRPr="00F922FF">
        <w:rPr>
          <w:szCs w:val="24"/>
        </w:rPr>
        <w:t xml:space="preserve">, </w:t>
      </w:r>
      <w:r w:rsidRPr="00216879">
        <w:rPr>
          <w:szCs w:val="24"/>
        </w:rPr>
        <w:t xml:space="preserve">który spełnia wymagania odnośnie posiadania uprawnień budowlanych w specjalności </w:t>
      </w:r>
      <w:proofErr w:type="spellStart"/>
      <w:r w:rsidR="00987E2B">
        <w:rPr>
          <w:szCs w:val="24"/>
        </w:rPr>
        <w:t>konstrukcyjno</w:t>
      </w:r>
      <w:proofErr w:type="spellEnd"/>
      <w:r w:rsidR="00987E2B">
        <w:rPr>
          <w:szCs w:val="24"/>
        </w:rPr>
        <w:t xml:space="preserve"> — budowlanej bez ograniczeń.</w:t>
      </w:r>
    </w:p>
    <w:p w14:paraId="41BFB138" w14:textId="77777777" w:rsidR="00D20989" w:rsidRPr="0072051B" w:rsidRDefault="00D20989" w:rsidP="0040730A">
      <w:pPr>
        <w:pStyle w:val="Tekstpodstawowywcity"/>
        <w:numPr>
          <w:ilvl w:val="0"/>
          <w:numId w:val="3"/>
        </w:numPr>
        <w:tabs>
          <w:tab w:val="clear" w:pos="360"/>
          <w:tab w:val="num" w:pos="426"/>
        </w:tabs>
        <w:spacing w:before="0" w:line="276" w:lineRule="auto"/>
        <w:ind w:left="426" w:hanging="426"/>
        <w:rPr>
          <w:sz w:val="24"/>
          <w:szCs w:val="24"/>
        </w:rPr>
      </w:pPr>
      <w:r w:rsidRPr="0072051B">
        <w:rPr>
          <w:sz w:val="24"/>
          <w:szCs w:val="24"/>
        </w:rPr>
        <w:t>Zasady wykorzystania zasobów innych podmiotów w celu potwierdzenia spełnienia warunków udziału w postępowaniu:</w:t>
      </w:r>
    </w:p>
    <w:p w14:paraId="4F0CEC3D" w14:textId="28F5D205" w:rsidR="00031BED" w:rsidRPr="0072051B" w:rsidRDefault="00031BED" w:rsidP="0040730A">
      <w:pPr>
        <w:pStyle w:val="Tekstpodstawowy2"/>
        <w:numPr>
          <w:ilvl w:val="0"/>
          <w:numId w:val="18"/>
        </w:numPr>
        <w:spacing w:line="276" w:lineRule="auto"/>
        <w:rPr>
          <w:szCs w:val="24"/>
        </w:rPr>
      </w:pPr>
      <w:r w:rsidRPr="0072051B">
        <w:rPr>
          <w:szCs w:val="24"/>
        </w:rPr>
        <w:t>Zgodnie z art. 118 ust 1 ustawy, Wykonawca może w celu potwierdzenia spełnienia warunków udziału w postępowaniu</w:t>
      </w:r>
      <w:r w:rsidR="00B90E1D" w:rsidRPr="0072051B">
        <w:rPr>
          <w:szCs w:val="24"/>
        </w:rPr>
        <w:t xml:space="preserve">, w stosownych sytuacjach oraz </w:t>
      </w:r>
      <w:r w:rsidRPr="0072051B">
        <w:rPr>
          <w:szCs w:val="24"/>
        </w:rPr>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72051B" w:rsidRDefault="00031BED" w:rsidP="0040730A">
      <w:pPr>
        <w:pStyle w:val="Tekstpodstawowy2"/>
        <w:numPr>
          <w:ilvl w:val="0"/>
          <w:numId w:val="18"/>
        </w:numPr>
        <w:spacing w:line="276" w:lineRule="auto"/>
        <w:rPr>
          <w:szCs w:val="24"/>
        </w:rPr>
      </w:pPr>
      <w:r w:rsidRPr="0072051B">
        <w:rPr>
          <w:szCs w:val="24"/>
        </w:rPr>
        <w:t xml:space="preserve">W celu oceny, czy Wykonawca polegając na zdolnościach lub sytuacji podmiotów udostępniających zasoby na zasadach określonych w art. 118 ustawy </w:t>
      </w:r>
      <w:proofErr w:type="spellStart"/>
      <w:r w:rsidRPr="0072051B">
        <w:rPr>
          <w:szCs w:val="24"/>
        </w:rPr>
        <w:t>Pzp</w:t>
      </w:r>
      <w:proofErr w:type="spellEnd"/>
      <w:r w:rsidRPr="0072051B">
        <w:rPr>
          <w:szCs w:val="24"/>
        </w:rPr>
        <w:t xml:space="preserve">, będzie dysponował niezbędnymi zasobami w stopniu umożliwiającym należyte wykonanie zamówienia publicznego, oraz oceny, czy stosunek łączący Wykonawcę z tymi podmiotami gwarantuje rzeczywisty dostęp do ich zasobów, należy wraz z ofertą przedłożyć Zobowiązanie podmiotu udostępniającego zasoby do oddania mu do dyspozycji niezbędnych zasobów na potrzeby realizacji zamówienia lub inny podmiotowy środek dowodowy potwierdzający, że wykonawca realizując </w:t>
      </w:r>
      <w:r w:rsidRPr="0072051B">
        <w:rPr>
          <w:szCs w:val="24"/>
        </w:rPr>
        <w:lastRenderedPageBreak/>
        <w:t>zamówienie, będzie dysponował niezbędnymi zasobami tych podmiotów, które określa w szczególności:</w:t>
      </w:r>
    </w:p>
    <w:p w14:paraId="68723D64" w14:textId="77777777" w:rsidR="00031BED" w:rsidRPr="0072051B" w:rsidRDefault="00031BED" w:rsidP="0040730A">
      <w:pPr>
        <w:pStyle w:val="Tekstpodstawowy2"/>
        <w:numPr>
          <w:ilvl w:val="1"/>
          <w:numId w:val="18"/>
        </w:numPr>
        <w:spacing w:line="276" w:lineRule="auto"/>
        <w:rPr>
          <w:szCs w:val="24"/>
        </w:rPr>
      </w:pPr>
      <w:r w:rsidRPr="0072051B">
        <w:rPr>
          <w:szCs w:val="24"/>
        </w:rPr>
        <w:t>zakres dostępnych wykonawcy zasobów podmiotu udostępniającego zasoby;</w:t>
      </w:r>
    </w:p>
    <w:p w14:paraId="01AA0684" w14:textId="77777777" w:rsidR="00031BED" w:rsidRPr="0072051B" w:rsidRDefault="00031BED" w:rsidP="0040730A">
      <w:pPr>
        <w:pStyle w:val="Tekstpodstawowy2"/>
        <w:numPr>
          <w:ilvl w:val="1"/>
          <w:numId w:val="18"/>
        </w:numPr>
        <w:spacing w:line="276" w:lineRule="auto"/>
        <w:rPr>
          <w:szCs w:val="24"/>
        </w:rPr>
      </w:pPr>
      <w:r w:rsidRPr="0072051B">
        <w:rPr>
          <w:szCs w:val="24"/>
        </w:rPr>
        <w:t>sposób i okres udostępnienia wykonawcy i wykorzystania przez niego zasobów podmiotu udostępniającego te zasoby przy wykonywaniu zamówienia;</w:t>
      </w:r>
    </w:p>
    <w:p w14:paraId="72C8999E" w14:textId="3CF6E616" w:rsidR="00031BED" w:rsidRPr="0072051B" w:rsidRDefault="00031BED" w:rsidP="0040730A">
      <w:pPr>
        <w:pStyle w:val="Tekstpodstawowy2"/>
        <w:numPr>
          <w:ilvl w:val="1"/>
          <w:numId w:val="18"/>
        </w:numPr>
        <w:spacing w:line="276" w:lineRule="auto"/>
        <w:rPr>
          <w:szCs w:val="24"/>
        </w:rPr>
      </w:pPr>
      <w:r w:rsidRPr="0072051B">
        <w:rPr>
          <w:szCs w:val="24"/>
        </w:rPr>
        <w:t>czy i w jakim zakresie podmiot udostępniający zasoby, na zdolnościach którego wykonawca polega w odniesieniu do warunków udziału</w:t>
      </w:r>
      <w:r w:rsidR="008F2908">
        <w:rPr>
          <w:szCs w:val="24"/>
        </w:rPr>
        <w:br/>
      </w:r>
      <w:r w:rsidRPr="0072051B">
        <w:rPr>
          <w:szCs w:val="24"/>
        </w:rPr>
        <w:t>w postępowaniu, zrealizuje usługi, których wskazane zdolności dotyczą.</w:t>
      </w:r>
    </w:p>
    <w:p w14:paraId="14BA2DED" w14:textId="77777777" w:rsidR="00031BED" w:rsidRPr="0072051B" w:rsidRDefault="00031BED" w:rsidP="0040730A">
      <w:pPr>
        <w:pStyle w:val="Tekstpodstawowy2"/>
        <w:numPr>
          <w:ilvl w:val="0"/>
          <w:numId w:val="18"/>
        </w:numPr>
        <w:spacing w:line="276" w:lineRule="auto"/>
        <w:rPr>
          <w:szCs w:val="24"/>
        </w:rPr>
      </w:pPr>
      <w:r w:rsidRPr="0072051B">
        <w:rPr>
          <w:szCs w:val="24"/>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45808EED" w14:textId="77777777" w:rsidR="00031BED" w:rsidRPr="0072051B" w:rsidRDefault="00031BED" w:rsidP="0040730A">
      <w:pPr>
        <w:pStyle w:val="Tekstpodstawowy2"/>
        <w:numPr>
          <w:ilvl w:val="0"/>
          <w:numId w:val="18"/>
        </w:numPr>
        <w:spacing w:line="276" w:lineRule="auto"/>
        <w:rPr>
          <w:szCs w:val="24"/>
        </w:rPr>
      </w:pPr>
      <w:r w:rsidRPr="0072051B">
        <w:rPr>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72051B" w:rsidRDefault="00031BED" w:rsidP="0040730A">
      <w:pPr>
        <w:pStyle w:val="Tekstpodstawowy2"/>
        <w:numPr>
          <w:ilvl w:val="0"/>
          <w:numId w:val="18"/>
        </w:numPr>
        <w:spacing w:line="276" w:lineRule="auto"/>
        <w:rPr>
          <w:szCs w:val="24"/>
        </w:rPr>
      </w:pPr>
      <w:r w:rsidRPr="0072051B">
        <w:rPr>
          <w:szCs w:val="24"/>
        </w:rPr>
        <w:t xml:space="preserve">Jeżeli zdolności techniczne lub zawodowe podmiotu udostępniającego zasoby, nie potwierdzają spełnienia przez Wykonawcę warunków udziału </w:t>
      </w:r>
      <w:r w:rsidRPr="0072051B">
        <w:rPr>
          <w:szCs w:val="24"/>
        </w:rPr>
        <w:br/>
        <w:t>w postępowaniu lub zachodzą wobec tego podmiotu podstawy wykluczenia, Zamawiający żądał będzie, aby Wykonawca w terminie określonym przez Zamawiającego:</w:t>
      </w:r>
    </w:p>
    <w:p w14:paraId="15227DB3" w14:textId="77777777" w:rsidR="00031BED" w:rsidRPr="0072051B" w:rsidRDefault="00031BED" w:rsidP="0040730A">
      <w:pPr>
        <w:pStyle w:val="Tekstpodstawowy2"/>
        <w:numPr>
          <w:ilvl w:val="1"/>
          <w:numId w:val="19"/>
        </w:numPr>
        <w:spacing w:line="276" w:lineRule="auto"/>
        <w:rPr>
          <w:szCs w:val="24"/>
        </w:rPr>
      </w:pPr>
      <w:r w:rsidRPr="0072051B">
        <w:rPr>
          <w:szCs w:val="24"/>
        </w:rPr>
        <w:t>zastąpił ten podmiot innym podmiotem lub podmiotami lub;</w:t>
      </w:r>
    </w:p>
    <w:p w14:paraId="673D0215" w14:textId="77777777" w:rsidR="00031BED" w:rsidRPr="0072051B" w:rsidRDefault="00031BED" w:rsidP="0040730A">
      <w:pPr>
        <w:pStyle w:val="Tekstpodstawowy2"/>
        <w:numPr>
          <w:ilvl w:val="1"/>
          <w:numId w:val="19"/>
        </w:numPr>
        <w:spacing w:line="276" w:lineRule="auto"/>
        <w:rPr>
          <w:szCs w:val="24"/>
        </w:rPr>
      </w:pPr>
      <w:r w:rsidRPr="0072051B">
        <w:rPr>
          <w:szCs w:val="24"/>
        </w:rPr>
        <w:t xml:space="preserve">wykazał, że samodzielnie spełnia warunki udziału w postępowaniu. </w:t>
      </w:r>
    </w:p>
    <w:p w14:paraId="2A85D977" w14:textId="77777777" w:rsidR="00031BED" w:rsidRPr="0072051B" w:rsidRDefault="00031BED" w:rsidP="0040730A">
      <w:pPr>
        <w:pStyle w:val="Tekstpodstawowy2"/>
        <w:numPr>
          <w:ilvl w:val="0"/>
          <w:numId w:val="18"/>
        </w:numPr>
        <w:spacing w:line="276" w:lineRule="auto"/>
        <w:rPr>
          <w:szCs w:val="24"/>
        </w:rPr>
      </w:pPr>
      <w:r w:rsidRPr="0072051B">
        <w:rPr>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11B20CDF" w:rsidR="00031BED" w:rsidRPr="0072051B" w:rsidRDefault="00031BED" w:rsidP="0040730A">
      <w:pPr>
        <w:pStyle w:val="Tekstpodstawowy2"/>
        <w:numPr>
          <w:ilvl w:val="0"/>
          <w:numId w:val="18"/>
        </w:numPr>
        <w:spacing w:line="276" w:lineRule="auto"/>
        <w:rPr>
          <w:szCs w:val="24"/>
        </w:rPr>
      </w:pPr>
      <w:r w:rsidRPr="0072051B">
        <w:rPr>
          <w:szCs w:val="24"/>
        </w:rPr>
        <w:t xml:space="preserve">Wykonawca, który powołuje się na zasoby innych podmiotów, </w:t>
      </w:r>
      <w:r w:rsidR="00AD7E80" w:rsidRPr="0072051B">
        <w:rPr>
          <w:szCs w:val="24"/>
        </w:rPr>
        <w:br/>
      </w:r>
      <w:r w:rsidRPr="0072051B">
        <w:rPr>
          <w:szCs w:val="24"/>
        </w:rPr>
        <w:t xml:space="preserve">w celu wykazania braku istnienia wobec nich podstaw wykluczenia oraz spełniania </w:t>
      </w:r>
      <w:r w:rsidR="003D2BBB" w:rsidRPr="0072051B">
        <w:rPr>
          <w:szCs w:val="24"/>
        </w:rPr>
        <w:t>—</w:t>
      </w:r>
      <w:r w:rsidRPr="0072051B">
        <w:rPr>
          <w:szCs w:val="24"/>
        </w:rPr>
        <w:t xml:space="preserve"> w zakresie, w jakim powołuje się na</w:t>
      </w:r>
      <w:r w:rsidR="00AD7E80" w:rsidRPr="0072051B">
        <w:rPr>
          <w:szCs w:val="24"/>
        </w:rPr>
        <w:t xml:space="preserve"> ich zasoby – warunków udziału </w:t>
      </w:r>
      <w:r w:rsidRPr="0072051B">
        <w:rPr>
          <w:szCs w:val="24"/>
        </w:rPr>
        <w:t xml:space="preserve">w postępowaniu, składa także Oświadczenie </w:t>
      </w:r>
      <w:r w:rsidR="00AD7E80" w:rsidRPr="0072051B">
        <w:rPr>
          <w:szCs w:val="24"/>
        </w:rPr>
        <w:br/>
      </w:r>
      <w:r w:rsidRPr="0072051B">
        <w:rPr>
          <w:szCs w:val="24"/>
        </w:rPr>
        <w:t xml:space="preserve">o niepodleganiu wykluczeniu oraz spełnieniu warunków udziału </w:t>
      </w:r>
      <w:r w:rsidR="00AD7E80" w:rsidRPr="0072051B">
        <w:rPr>
          <w:szCs w:val="24"/>
        </w:rPr>
        <w:br/>
      </w:r>
      <w:r w:rsidRPr="0072051B">
        <w:rPr>
          <w:szCs w:val="24"/>
        </w:rPr>
        <w:t>w postępowaniu dotyczące tych podmiotów.</w:t>
      </w:r>
    </w:p>
    <w:p w14:paraId="4B8210E2" w14:textId="578AC39D" w:rsidR="00216879" w:rsidRDefault="00031BED" w:rsidP="00216879">
      <w:pPr>
        <w:pStyle w:val="Tekstpodstawowy2"/>
        <w:numPr>
          <w:ilvl w:val="0"/>
          <w:numId w:val="18"/>
        </w:numPr>
        <w:spacing w:line="276" w:lineRule="auto"/>
        <w:rPr>
          <w:szCs w:val="24"/>
        </w:rPr>
      </w:pPr>
      <w:r w:rsidRPr="0072051B">
        <w:rPr>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w:t>
      </w:r>
      <w:proofErr w:type="spellStart"/>
      <w:r w:rsidRPr="0072051B">
        <w:rPr>
          <w:szCs w:val="24"/>
        </w:rPr>
        <w:t>ppkt</w:t>
      </w:r>
      <w:proofErr w:type="spellEnd"/>
      <w:r w:rsidRPr="0072051B">
        <w:rPr>
          <w:szCs w:val="24"/>
        </w:rPr>
        <w:t xml:space="preserve"> 1).</w:t>
      </w:r>
    </w:p>
    <w:p w14:paraId="097553B4" w14:textId="77777777" w:rsidR="00216879" w:rsidRDefault="00216879" w:rsidP="00216879">
      <w:pPr>
        <w:pStyle w:val="Tekstpodstawowy2"/>
        <w:spacing w:line="276" w:lineRule="auto"/>
        <w:rPr>
          <w:szCs w:val="24"/>
        </w:rPr>
      </w:pPr>
    </w:p>
    <w:p w14:paraId="56C96EB2" w14:textId="77777777" w:rsidR="00216879" w:rsidRDefault="00216879" w:rsidP="00216879">
      <w:pPr>
        <w:pStyle w:val="Tekstpodstawowy2"/>
        <w:spacing w:line="276" w:lineRule="auto"/>
        <w:rPr>
          <w:szCs w:val="24"/>
        </w:rPr>
      </w:pPr>
    </w:p>
    <w:p w14:paraId="469A060C" w14:textId="77777777" w:rsidR="00216879" w:rsidRPr="00216879" w:rsidRDefault="00216879" w:rsidP="00216879">
      <w:pPr>
        <w:pStyle w:val="Tekstpodstawowy2"/>
        <w:spacing w:line="276" w:lineRule="auto"/>
        <w:rPr>
          <w:szCs w:val="24"/>
        </w:rPr>
      </w:pPr>
    </w:p>
    <w:p w14:paraId="02853975" w14:textId="77777777" w:rsidR="00DA258D" w:rsidRPr="0072051B" w:rsidRDefault="00DA258D" w:rsidP="0040730A">
      <w:pPr>
        <w:pStyle w:val="Tekstpodstawowy2"/>
        <w:spacing w:line="276" w:lineRule="auto"/>
        <w:rPr>
          <w:szCs w:val="24"/>
        </w:rPr>
      </w:pPr>
    </w:p>
    <w:p w14:paraId="11972AAF" w14:textId="59C7CC17" w:rsidR="0077136E" w:rsidRPr="0072051B" w:rsidRDefault="001364F2" w:rsidP="0040730A">
      <w:pPr>
        <w:spacing w:line="276" w:lineRule="auto"/>
        <w:jc w:val="both"/>
        <w:rPr>
          <w:b/>
          <w:sz w:val="24"/>
          <w:szCs w:val="24"/>
        </w:rPr>
      </w:pPr>
      <w:r w:rsidRPr="0072051B">
        <w:rPr>
          <w:b/>
          <w:sz w:val="24"/>
          <w:szCs w:val="24"/>
          <w:u w:val="single"/>
        </w:rPr>
        <w:lastRenderedPageBreak/>
        <w:t xml:space="preserve">XV. </w:t>
      </w:r>
      <w:r w:rsidR="0077136E" w:rsidRPr="0072051B">
        <w:rPr>
          <w:b/>
          <w:sz w:val="24"/>
          <w:szCs w:val="24"/>
          <w:u w:val="single"/>
        </w:rPr>
        <w:t>Podmiotowe środki dowodowe</w:t>
      </w:r>
      <w:r w:rsidR="0077136E" w:rsidRPr="0072051B">
        <w:rPr>
          <w:b/>
          <w:sz w:val="24"/>
          <w:szCs w:val="24"/>
        </w:rPr>
        <w:t>:</w:t>
      </w:r>
    </w:p>
    <w:p w14:paraId="6F4D242F" w14:textId="03C16F7A" w:rsidR="0077136E" w:rsidRPr="0072051B" w:rsidRDefault="0077136E" w:rsidP="0040730A">
      <w:pPr>
        <w:pStyle w:val="Tekstpodstawowywcity"/>
        <w:numPr>
          <w:ilvl w:val="0"/>
          <w:numId w:val="34"/>
        </w:numPr>
        <w:spacing w:before="0" w:line="276" w:lineRule="auto"/>
        <w:ind w:left="426" w:hanging="426"/>
        <w:rPr>
          <w:sz w:val="24"/>
          <w:szCs w:val="24"/>
        </w:rPr>
      </w:pPr>
      <w:r w:rsidRPr="0072051B">
        <w:rPr>
          <w:sz w:val="24"/>
          <w:szCs w:val="24"/>
        </w:rPr>
        <w:t>Zamawiający wezwie Wykonawcę, którego oferta została najwyżej oceniona</w:t>
      </w:r>
      <w:r w:rsidR="00AD7E80" w:rsidRPr="0072051B">
        <w:rPr>
          <w:sz w:val="24"/>
          <w:szCs w:val="24"/>
        </w:rPr>
        <w:t xml:space="preserve"> – </w:t>
      </w:r>
      <w:r w:rsidR="00C759E2" w:rsidRPr="0072051B">
        <w:rPr>
          <w:sz w:val="24"/>
          <w:szCs w:val="24"/>
        </w:rPr>
        <w:br/>
      </w:r>
      <w:r w:rsidR="00AD7E80" w:rsidRPr="0072051B">
        <w:rPr>
          <w:sz w:val="24"/>
          <w:szCs w:val="24"/>
        </w:rPr>
        <w:t>w każdej z części</w:t>
      </w:r>
      <w:r w:rsidRPr="0072051B">
        <w:rPr>
          <w:sz w:val="24"/>
          <w:szCs w:val="24"/>
        </w:rPr>
        <w:t>, do złożenia w wyznaczonym terminie, nie krótszym niż 5 dni od dnia wezwania, podmiotowych środków dowodowych, aktualnych na dzień ich złożenia, tj.:</w:t>
      </w:r>
    </w:p>
    <w:p w14:paraId="7D720A25" w14:textId="58E1503F" w:rsidR="0077136E" w:rsidRPr="0072051B" w:rsidRDefault="0077136E" w:rsidP="0040730A">
      <w:pPr>
        <w:pStyle w:val="Tekstpodstawowywcity"/>
        <w:numPr>
          <w:ilvl w:val="0"/>
          <w:numId w:val="33"/>
        </w:numPr>
        <w:spacing w:before="0" w:line="276" w:lineRule="auto"/>
        <w:ind w:left="851" w:hanging="425"/>
        <w:rPr>
          <w:bCs/>
          <w:sz w:val="24"/>
          <w:szCs w:val="24"/>
        </w:rPr>
      </w:pPr>
      <w:r w:rsidRPr="0072051B">
        <w:rPr>
          <w:bCs/>
          <w:sz w:val="24"/>
          <w:szCs w:val="24"/>
        </w:rPr>
        <w:t>W celu potwierdzenia braku podstaw w</w:t>
      </w:r>
      <w:r w:rsidR="00AD7E80" w:rsidRPr="0072051B">
        <w:rPr>
          <w:bCs/>
          <w:sz w:val="24"/>
          <w:szCs w:val="24"/>
        </w:rPr>
        <w:t>ykluczenia Wykonawcy</w:t>
      </w:r>
      <w:r w:rsidR="008F2908">
        <w:rPr>
          <w:bCs/>
          <w:sz w:val="24"/>
          <w:szCs w:val="24"/>
        </w:rPr>
        <w:t xml:space="preserve"> </w:t>
      </w:r>
      <w:r w:rsidR="00AD7E80" w:rsidRPr="0072051B">
        <w:rPr>
          <w:bCs/>
          <w:sz w:val="24"/>
          <w:szCs w:val="24"/>
        </w:rPr>
        <w:t>z udziału</w:t>
      </w:r>
      <w:r w:rsidR="008F2908">
        <w:rPr>
          <w:bCs/>
          <w:sz w:val="24"/>
          <w:szCs w:val="24"/>
        </w:rPr>
        <w:br/>
      </w:r>
      <w:r w:rsidRPr="0072051B">
        <w:rPr>
          <w:bCs/>
          <w:sz w:val="24"/>
          <w:szCs w:val="24"/>
        </w:rPr>
        <w:t>w postępowaniu, Zamawiający wymagał będzie od Wykonawcy którego oferta została najwyżej oceniona złożenia następujących podmiotowych środków dowodowych:</w:t>
      </w:r>
    </w:p>
    <w:p w14:paraId="1AFC1D03" w14:textId="169F106C" w:rsidR="0077136E" w:rsidRPr="0072051B" w:rsidRDefault="0077136E" w:rsidP="0040730A">
      <w:pPr>
        <w:pStyle w:val="Tekstpodstawowywcity"/>
        <w:numPr>
          <w:ilvl w:val="2"/>
          <w:numId w:val="20"/>
        </w:numPr>
        <w:spacing w:before="0" w:line="276" w:lineRule="auto"/>
        <w:ind w:left="1276" w:hanging="425"/>
        <w:rPr>
          <w:sz w:val="24"/>
          <w:szCs w:val="24"/>
        </w:rPr>
      </w:pPr>
      <w:r w:rsidRPr="0072051B">
        <w:rPr>
          <w:bCs/>
          <w:sz w:val="24"/>
          <w:szCs w:val="24"/>
        </w:rPr>
        <w:t xml:space="preserve">odpis lub informacja z Krajowego Rejestru Sądowego lub </w:t>
      </w:r>
      <w:r w:rsidR="008F2908">
        <w:rPr>
          <w:bCs/>
          <w:sz w:val="24"/>
          <w:szCs w:val="24"/>
        </w:rPr>
        <w:t xml:space="preserve"> </w:t>
      </w:r>
      <w:r w:rsidRPr="0072051B">
        <w:rPr>
          <w:bCs/>
          <w:sz w:val="24"/>
          <w:szCs w:val="24"/>
        </w:rPr>
        <w:t>z Centralnej Ewidencji i Informacji o Działalności Gospodarczej</w:t>
      </w:r>
      <w:r w:rsidRPr="0072051B">
        <w:rPr>
          <w:sz w:val="24"/>
          <w:szCs w:val="24"/>
        </w:rPr>
        <w:t xml:space="preserve">, </w:t>
      </w:r>
      <w:r w:rsidR="008F2908">
        <w:rPr>
          <w:sz w:val="24"/>
          <w:szCs w:val="24"/>
        </w:rPr>
        <w:t xml:space="preserve"> </w:t>
      </w:r>
      <w:r w:rsidR="00380D1A" w:rsidRPr="0072051B">
        <w:rPr>
          <w:sz w:val="24"/>
          <w:szCs w:val="24"/>
        </w:rPr>
        <w:t xml:space="preserve">w zakresie art. 109 ust. 1 pkt 4 ustawy </w:t>
      </w:r>
      <w:proofErr w:type="spellStart"/>
      <w:r w:rsidR="00380D1A" w:rsidRPr="0072051B">
        <w:rPr>
          <w:sz w:val="24"/>
          <w:szCs w:val="24"/>
        </w:rPr>
        <w:t>Pzp</w:t>
      </w:r>
      <w:proofErr w:type="spellEnd"/>
      <w:r w:rsidR="00380D1A" w:rsidRPr="0072051B">
        <w:rPr>
          <w:sz w:val="24"/>
          <w:szCs w:val="24"/>
        </w:rPr>
        <w:t>, sporządzone nie wcześniej niż 3 miesiące przed jej złożeniem</w:t>
      </w:r>
      <w:r w:rsidR="007C2394" w:rsidRPr="0072051B">
        <w:rPr>
          <w:sz w:val="24"/>
          <w:szCs w:val="24"/>
        </w:rPr>
        <w:t xml:space="preserve"> (</w:t>
      </w:r>
      <w:r w:rsidR="00D244C8" w:rsidRPr="0072051B">
        <w:rPr>
          <w:i/>
          <w:iCs/>
          <w:sz w:val="24"/>
          <w:szCs w:val="24"/>
        </w:rPr>
        <w:t>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składanego wraz z ofertą</w:t>
      </w:r>
      <w:r w:rsidR="007C2394" w:rsidRPr="0072051B">
        <w:rPr>
          <w:i/>
          <w:iCs/>
          <w:sz w:val="24"/>
          <w:szCs w:val="24"/>
        </w:rPr>
        <w:t>)</w:t>
      </w:r>
      <w:r w:rsidRPr="0072051B">
        <w:rPr>
          <w:sz w:val="24"/>
          <w:szCs w:val="24"/>
        </w:rPr>
        <w:t>;</w:t>
      </w:r>
    </w:p>
    <w:p w14:paraId="473B97B4" w14:textId="092FE0EC" w:rsidR="00905C9A" w:rsidRPr="008F2908" w:rsidRDefault="0077136E" w:rsidP="008F2908">
      <w:pPr>
        <w:pStyle w:val="Tekstpodstawowywcity"/>
        <w:numPr>
          <w:ilvl w:val="2"/>
          <w:numId w:val="20"/>
        </w:numPr>
        <w:spacing w:before="0" w:line="276" w:lineRule="auto"/>
        <w:ind w:left="1276" w:hanging="425"/>
        <w:rPr>
          <w:sz w:val="24"/>
          <w:szCs w:val="24"/>
        </w:rPr>
      </w:pPr>
      <w:r w:rsidRPr="0072051B">
        <w:rPr>
          <w:bCs/>
          <w:sz w:val="24"/>
          <w:szCs w:val="24"/>
        </w:rPr>
        <w:t xml:space="preserve">oświadczenie o przynależności lub braku przynależności do tej samej grupy kapitałowej </w:t>
      </w:r>
      <w:r w:rsidR="003D2BBB" w:rsidRPr="0072051B">
        <w:rPr>
          <w:bCs/>
          <w:sz w:val="24"/>
          <w:szCs w:val="24"/>
        </w:rPr>
        <w:t>—</w:t>
      </w:r>
      <w:r w:rsidRPr="0072051B">
        <w:rPr>
          <w:bCs/>
          <w:sz w:val="24"/>
          <w:szCs w:val="24"/>
        </w:rPr>
        <w:t xml:space="preserve"> zgodnie ze wzorem określonym w Zał. Nr 4 </w:t>
      </w:r>
      <w:r w:rsidR="003D2BBB" w:rsidRPr="0072051B">
        <w:rPr>
          <w:bCs/>
          <w:sz w:val="24"/>
          <w:szCs w:val="24"/>
        </w:rPr>
        <w:t>—</w:t>
      </w:r>
      <w:r w:rsidRPr="0072051B">
        <w:rPr>
          <w:bCs/>
          <w:sz w:val="24"/>
          <w:szCs w:val="24"/>
        </w:rPr>
        <w:t xml:space="preserve"> Grupa kapitałowa</w:t>
      </w:r>
      <w:r w:rsidRPr="0072051B">
        <w:rPr>
          <w:sz w:val="24"/>
          <w:szCs w:val="24"/>
        </w:rPr>
        <w:t>. Wraz ze złożeniem oświadczenia, w przypadku przynależności do tej samej grupy kapitałowej, Wykonawca może przedstawić dowody potwierdzające, że powiązania z innym Wykonawcą nie prow</w:t>
      </w:r>
      <w:r w:rsidR="00AD7E80" w:rsidRPr="0072051B">
        <w:rPr>
          <w:sz w:val="24"/>
          <w:szCs w:val="24"/>
        </w:rPr>
        <w:t xml:space="preserve">adzą do zakłócenia konkurencji </w:t>
      </w:r>
      <w:r w:rsidRPr="0072051B">
        <w:rPr>
          <w:sz w:val="24"/>
          <w:szCs w:val="24"/>
        </w:rPr>
        <w:t>w postępowaniu. Oświadczenie należy złożyć w oryginale. W oświadczeniu należy wskazać, w których częściach zamówienia Wykonawca składa ofertę.</w:t>
      </w:r>
    </w:p>
    <w:p w14:paraId="3C6296FC" w14:textId="77777777" w:rsidR="00905C9A" w:rsidRPr="0072051B" w:rsidRDefault="00905C9A" w:rsidP="0040730A">
      <w:pPr>
        <w:pStyle w:val="Tekstpodstawowywcity"/>
        <w:spacing w:before="0" w:line="276" w:lineRule="auto"/>
        <w:ind w:left="1276" w:firstLine="0"/>
        <w:rPr>
          <w:b/>
          <w:sz w:val="24"/>
          <w:szCs w:val="24"/>
        </w:rPr>
      </w:pPr>
      <w:r w:rsidRPr="0072051B">
        <w:rPr>
          <w:b/>
          <w:sz w:val="24"/>
          <w:szCs w:val="24"/>
        </w:rPr>
        <w:t>Uwaga!</w:t>
      </w:r>
    </w:p>
    <w:p w14:paraId="2D471791" w14:textId="77777777" w:rsidR="00905C9A" w:rsidRPr="0072051B" w:rsidRDefault="00905C9A" w:rsidP="0040730A">
      <w:pPr>
        <w:pStyle w:val="Tekstpodstawowywcity"/>
        <w:spacing w:before="0" w:line="276" w:lineRule="auto"/>
        <w:ind w:left="1276" w:firstLine="0"/>
        <w:rPr>
          <w:sz w:val="24"/>
          <w:szCs w:val="24"/>
        </w:rPr>
      </w:pPr>
      <w:r w:rsidRPr="0072051B">
        <w:rPr>
          <w:sz w:val="24"/>
          <w:szCs w:val="24"/>
        </w:rPr>
        <w:t>Ww. podmiotowe środki dowodowe na potwierdzenie braku wykluczenia przedstawia odrębnie:</w:t>
      </w:r>
    </w:p>
    <w:p w14:paraId="1B5FDD3C" w14:textId="77777777" w:rsidR="00905C9A" w:rsidRPr="0072051B" w:rsidRDefault="00905C9A" w:rsidP="0040730A">
      <w:pPr>
        <w:pStyle w:val="Tekstpodstawowywcity"/>
        <w:numPr>
          <w:ilvl w:val="0"/>
          <w:numId w:val="84"/>
        </w:numPr>
        <w:spacing w:before="0" w:line="276" w:lineRule="auto"/>
        <w:ind w:left="1276" w:firstLine="0"/>
        <w:rPr>
          <w:sz w:val="24"/>
          <w:szCs w:val="24"/>
        </w:rPr>
      </w:pPr>
      <w:r w:rsidRPr="0072051B">
        <w:rPr>
          <w:sz w:val="24"/>
          <w:szCs w:val="24"/>
        </w:rPr>
        <w:t>Wykonawca;</w:t>
      </w:r>
    </w:p>
    <w:p w14:paraId="47B70C2E" w14:textId="77777777" w:rsidR="00905C9A" w:rsidRPr="0072051B" w:rsidRDefault="00905C9A" w:rsidP="0040730A">
      <w:pPr>
        <w:pStyle w:val="Tekstpodstawowywcity"/>
        <w:numPr>
          <w:ilvl w:val="0"/>
          <w:numId w:val="84"/>
        </w:numPr>
        <w:spacing w:before="0" w:line="276" w:lineRule="auto"/>
        <w:ind w:left="1276" w:firstLine="0"/>
        <w:rPr>
          <w:sz w:val="24"/>
          <w:szCs w:val="24"/>
        </w:rPr>
      </w:pPr>
      <w:r w:rsidRPr="0072051B">
        <w:rPr>
          <w:sz w:val="24"/>
          <w:szCs w:val="24"/>
        </w:rPr>
        <w:t>Wykonawca wspólnie ubiegający się o udzielenie zamówienia publicznego;</w:t>
      </w:r>
    </w:p>
    <w:p w14:paraId="5BE2300E" w14:textId="5D05107C" w:rsidR="00905C9A" w:rsidRPr="008F2908" w:rsidRDefault="00905C9A" w:rsidP="0040730A">
      <w:pPr>
        <w:pStyle w:val="Tekstpodstawowywcity"/>
        <w:numPr>
          <w:ilvl w:val="0"/>
          <w:numId w:val="84"/>
        </w:numPr>
        <w:spacing w:before="0" w:line="276" w:lineRule="auto"/>
        <w:ind w:left="1276" w:firstLine="0"/>
        <w:rPr>
          <w:sz w:val="24"/>
          <w:szCs w:val="24"/>
        </w:rPr>
      </w:pPr>
      <w:r w:rsidRPr="0072051B">
        <w:rPr>
          <w:sz w:val="24"/>
          <w:szCs w:val="24"/>
        </w:rPr>
        <w:t>Podmiot, na którego powołuje się Wykonawca celem spełnienia warunków udziału w postępowaniu;</w:t>
      </w:r>
    </w:p>
    <w:p w14:paraId="4DDAE4B3" w14:textId="77777777" w:rsidR="0077136E" w:rsidRPr="0072051B" w:rsidRDefault="0077136E" w:rsidP="0040730A">
      <w:pPr>
        <w:pStyle w:val="Tekstpodstawowy2"/>
        <w:numPr>
          <w:ilvl w:val="0"/>
          <w:numId w:val="33"/>
        </w:numPr>
        <w:spacing w:line="276" w:lineRule="auto"/>
        <w:ind w:left="851" w:hanging="425"/>
        <w:rPr>
          <w:szCs w:val="24"/>
        </w:rPr>
      </w:pPr>
      <w:r w:rsidRPr="0072051B">
        <w:rPr>
          <w:szCs w:val="24"/>
        </w:rPr>
        <w:t xml:space="preserve">W celu potwierdzenia spełniania przez Wykonawcę warunków udziału </w:t>
      </w:r>
      <w:r w:rsidRPr="0072051B">
        <w:rPr>
          <w:szCs w:val="24"/>
        </w:rPr>
        <w:br/>
        <w:t>w postępowaniu, Zamawiający wymagał będzie od Wykonawcy którego oferta została najwyżej oceniona złożenia następujących podmiotowych środków dowodowych:</w:t>
      </w:r>
    </w:p>
    <w:p w14:paraId="5DCFB92F" w14:textId="4B94A5C3" w:rsidR="005C2AD2" w:rsidRPr="008F2908" w:rsidRDefault="0077136E" w:rsidP="0040730A">
      <w:pPr>
        <w:pStyle w:val="Tekstpodstawowy2"/>
        <w:numPr>
          <w:ilvl w:val="0"/>
          <w:numId w:val="71"/>
        </w:numPr>
        <w:spacing w:line="276" w:lineRule="auto"/>
        <w:rPr>
          <w:b/>
          <w:bCs/>
          <w:szCs w:val="24"/>
        </w:rPr>
      </w:pPr>
      <w:r w:rsidRPr="0072051B">
        <w:rPr>
          <w:szCs w:val="24"/>
        </w:rPr>
        <w:t>Wykaz robót budowlanych</w:t>
      </w:r>
      <w:r w:rsidRPr="0072051B">
        <w:rPr>
          <w:b/>
          <w:bCs/>
          <w:szCs w:val="24"/>
        </w:rPr>
        <w:t xml:space="preserve"> </w:t>
      </w:r>
      <w:r w:rsidRPr="0072051B">
        <w:rPr>
          <w:szCs w:val="24"/>
        </w:rPr>
        <w:t xml:space="preserve">wykonanych nie wcześniej niż w okresie ostatnich 5 lat przed upływem terminu składania ofert, a jeżeli okres prowadzenia działalności jest krótszy </w:t>
      </w:r>
      <w:r w:rsidR="003D2BBB" w:rsidRPr="0072051B">
        <w:rPr>
          <w:szCs w:val="24"/>
        </w:rPr>
        <w:t>—</w:t>
      </w:r>
      <w:r w:rsidRPr="0072051B">
        <w:rPr>
          <w:szCs w:val="24"/>
        </w:rPr>
        <w:t xml:space="preserve"> w tym okresie, wraz z podaniem ich rodzaju, wartości, daty, miejsca wykonania i podmiotów, na rzecz których </w:t>
      </w:r>
      <w:r w:rsidR="004B548E" w:rsidRPr="0072051B">
        <w:rPr>
          <w:szCs w:val="24"/>
        </w:rPr>
        <w:t>roboty</w:t>
      </w:r>
      <w:r w:rsidRPr="0072051B">
        <w:rPr>
          <w:szCs w:val="24"/>
        </w:rPr>
        <w:t xml:space="preserve"> te zostały wykonane, z załączeniem dowodów określających, czy te </w:t>
      </w:r>
      <w:r w:rsidR="004B548E" w:rsidRPr="0072051B">
        <w:rPr>
          <w:szCs w:val="24"/>
        </w:rPr>
        <w:t>roboty</w:t>
      </w:r>
      <w:r w:rsidRPr="0072051B">
        <w:rPr>
          <w:szCs w:val="24"/>
        </w:rPr>
        <w:t xml:space="preserve"> zostały wykonane należycie</w:t>
      </w:r>
      <w:r w:rsidRPr="0072051B">
        <w:rPr>
          <w:b/>
          <w:bCs/>
          <w:szCs w:val="24"/>
        </w:rPr>
        <w:t xml:space="preserve"> </w:t>
      </w:r>
      <w:r w:rsidR="003D2BBB" w:rsidRPr="0072051B">
        <w:rPr>
          <w:szCs w:val="24"/>
        </w:rPr>
        <w:t>—</w:t>
      </w:r>
      <w:r w:rsidRPr="0072051B">
        <w:rPr>
          <w:szCs w:val="24"/>
        </w:rPr>
        <w:t xml:space="preserve"> Zał. Nr 6</w:t>
      </w:r>
      <w:r w:rsidR="001364F2" w:rsidRPr="0072051B">
        <w:rPr>
          <w:szCs w:val="24"/>
        </w:rPr>
        <w:t>.</w:t>
      </w:r>
    </w:p>
    <w:p w14:paraId="35ECBC96" w14:textId="59048928" w:rsidR="008F2908" w:rsidRPr="0072051B" w:rsidRDefault="008F2908" w:rsidP="0040730A">
      <w:pPr>
        <w:pStyle w:val="Tekstpodstawowy2"/>
        <w:numPr>
          <w:ilvl w:val="0"/>
          <w:numId w:val="71"/>
        </w:numPr>
        <w:spacing w:line="276" w:lineRule="auto"/>
        <w:rPr>
          <w:b/>
          <w:bCs/>
          <w:szCs w:val="24"/>
        </w:rPr>
      </w:pPr>
      <w:r w:rsidRPr="002210CB">
        <w:rPr>
          <w:bCs/>
          <w:szCs w:val="24"/>
        </w:rPr>
        <w:t>Wykaz osób</w:t>
      </w:r>
      <w:r w:rsidRPr="00247A90">
        <w:rPr>
          <w:szCs w:val="24"/>
        </w:rPr>
        <w:t xml:space="preserve"> skierowanych przez Wykonawcę do realizacji zamówienia publicznego,</w:t>
      </w:r>
      <w:r>
        <w:rPr>
          <w:szCs w:val="24"/>
        </w:rPr>
        <w:t xml:space="preserve"> </w:t>
      </w:r>
      <w:r w:rsidRPr="00247A90">
        <w:rPr>
          <w:szCs w:val="24"/>
        </w:rPr>
        <w:t xml:space="preserve">w szczególności odpowiedzialnych za kierowanie robotami budowlanymi, wraz z informacjami na temat ich kwalifikacji zawodowych, uprawnień, doświadczenia i wykształcenia niezbędnych do wykonania zamówienia publicznego, a także zakresu wykonywanych przez nie czynności </w:t>
      </w:r>
      <w:r w:rsidRPr="00247A90">
        <w:rPr>
          <w:szCs w:val="24"/>
        </w:rPr>
        <w:lastRenderedPageBreak/>
        <w:t xml:space="preserve">oraz informacją o podstawie do dysponowania tymi osobami – zgodnie ze wzorem określonym w </w:t>
      </w:r>
      <w:r w:rsidRPr="002210CB">
        <w:rPr>
          <w:szCs w:val="24"/>
        </w:rPr>
        <w:t xml:space="preserve">Zał. Nr </w:t>
      </w:r>
      <w:r>
        <w:rPr>
          <w:szCs w:val="24"/>
        </w:rPr>
        <w:t>7.</w:t>
      </w:r>
    </w:p>
    <w:p w14:paraId="72AA2DF9" w14:textId="77777777" w:rsidR="0077136E" w:rsidRPr="0072051B" w:rsidRDefault="0077136E" w:rsidP="0040730A">
      <w:pPr>
        <w:pStyle w:val="Tekstpodstawowywcity"/>
        <w:numPr>
          <w:ilvl w:val="0"/>
          <w:numId w:val="47"/>
        </w:numPr>
        <w:spacing w:before="0" w:line="276" w:lineRule="auto"/>
        <w:ind w:left="426" w:hanging="426"/>
        <w:rPr>
          <w:sz w:val="24"/>
          <w:szCs w:val="24"/>
        </w:rPr>
      </w:pPr>
      <w:r w:rsidRPr="0072051B">
        <w:rPr>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72051B" w:rsidRDefault="0077136E" w:rsidP="0040730A">
      <w:pPr>
        <w:pStyle w:val="Tekstpodstawowywcity"/>
        <w:numPr>
          <w:ilvl w:val="0"/>
          <w:numId w:val="47"/>
        </w:numPr>
        <w:spacing w:before="0" w:line="276" w:lineRule="auto"/>
        <w:ind w:left="426" w:hanging="426"/>
        <w:rPr>
          <w:sz w:val="24"/>
          <w:szCs w:val="24"/>
        </w:rPr>
      </w:pPr>
      <w:r w:rsidRPr="0072051B">
        <w:rPr>
          <w:sz w:val="24"/>
          <w:szCs w:val="24"/>
        </w:rPr>
        <w:t>Wykonawca nie jest zobowiązany do złożenia podmiotowych środków dowodowych, które Zamawiający posiada, jeżeli Wykonawca wskaże te środki oraz potwierdzi ich prawidłowość i aktual</w:t>
      </w:r>
      <w:r w:rsidR="00905C9A" w:rsidRPr="0072051B">
        <w:rPr>
          <w:sz w:val="24"/>
          <w:szCs w:val="24"/>
        </w:rPr>
        <w:t>ność.</w:t>
      </w:r>
    </w:p>
    <w:p w14:paraId="7BB287A3" w14:textId="36F9F331" w:rsidR="00AA57E8" w:rsidRPr="0072051B" w:rsidRDefault="0077136E" w:rsidP="0040730A">
      <w:pPr>
        <w:pStyle w:val="Tekstpodstawowywcity"/>
        <w:numPr>
          <w:ilvl w:val="0"/>
          <w:numId w:val="47"/>
        </w:numPr>
        <w:spacing w:before="0" w:line="276" w:lineRule="auto"/>
        <w:ind w:left="426" w:hanging="426"/>
        <w:rPr>
          <w:sz w:val="24"/>
          <w:szCs w:val="24"/>
        </w:rPr>
      </w:pPr>
      <w:r w:rsidRPr="0072051B">
        <w:rPr>
          <w:sz w:val="24"/>
          <w:szCs w:val="24"/>
        </w:rPr>
        <w:t>Podmiotowe środki dowodowe, o których mowa powyżej składa się w formie elektronicznej opatrzonej kwalifikowanym podpisem elektronicznym lub w postaci elektronicznej opatrzonej podpisem zaufanym lub p</w:t>
      </w:r>
      <w:r w:rsidR="00EC1643" w:rsidRPr="0072051B">
        <w:rPr>
          <w:sz w:val="24"/>
          <w:szCs w:val="24"/>
        </w:rPr>
        <w:t xml:space="preserve">odpisem osobistym – w zakresie </w:t>
      </w:r>
      <w:r w:rsidRPr="0072051B">
        <w:rPr>
          <w:sz w:val="24"/>
          <w:szCs w:val="24"/>
        </w:rPr>
        <w:t>i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BBB513E" w14:textId="77777777" w:rsidR="00A94D14" w:rsidRPr="0072051B" w:rsidRDefault="00A94D14" w:rsidP="0040730A">
      <w:pPr>
        <w:spacing w:line="276" w:lineRule="auto"/>
        <w:jc w:val="both"/>
        <w:rPr>
          <w:sz w:val="24"/>
          <w:szCs w:val="24"/>
        </w:rPr>
      </w:pPr>
    </w:p>
    <w:p w14:paraId="477AD11A" w14:textId="52F9781E" w:rsidR="00A94D14" w:rsidRPr="0072051B" w:rsidRDefault="009A0A38" w:rsidP="0040730A">
      <w:pPr>
        <w:spacing w:line="276" w:lineRule="auto"/>
        <w:jc w:val="both"/>
        <w:rPr>
          <w:b/>
          <w:sz w:val="24"/>
          <w:szCs w:val="24"/>
          <w:u w:val="single"/>
        </w:rPr>
      </w:pPr>
      <w:r w:rsidRPr="0072051B">
        <w:rPr>
          <w:b/>
          <w:sz w:val="24"/>
          <w:szCs w:val="24"/>
          <w:u w:val="single"/>
        </w:rPr>
        <w:t>X</w:t>
      </w:r>
      <w:r w:rsidR="001364F2" w:rsidRPr="0072051B">
        <w:rPr>
          <w:b/>
          <w:sz w:val="24"/>
          <w:szCs w:val="24"/>
          <w:u w:val="single"/>
        </w:rPr>
        <w:t>VI</w:t>
      </w:r>
      <w:r w:rsidRPr="0072051B">
        <w:rPr>
          <w:b/>
          <w:sz w:val="24"/>
          <w:szCs w:val="24"/>
          <w:u w:val="single"/>
        </w:rPr>
        <w:t xml:space="preserve">. </w:t>
      </w:r>
      <w:r w:rsidR="00A94D14" w:rsidRPr="0072051B">
        <w:rPr>
          <w:b/>
          <w:sz w:val="24"/>
          <w:szCs w:val="24"/>
          <w:u w:val="single"/>
        </w:rPr>
        <w:t>Przedmiotowe środki dowodowe:</w:t>
      </w:r>
    </w:p>
    <w:p w14:paraId="4DB49A87" w14:textId="77777777" w:rsidR="00A94D14" w:rsidRPr="0072051B" w:rsidRDefault="00A94D14" w:rsidP="0040730A">
      <w:pPr>
        <w:spacing w:line="276" w:lineRule="auto"/>
        <w:jc w:val="both"/>
        <w:rPr>
          <w:sz w:val="24"/>
          <w:szCs w:val="24"/>
        </w:rPr>
      </w:pPr>
      <w:r w:rsidRPr="0072051B">
        <w:rPr>
          <w:sz w:val="24"/>
          <w:szCs w:val="24"/>
        </w:rPr>
        <w:t>W prowadzonym postępowaniu, Zamawiający nie wymaga przedstawienia przedmiotowych środków dowodowych.</w:t>
      </w:r>
    </w:p>
    <w:p w14:paraId="4D07A486" w14:textId="77777777" w:rsidR="00A94D14" w:rsidRPr="0072051B" w:rsidRDefault="00A94D14" w:rsidP="0040730A">
      <w:pPr>
        <w:spacing w:line="276" w:lineRule="auto"/>
        <w:jc w:val="both"/>
        <w:rPr>
          <w:sz w:val="24"/>
          <w:szCs w:val="24"/>
        </w:rPr>
      </w:pPr>
    </w:p>
    <w:p w14:paraId="213EDBD5" w14:textId="5E2B7DC5" w:rsidR="00A94D14" w:rsidRPr="0072051B" w:rsidRDefault="009A0A38" w:rsidP="0040730A">
      <w:pPr>
        <w:spacing w:line="276" w:lineRule="auto"/>
        <w:jc w:val="both"/>
        <w:rPr>
          <w:b/>
          <w:sz w:val="24"/>
          <w:szCs w:val="24"/>
        </w:rPr>
      </w:pPr>
      <w:r w:rsidRPr="0072051B">
        <w:rPr>
          <w:b/>
          <w:sz w:val="24"/>
          <w:szCs w:val="24"/>
          <w:u w:val="single"/>
        </w:rPr>
        <w:t>X</w:t>
      </w:r>
      <w:r w:rsidR="001364F2" w:rsidRPr="0072051B">
        <w:rPr>
          <w:b/>
          <w:sz w:val="24"/>
          <w:szCs w:val="24"/>
          <w:u w:val="single"/>
        </w:rPr>
        <w:t>VI</w:t>
      </w:r>
      <w:r w:rsidRPr="0072051B">
        <w:rPr>
          <w:b/>
          <w:sz w:val="24"/>
          <w:szCs w:val="24"/>
          <w:u w:val="single"/>
        </w:rPr>
        <w:t xml:space="preserve">I. </w:t>
      </w:r>
      <w:r w:rsidR="00A94D14" w:rsidRPr="0072051B">
        <w:rPr>
          <w:b/>
          <w:sz w:val="24"/>
          <w:szCs w:val="24"/>
          <w:u w:val="single"/>
        </w:rPr>
        <w:t>Informacje dotyczące wadium</w:t>
      </w:r>
      <w:r w:rsidR="00A94D14" w:rsidRPr="0072051B">
        <w:rPr>
          <w:b/>
          <w:sz w:val="24"/>
          <w:szCs w:val="24"/>
        </w:rPr>
        <w:t>:</w:t>
      </w:r>
    </w:p>
    <w:p w14:paraId="57EE926A" w14:textId="76DD82CE" w:rsidR="00A94D14" w:rsidRPr="0072051B" w:rsidRDefault="00A94D14" w:rsidP="0040730A">
      <w:pPr>
        <w:spacing w:line="276" w:lineRule="auto"/>
        <w:jc w:val="both"/>
        <w:rPr>
          <w:sz w:val="24"/>
          <w:szCs w:val="24"/>
        </w:rPr>
      </w:pPr>
      <w:r w:rsidRPr="0072051B">
        <w:rPr>
          <w:sz w:val="24"/>
          <w:szCs w:val="24"/>
        </w:rPr>
        <w:t xml:space="preserve">Zamawiający </w:t>
      </w:r>
      <w:r w:rsidR="009A0A38" w:rsidRPr="0072051B">
        <w:rPr>
          <w:sz w:val="24"/>
          <w:szCs w:val="24"/>
        </w:rPr>
        <w:t xml:space="preserve">nie </w:t>
      </w:r>
      <w:r w:rsidRPr="0072051B">
        <w:rPr>
          <w:sz w:val="24"/>
          <w:szCs w:val="24"/>
        </w:rPr>
        <w:t xml:space="preserve">wymaga wniesienia przed upływem terminu składania ofert wadium </w:t>
      </w:r>
      <w:r w:rsidRPr="0072051B">
        <w:rPr>
          <w:sz w:val="24"/>
          <w:szCs w:val="24"/>
        </w:rPr>
        <w:br/>
        <w:t xml:space="preserve">w odniesieniu </w:t>
      </w:r>
      <w:r w:rsidR="009A0A38" w:rsidRPr="0072051B">
        <w:rPr>
          <w:sz w:val="24"/>
          <w:szCs w:val="24"/>
        </w:rPr>
        <w:t>do przedmiotu zamówienia.</w:t>
      </w:r>
    </w:p>
    <w:p w14:paraId="4463710B" w14:textId="77777777" w:rsidR="009A0A38" w:rsidRPr="0072051B" w:rsidRDefault="009A0A38" w:rsidP="0040730A">
      <w:pPr>
        <w:spacing w:line="276" w:lineRule="auto"/>
        <w:jc w:val="both"/>
        <w:rPr>
          <w:sz w:val="24"/>
          <w:szCs w:val="24"/>
        </w:rPr>
      </w:pPr>
    </w:p>
    <w:p w14:paraId="5F65585E" w14:textId="16CEB87E" w:rsidR="009A0A38" w:rsidRPr="0072051B" w:rsidRDefault="009A0A38" w:rsidP="0040730A">
      <w:pPr>
        <w:spacing w:line="276" w:lineRule="auto"/>
        <w:jc w:val="both"/>
        <w:rPr>
          <w:b/>
          <w:sz w:val="24"/>
          <w:szCs w:val="24"/>
        </w:rPr>
      </w:pPr>
      <w:r w:rsidRPr="0072051B">
        <w:rPr>
          <w:b/>
          <w:sz w:val="24"/>
          <w:szCs w:val="24"/>
          <w:u w:val="single"/>
        </w:rPr>
        <w:t>X</w:t>
      </w:r>
      <w:r w:rsidR="001364F2" w:rsidRPr="0072051B">
        <w:rPr>
          <w:b/>
          <w:sz w:val="24"/>
          <w:szCs w:val="24"/>
          <w:u w:val="single"/>
        </w:rPr>
        <w:t>VI</w:t>
      </w:r>
      <w:r w:rsidRPr="0072051B">
        <w:rPr>
          <w:b/>
          <w:sz w:val="24"/>
          <w:szCs w:val="24"/>
          <w:u w:val="single"/>
        </w:rPr>
        <w:t>II. Sposób obliczenia ceny oferty</w:t>
      </w:r>
      <w:r w:rsidRPr="0072051B">
        <w:rPr>
          <w:b/>
          <w:sz w:val="24"/>
          <w:szCs w:val="24"/>
        </w:rPr>
        <w:t>:</w:t>
      </w:r>
    </w:p>
    <w:p w14:paraId="4DFC0270" w14:textId="77777777" w:rsidR="009A0A38" w:rsidRPr="0072051B" w:rsidRDefault="009A0A38" w:rsidP="0040730A">
      <w:pPr>
        <w:numPr>
          <w:ilvl w:val="1"/>
          <w:numId w:val="49"/>
        </w:numPr>
        <w:tabs>
          <w:tab w:val="clear" w:pos="1440"/>
          <w:tab w:val="num" w:pos="1134"/>
        </w:tabs>
        <w:spacing w:line="276" w:lineRule="auto"/>
        <w:ind w:left="426" w:hanging="426"/>
        <w:jc w:val="both"/>
        <w:rPr>
          <w:sz w:val="24"/>
          <w:szCs w:val="24"/>
        </w:rPr>
      </w:pPr>
      <w:r w:rsidRPr="0072051B">
        <w:rPr>
          <w:sz w:val="24"/>
          <w:szCs w:val="24"/>
        </w:rPr>
        <w:t>Wykonawca w ofercie określi jedną cenę</w:t>
      </w:r>
      <w:r w:rsidRPr="0072051B">
        <w:rPr>
          <w:b/>
          <w:sz w:val="24"/>
          <w:szCs w:val="24"/>
        </w:rPr>
        <w:t xml:space="preserve"> </w:t>
      </w:r>
      <w:r w:rsidRPr="0072051B">
        <w:rPr>
          <w:sz w:val="24"/>
          <w:szCs w:val="24"/>
        </w:rPr>
        <w:t>w walucie krajowej (PLN), łącznie z aktualnie obowiązującą stawką podatku VAT.</w:t>
      </w:r>
    </w:p>
    <w:p w14:paraId="57F658EE" w14:textId="096D2765" w:rsidR="009A0A38" w:rsidRPr="0072051B" w:rsidRDefault="009A0A38" w:rsidP="0040730A">
      <w:pPr>
        <w:numPr>
          <w:ilvl w:val="1"/>
          <w:numId w:val="49"/>
        </w:numPr>
        <w:spacing w:line="276" w:lineRule="auto"/>
        <w:ind w:left="426" w:hanging="426"/>
        <w:jc w:val="both"/>
        <w:rPr>
          <w:sz w:val="24"/>
          <w:szCs w:val="24"/>
        </w:rPr>
      </w:pPr>
      <w:r w:rsidRPr="0072051B">
        <w:rPr>
          <w:sz w:val="24"/>
          <w:szCs w:val="24"/>
        </w:rPr>
        <w:t xml:space="preserve">Cenę całościową oferty należy podać w Formularzu oferty </w:t>
      </w:r>
      <w:r w:rsidR="003D2BBB" w:rsidRPr="0072051B">
        <w:rPr>
          <w:i/>
          <w:sz w:val="24"/>
          <w:szCs w:val="24"/>
        </w:rPr>
        <w:t>—</w:t>
      </w:r>
      <w:r w:rsidRPr="0072051B">
        <w:rPr>
          <w:i/>
          <w:sz w:val="24"/>
          <w:szCs w:val="24"/>
        </w:rPr>
        <w:t xml:space="preserve"> </w:t>
      </w:r>
      <w:r w:rsidRPr="0072051B">
        <w:rPr>
          <w:sz w:val="24"/>
          <w:szCs w:val="24"/>
        </w:rPr>
        <w:t>Zał. Nr 1</w:t>
      </w:r>
      <w:r w:rsidR="00F95C89" w:rsidRPr="0072051B">
        <w:rPr>
          <w:sz w:val="24"/>
          <w:szCs w:val="24"/>
        </w:rPr>
        <w:t xml:space="preserve"> </w:t>
      </w:r>
      <w:r w:rsidR="008F2908">
        <w:rPr>
          <w:sz w:val="24"/>
          <w:szCs w:val="24"/>
        </w:rPr>
        <w:t xml:space="preserve">— </w:t>
      </w:r>
      <w:r w:rsidRPr="0072051B">
        <w:rPr>
          <w:sz w:val="24"/>
          <w:szCs w:val="24"/>
        </w:rPr>
        <w:t>cyfrowo</w:t>
      </w:r>
      <w:r w:rsidR="008F2908">
        <w:rPr>
          <w:sz w:val="24"/>
          <w:szCs w:val="24"/>
        </w:rPr>
        <w:br/>
      </w:r>
      <w:r w:rsidRPr="0072051B">
        <w:rPr>
          <w:i/>
          <w:sz w:val="24"/>
          <w:szCs w:val="24"/>
        </w:rPr>
        <w:t>(z dokładnością do dwóch miejsc po przecinku)</w:t>
      </w:r>
      <w:r w:rsidRPr="0072051B">
        <w:rPr>
          <w:sz w:val="24"/>
          <w:szCs w:val="24"/>
        </w:rPr>
        <w:t xml:space="preserve"> i słownie. </w:t>
      </w:r>
    </w:p>
    <w:p w14:paraId="0AADF78A" w14:textId="77777777" w:rsidR="009A0A38" w:rsidRPr="0072051B" w:rsidRDefault="009A0A38" w:rsidP="0040730A">
      <w:pPr>
        <w:numPr>
          <w:ilvl w:val="1"/>
          <w:numId w:val="49"/>
        </w:numPr>
        <w:spacing w:line="276" w:lineRule="auto"/>
        <w:ind w:left="426" w:hanging="426"/>
        <w:jc w:val="both"/>
        <w:rPr>
          <w:sz w:val="24"/>
          <w:szCs w:val="24"/>
        </w:rPr>
      </w:pPr>
      <w:r w:rsidRPr="0072051B">
        <w:rPr>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t>Zabezpieczeniem i oznakowaniem terenu robót;</w:t>
      </w:r>
    </w:p>
    <w:p w14:paraId="07A1C712" w14:textId="25A99899"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t>Wykonaniem wszelkich robót przygotowawczych, wykończeniowych</w:t>
      </w:r>
      <w:r w:rsidR="008F2908">
        <w:rPr>
          <w:sz w:val="24"/>
          <w:szCs w:val="24"/>
        </w:rPr>
        <w:br/>
      </w:r>
      <w:r w:rsidRPr="0072051B">
        <w:rPr>
          <w:sz w:val="24"/>
          <w:szCs w:val="24"/>
        </w:rPr>
        <w:t>i porządkowych;</w:t>
      </w:r>
    </w:p>
    <w:p w14:paraId="645EA3AD" w14:textId="77777777"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t>Zorganizowaniem, utrzymaniem i późniejszą likwidacją zaplecza budowy;</w:t>
      </w:r>
    </w:p>
    <w:p w14:paraId="1DBA0F26" w14:textId="77777777"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t>Doprowadzeniem terenu przyległego do stanu pierwotnego po zakończeniu realizacji przedmiotu zamówienia;</w:t>
      </w:r>
    </w:p>
    <w:p w14:paraId="05E3DC7B" w14:textId="65A6B133"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lastRenderedPageBreak/>
        <w:t xml:space="preserve">Utylizacją materiałów pochodzących z rozbiórek – w sposób zgodny </w:t>
      </w:r>
      <w:r w:rsidRPr="0072051B">
        <w:rPr>
          <w:sz w:val="24"/>
          <w:szCs w:val="24"/>
        </w:rPr>
        <w:br/>
        <w:t>z obowiązującymi przepisami prawa, wraz z przekazaniem Zamawiającemu niezbędnej dokumentacji z utylizacji materiałów</w:t>
      </w:r>
      <w:r w:rsidR="00FE6084" w:rsidRPr="0072051B">
        <w:rPr>
          <w:sz w:val="24"/>
          <w:szCs w:val="24"/>
        </w:rPr>
        <w:t xml:space="preserve"> (</w:t>
      </w:r>
      <w:r w:rsidR="00FE6084" w:rsidRPr="0072051B">
        <w:rPr>
          <w:i/>
          <w:sz w:val="24"/>
          <w:szCs w:val="24"/>
        </w:rPr>
        <w:t>jeśli dotyczy</w:t>
      </w:r>
      <w:r w:rsidR="00FE6084" w:rsidRPr="0072051B">
        <w:rPr>
          <w:sz w:val="24"/>
          <w:szCs w:val="24"/>
        </w:rPr>
        <w:t>)</w:t>
      </w:r>
      <w:r w:rsidRPr="0072051B">
        <w:rPr>
          <w:sz w:val="24"/>
          <w:szCs w:val="24"/>
        </w:rPr>
        <w:t>;</w:t>
      </w:r>
    </w:p>
    <w:p w14:paraId="118E0C97" w14:textId="79F822A4"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t>Przeprowadzeniem wszelkich niezbędnych prób</w:t>
      </w:r>
      <w:r w:rsidR="007B394E" w:rsidRPr="0072051B">
        <w:rPr>
          <w:sz w:val="24"/>
          <w:szCs w:val="24"/>
        </w:rPr>
        <w:t xml:space="preserve">, sprawdzeń i odbiorów zgodnie </w:t>
      </w:r>
      <w:r w:rsidRPr="0072051B">
        <w:rPr>
          <w:sz w:val="24"/>
          <w:szCs w:val="24"/>
        </w:rPr>
        <w:t>z obowiązującymi przepisami prawa;</w:t>
      </w:r>
    </w:p>
    <w:p w14:paraId="1185AF49" w14:textId="232CA341"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t>Wykonaniem wymaganej Dokumentacji powyk</w:t>
      </w:r>
      <w:r w:rsidR="007B394E" w:rsidRPr="0072051B">
        <w:rPr>
          <w:sz w:val="24"/>
          <w:szCs w:val="24"/>
        </w:rPr>
        <w:t xml:space="preserve">onawczej w zakresie określonym </w:t>
      </w:r>
      <w:r w:rsidRPr="0072051B">
        <w:rPr>
          <w:sz w:val="24"/>
          <w:szCs w:val="24"/>
        </w:rPr>
        <w:t>w Projekcie umowy, w tym geodezyjnej inwentaryzacji powykonawczej;</w:t>
      </w:r>
    </w:p>
    <w:p w14:paraId="50A2405C" w14:textId="77777777" w:rsidR="009A0A38" w:rsidRPr="0072051B" w:rsidRDefault="009A0A38" w:rsidP="0040730A">
      <w:pPr>
        <w:pStyle w:val="Akapitzlist"/>
        <w:numPr>
          <w:ilvl w:val="2"/>
          <w:numId w:val="11"/>
        </w:numPr>
        <w:spacing w:line="276" w:lineRule="auto"/>
        <w:ind w:left="851" w:hanging="425"/>
        <w:jc w:val="both"/>
        <w:rPr>
          <w:sz w:val="24"/>
          <w:szCs w:val="24"/>
        </w:rPr>
      </w:pPr>
      <w:r w:rsidRPr="0072051B">
        <w:rPr>
          <w:sz w:val="24"/>
          <w:szCs w:val="24"/>
        </w:rPr>
        <w:t>Innymi czynnościami wynikającymi z postanowień Projektu umowy.</w:t>
      </w:r>
    </w:p>
    <w:p w14:paraId="7B8BF624" w14:textId="4F7D99F9" w:rsidR="009A0A38" w:rsidRPr="0072051B" w:rsidRDefault="009A0A38" w:rsidP="0040730A">
      <w:pPr>
        <w:numPr>
          <w:ilvl w:val="1"/>
          <w:numId w:val="49"/>
        </w:numPr>
        <w:spacing w:line="276" w:lineRule="auto"/>
        <w:ind w:left="426" w:hanging="426"/>
        <w:jc w:val="both"/>
        <w:rPr>
          <w:sz w:val="24"/>
          <w:szCs w:val="24"/>
        </w:rPr>
      </w:pPr>
      <w:r w:rsidRPr="0072051B">
        <w:rPr>
          <w:sz w:val="24"/>
          <w:szCs w:val="24"/>
        </w:rPr>
        <w:t xml:space="preserve">Udostępnienie przez Zamawiającego </w:t>
      </w:r>
      <w:r w:rsidR="00B13456" w:rsidRPr="0072051B">
        <w:rPr>
          <w:sz w:val="24"/>
          <w:szCs w:val="24"/>
        </w:rPr>
        <w:t>Przedmiarów</w:t>
      </w:r>
      <w:r w:rsidR="00FE6084" w:rsidRPr="0072051B">
        <w:rPr>
          <w:sz w:val="24"/>
          <w:szCs w:val="24"/>
        </w:rPr>
        <w:t xml:space="preserve"> robót</w:t>
      </w:r>
      <w:r w:rsidRPr="0072051B">
        <w:rPr>
          <w:sz w:val="24"/>
          <w:szCs w:val="24"/>
        </w:rPr>
        <w:t xml:space="preserve"> nie zwalnia Wykonawcy od obowiązku skalkulowania ceny ofert</w:t>
      </w:r>
      <w:r w:rsidR="00FE6084" w:rsidRPr="0072051B">
        <w:rPr>
          <w:sz w:val="24"/>
          <w:szCs w:val="24"/>
        </w:rPr>
        <w:t>y w oparciu o wymagania zawarte</w:t>
      </w:r>
      <w:r w:rsidR="009A3CF1" w:rsidRPr="0072051B">
        <w:rPr>
          <w:sz w:val="24"/>
          <w:szCs w:val="24"/>
        </w:rPr>
        <w:t xml:space="preserve"> </w:t>
      </w:r>
      <w:r w:rsidRPr="0072051B">
        <w:rPr>
          <w:sz w:val="24"/>
          <w:szCs w:val="24"/>
        </w:rPr>
        <w:t>w Dokumentacji projektowej</w:t>
      </w:r>
      <w:r w:rsidR="00B13456" w:rsidRPr="0072051B">
        <w:rPr>
          <w:sz w:val="24"/>
          <w:szCs w:val="24"/>
        </w:rPr>
        <w:t xml:space="preserve"> i technicznej oraz w </w:t>
      </w:r>
      <w:r w:rsidRPr="0072051B">
        <w:rPr>
          <w:sz w:val="24"/>
          <w:szCs w:val="24"/>
        </w:rPr>
        <w:t>Projekcie umowy, jak również uwzględnienia wszystkich robót i kosztów (także nieprzewidzianych w Przedmiar</w:t>
      </w:r>
      <w:r w:rsidR="00B13456" w:rsidRPr="0072051B">
        <w:rPr>
          <w:sz w:val="24"/>
          <w:szCs w:val="24"/>
        </w:rPr>
        <w:t xml:space="preserve">ach </w:t>
      </w:r>
      <w:r w:rsidRPr="0072051B">
        <w:rPr>
          <w:sz w:val="24"/>
          <w:szCs w:val="24"/>
        </w:rPr>
        <w:t>robót).</w:t>
      </w:r>
    </w:p>
    <w:p w14:paraId="436EB26C" w14:textId="77777777" w:rsidR="009A0A38" w:rsidRPr="0072051B" w:rsidRDefault="009A0A38" w:rsidP="0040730A">
      <w:pPr>
        <w:numPr>
          <w:ilvl w:val="1"/>
          <w:numId w:val="49"/>
        </w:numPr>
        <w:spacing w:line="276" w:lineRule="auto"/>
        <w:ind w:left="426" w:hanging="426"/>
        <w:jc w:val="both"/>
        <w:rPr>
          <w:sz w:val="24"/>
          <w:szCs w:val="24"/>
        </w:rPr>
      </w:pPr>
      <w:r w:rsidRPr="0072051B">
        <w:rPr>
          <w:sz w:val="24"/>
          <w:szCs w:val="24"/>
        </w:rPr>
        <w:t>Rozliczenia  pomiędzy Zamawiającym, a przyszłym Wykonawcą zamówienia  odbywać się będą w złotych polskich PLN.</w:t>
      </w:r>
    </w:p>
    <w:p w14:paraId="15780DD8" w14:textId="5C56D3F0" w:rsidR="009A0A38" w:rsidRPr="0072051B" w:rsidRDefault="009A0A38" w:rsidP="0040730A">
      <w:pPr>
        <w:numPr>
          <w:ilvl w:val="1"/>
          <w:numId w:val="49"/>
        </w:numPr>
        <w:spacing w:line="276" w:lineRule="auto"/>
        <w:ind w:left="426" w:hanging="426"/>
        <w:jc w:val="both"/>
        <w:rPr>
          <w:sz w:val="24"/>
          <w:szCs w:val="24"/>
        </w:rPr>
      </w:pPr>
      <w:r w:rsidRPr="0072051B">
        <w:rPr>
          <w:sz w:val="24"/>
          <w:szCs w:val="24"/>
        </w:rPr>
        <w:t xml:space="preserve">Jeżeli złożona zostanie oferta, której wybór prowadzić będzie do powstania </w:t>
      </w:r>
      <w:r w:rsidRPr="0072051B">
        <w:rPr>
          <w:sz w:val="24"/>
          <w:szCs w:val="24"/>
        </w:rPr>
        <w:br/>
        <w:t>u Zamawiającego obowiązku podatkowego zgodnie z p</w:t>
      </w:r>
      <w:r w:rsidR="007B394E" w:rsidRPr="0072051B">
        <w:rPr>
          <w:sz w:val="24"/>
          <w:szCs w:val="24"/>
        </w:rPr>
        <w:t xml:space="preserve">rzepisami o podatku od towarów </w:t>
      </w:r>
      <w:r w:rsidRPr="0072051B">
        <w:rPr>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Pr="0072051B">
        <w:rPr>
          <w:sz w:val="24"/>
          <w:szCs w:val="24"/>
        </w:rPr>
        <w:br/>
        <w:t>u Zamawiającego obowiązku podatkowego.</w:t>
      </w:r>
    </w:p>
    <w:p w14:paraId="430CD4F3" w14:textId="77777777" w:rsidR="009A0A38" w:rsidRPr="0072051B" w:rsidRDefault="009A0A38" w:rsidP="0040730A">
      <w:pPr>
        <w:spacing w:line="276" w:lineRule="auto"/>
        <w:ind w:left="426"/>
        <w:jc w:val="both"/>
        <w:rPr>
          <w:sz w:val="24"/>
          <w:szCs w:val="24"/>
        </w:rPr>
      </w:pPr>
    </w:p>
    <w:p w14:paraId="07C27E59" w14:textId="50634F6D" w:rsidR="009A0A38" w:rsidRPr="0072051B" w:rsidRDefault="009A0A38" w:rsidP="0040730A">
      <w:pPr>
        <w:spacing w:line="276" w:lineRule="auto"/>
        <w:jc w:val="both"/>
        <w:rPr>
          <w:b/>
          <w:sz w:val="24"/>
          <w:szCs w:val="24"/>
        </w:rPr>
      </w:pPr>
      <w:r w:rsidRPr="0072051B">
        <w:rPr>
          <w:b/>
          <w:bCs/>
          <w:sz w:val="24"/>
          <w:szCs w:val="24"/>
          <w:u w:val="single"/>
        </w:rPr>
        <w:t>XI</w:t>
      </w:r>
      <w:r w:rsidR="001364F2" w:rsidRPr="0072051B">
        <w:rPr>
          <w:b/>
          <w:bCs/>
          <w:sz w:val="24"/>
          <w:szCs w:val="24"/>
          <w:u w:val="single"/>
        </w:rPr>
        <w:t>X</w:t>
      </w:r>
      <w:r w:rsidRPr="0072051B">
        <w:rPr>
          <w:b/>
          <w:bCs/>
          <w:sz w:val="24"/>
          <w:szCs w:val="24"/>
          <w:u w:val="single"/>
        </w:rPr>
        <w:t xml:space="preserve">. </w:t>
      </w:r>
      <w:r w:rsidRPr="0072051B">
        <w:rPr>
          <w:b/>
          <w:sz w:val="24"/>
          <w:szCs w:val="24"/>
          <w:u w:val="single"/>
        </w:rPr>
        <w:t>Kryteria oceny ofert</w:t>
      </w:r>
      <w:r w:rsidRPr="0072051B">
        <w:rPr>
          <w:b/>
          <w:sz w:val="24"/>
          <w:szCs w:val="24"/>
        </w:rPr>
        <w:t>:</w:t>
      </w:r>
    </w:p>
    <w:p w14:paraId="4B75C072" w14:textId="68A0E88C" w:rsidR="009A0A38" w:rsidRPr="0072051B" w:rsidRDefault="009A0A38" w:rsidP="0040730A">
      <w:pPr>
        <w:pStyle w:val="Tekstpodstawowy"/>
        <w:numPr>
          <w:ilvl w:val="1"/>
          <w:numId w:val="13"/>
        </w:numPr>
        <w:tabs>
          <w:tab w:val="clear" w:pos="24"/>
          <w:tab w:val="num" w:pos="426"/>
        </w:tabs>
        <w:spacing w:line="276" w:lineRule="auto"/>
        <w:ind w:left="426" w:hanging="426"/>
        <w:jc w:val="both"/>
        <w:rPr>
          <w:szCs w:val="24"/>
        </w:rPr>
      </w:pPr>
      <w:r w:rsidRPr="0072051B">
        <w:rPr>
          <w:szCs w:val="24"/>
        </w:rPr>
        <w:t xml:space="preserve">O wyborze oferty najkorzystniejszej </w:t>
      </w:r>
      <w:r w:rsidR="007B394E" w:rsidRPr="0072051B">
        <w:rPr>
          <w:szCs w:val="24"/>
        </w:rPr>
        <w:t xml:space="preserve">w każdej z części </w:t>
      </w:r>
      <w:r w:rsidRPr="0072051B">
        <w:rPr>
          <w:szCs w:val="24"/>
        </w:rPr>
        <w:t>decydować będą kryteria</w:t>
      </w:r>
      <w:r w:rsidR="007B394E" w:rsidRPr="0072051B">
        <w:rPr>
          <w:szCs w:val="24"/>
        </w:rPr>
        <w:t>:</w:t>
      </w:r>
    </w:p>
    <w:p w14:paraId="7F64C461" w14:textId="77777777" w:rsidR="009A0A38" w:rsidRPr="0072051B" w:rsidRDefault="009A0A38" w:rsidP="0040730A">
      <w:pPr>
        <w:numPr>
          <w:ilvl w:val="0"/>
          <w:numId w:val="14"/>
        </w:numPr>
        <w:tabs>
          <w:tab w:val="clear" w:pos="567"/>
          <w:tab w:val="num" w:pos="851"/>
        </w:tabs>
        <w:spacing w:line="276" w:lineRule="auto"/>
        <w:ind w:left="851" w:hanging="425"/>
        <w:jc w:val="both"/>
        <w:rPr>
          <w:bCs/>
          <w:sz w:val="24"/>
          <w:szCs w:val="24"/>
        </w:rPr>
      </w:pPr>
      <w:r w:rsidRPr="0072051B">
        <w:rPr>
          <w:bCs/>
          <w:sz w:val="24"/>
          <w:szCs w:val="24"/>
        </w:rPr>
        <w:t xml:space="preserve">Cena oferty </w:t>
      </w:r>
      <w:r w:rsidRPr="0072051B">
        <w:rPr>
          <w:bCs/>
          <w:sz w:val="24"/>
          <w:szCs w:val="24"/>
        </w:rPr>
        <w:tab/>
      </w:r>
      <w:r w:rsidRPr="0072051B">
        <w:rPr>
          <w:bCs/>
          <w:sz w:val="24"/>
          <w:szCs w:val="24"/>
        </w:rPr>
        <w:tab/>
      </w:r>
      <w:r w:rsidRPr="0072051B">
        <w:rPr>
          <w:bCs/>
          <w:sz w:val="24"/>
          <w:szCs w:val="24"/>
        </w:rPr>
        <w:tab/>
      </w:r>
      <w:r w:rsidRPr="0072051B">
        <w:rPr>
          <w:bCs/>
          <w:sz w:val="24"/>
          <w:szCs w:val="24"/>
        </w:rPr>
        <w:tab/>
      </w:r>
      <w:r w:rsidRPr="0072051B">
        <w:rPr>
          <w:bCs/>
          <w:sz w:val="24"/>
          <w:szCs w:val="24"/>
        </w:rPr>
        <w:tab/>
        <w:t>– waga kryterium: 60 %</w:t>
      </w:r>
    </w:p>
    <w:p w14:paraId="57CEBDD0" w14:textId="57BA7B35" w:rsidR="009A0A38" w:rsidRPr="0072051B" w:rsidRDefault="009A0A38" w:rsidP="0040730A">
      <w:pPr>
        <w:numPr>
          <w:ilvl w:val="0"/>
          <w:numId w:val="14"/>
        </w:numPr>
        <w:tabs>
          <w:tab w:val="clear" w:pos="567"/>
          <w:tab w:val="num" w:pos="851"/>
        </w:tabs>
        <w:spacing w:line="276" w:lineRule="auto"/>
        <w:ind w:left="851" w:hanging="425"/>
        <w:jc w:val="both"/>
        <w:rPr>
          <w:bCs/>
          <w:sz w:val="24"/>
          <w:szCs w:val="24"/>
        </w:rPr>
      </w:pPr>
      <w:r w:rsidRPr="0072051B">
        <w:rPr>
          <w:bCs/>
          <w:sz w:val="24"/>
          <w:szCs w:val="24"/>
        </w:rPr>
        <w:t>Okres gwarancji</w:t>
      </w:r>
      <w:r w:rsidR="007B394E" w:rsidRPr="0072051B">
        <w:rPr>
          <w:bCs/>
          <w:sz w:val="24"/>
          <w:szCs w:val="24"/>
        </w:rPr>
        <w:t xml:space="preserve"> </w:t>
      </w:r>
      <w:r w:rsidRPr="0072051B">
        <w:rPr>
          <w:bCs/>
          <w:sz w:val="24"/>
          <w:szCs w:val="24"/>
        </w:rPr>
        <w:tab/>
      </w:r>
      <w:r w:rsidRPr="0072051B">
        <w:rPr>
          <w:bCs/>
          <w:sz w:val="24"/>
          <w:szCs w:val="24"/>
        </w:rPr>
        <w:tab/>
      </w:r>
      <w:r w:rsidRPr="0072051B">
        <w:rPr>
          <w:bCs/>
          <w:sz w:val="24"/>
          <w:szCs w:val="24"/>
        </w:rPr>
        <w:tab/>
      </w:r>
      <w:r w:rsidRPr="0072051B">
        <w:rPr>
          <w:bCs/>
          <w:sz w:val="24"/>
          <w:szCs w:val="24"/>
        </w:rPr>
        <w:tab/>
      </w:r>
      <w:r w:rsidR="007B394E" w:rsidRPr="0072051B">
        <w:rPr>
          <w:bCs/>
          <w:sz w:val="24"/>
          <w:szCs w:val="24"/>
        </w:rPr>
        <w:tab/>
      </w:r>
      <w:r w:rsidRPr="0072051B">
        <w:rPr>
          <w:bCs/>
          <w:sz w:val="24"/>
          <w:szCs w:val="24"/>
        </w:rPr>
        <w:t>– waga kryterium: 40 %</w:t>
      </w:r>
    </w:p>
    <w:p w14:paraId="3154C914" w14:textId="77777777" w:rsidR="009A0A38" w:rsidRPr="0072051B" w:rsidRDefault="009A0A38" w:rsidP="0040730A">
      <w:pPr>
        <w:numPr>
          <w:ilvl w:val="1"/>
          <w:numId w:val="13"/>
        </w:numPr>
        <w:tabs>
          <w:tab w:val="num" w:pos="426"/>
        </w:tabs>
        <w:spacing w:line="276" w:lineRule="auto"/>
        <w:ind w:left="426" w:hanging="426"/>
        <w:jc w:val="both"/>
        <w:rPr>
          <w:sz w:val="24"/>
          <w:szCs w:val="24"/>
        </w:rPr>
      </w:pPr>
      <w:r w:rsidRPr="0072051B">
        <w:rPr>
          <w:sz w:val="24"/>
          <w:szCs w:val="24"/>
        </w:rPr>
        <w:t>Ocena punktowa dotyczyć będzie wyłącznie ofert nie podlegających odrzuceniu.</w:t>
      </w:r>
    </w:p>
    <w:p w14:paraId="1CB2C90D" w14:textId="77777777" w:rsidR="009A0A38" w:rsidRPr="0072051B" w:rsidRDefault="009A0A38" w:rsidP="0040730A">
      <w:pPr>
        <w:numPr>
          <w:ilvl w:val="1"/>
          <w:numId w:val="13"/>
        </w:numPr>
        <w:tabs>
          <w:tab w:val="num" w:pos="426"/>
        </w:tabs>
        <w:spacing w:line="276" w:lineRule="auto"/>
        <w:ind w:left="426" w:hanging="426"/>
        <w:jc w:val="both"/>
        <w:rPr>
          <w:sz w:val="24"/>
          <w:szCs w:val="24"/>
        </w:rPr>
      </w:pPr>
      <w:r w:rsidRPr="0072051B">
        <w:rPr>
          <w:sz w:val="24"/>
          <w:szCs w:val="24"/>
        </w:rPr>
        <w:t>Ocena punktowa ofert dokonywana będzie w niżej określony sposób:</w:t>
      </w:r>
    </w:p>
    <w:p w14:paraId="11D7C7D3" w14:textId="77777777" w:rsidR="009A0A38" w:rsidRPr="0072051B" w:rsidRDefault="009A0A38" w:rsidP="0040730A">
      <w:pPr>
        <w:numPr>
          <w:ilvl w:val="0"/>
          <w:numId w:val="15"/>
        </w:numPr>
        <w:tabs>
          <w:tab w:val="clear" w:pos="786"/>
          <w:tab w:val="num" w:pos="851"/>
        </w:tabs>
        <w:spacing w:line="276" w:lineRule="auto"/>
        <w:ind w:left="851" w:hanging="425"/>
        <w:jc w:val="both"/>
        <w:rPr>
          <w:sz w:val="24"/>
          <w:szCs w:val="24"/>
        </w:rPr>
      </w:pPr>
      <w:r w:rsidRPr="0072051B">
        <w:rPr>
          <w:sz w:val="24"/>
          <w:szCs w:val="24"/>
        </w:rPr>
        <w:t>W ramach kryterium cena oferty:</w:t>
      </w:r>
    </w:p>
    <w:p w14:paraId="1E19A3CD" w14:textId="77777777" w:rsidR="009A0A38" w:rsidRPr="0072051B" w:rsidRDefault="009A0A38" w:rsidP="0040730A">
      <w:pPr>
        <w:numPr>
          <w:ilvl w:val="0"/>
          <w:numId w:val="16"/>
        </w:numPr>
        <w:tabs>
          <w:tab w:val="clear" w:pos="1146"/>
          <w:tab w:val="num" w:pos="1276"/>
        </w:tabs>
        <w:spacing w:line="276" w:lineRule="auto"/>
        <w:ind w:left="1276" w:hanging="426"/>
        <w:jc w:val="both"/>
        <w:rPr>
          <w:sz w:val="24"/>
          <w:szCs w:val="24"/>
        </w:rPr>
      </w:pPr>
      <w:r w:rsidRPr="0072051B">
        <w:rPr>
          <w:sz w:val="24"/>
          <w:szCs w:val="24"/>
        </w:rPr>
        <w:t>maksymalna ilość możliwych do uzyskania punktów:  P1 = 60 pkt.;</w:t>
      </w:r>
    </w:p>
    <w:p w14:paraId="58ADA126" w14:textId="77777777" w:rsidR="009A0A38" w:rsidRPr="0072051B" w:rsidRDefault="009A0A38" w:rsidP="0040730A">
      <w:pPr>
        <w:numPr>
          <w:ilvl w:val="0"/>
          <w:numId w:val="16"/>
        </w:numPr>
        <w:tabs>
          <w:tab w:val="clear" w:pos="1146"/>
          <w:tab w:val="num" w:pos="1276"/>
        </w:tabs>
        <w:spacing w:line="276" w:lineRule="auto"/>
        <w:ind w:left="1276" w:hanging="426"/>
        <w:jc w:val="both"/>
        <w:rPr>
          <w:sz w:val="24"/>
          <w:szCs w:val="24"/>
        </w:rPr>
      </w:pPr>
      <w:r w:rsidRPr="0072051B">
        <w:rPr>
          <w:sz w:val="24"/>
          <w:szCs w:val="24"/>
        </w:rPr>
        <w:t>oferta z najniższą oferowaną ceną  „C min” otrzyma 60 pkt.;</w:t>
      </w:r>
    </w:p>
    <w:p w14:paraId="180C190E" w14:textId="77777777" w:rsidR="009A0A38" w:rsidRPr="0072051B" w:rsidRDefault="009A0A38" w:rsidP="0040730A">
      <w:pPr>
        <w:numPr>
          <w:ilvl w:val="0"/>
          <w:numId w:val="16"/>
        </w:numPr>
        <w:tabs>
          <w:tab w:val="clear" w:pos="1146"/>
          <w:tab w:val="num" w:pos="1276"/>
        </w:tabs>
        <w:spacing w:line="276" w:lineRule="auto"/>
        <w:ind w:left="1276" w:hanging="426"/>
        <w:jc w:val="both"/>
        <w:rPr>
          <w:sz w:val="24"/>
          <w:szCs w:val="24"/>
        </w:rPr>
      </w:pPr>
      <w:r w:rsidRPr="0072051B">
        <w:rPr>
          <w:sz w:val="24"/>
          <w:szCs w:val="24"/>
        </w:rPr>
        <w:t xml:space="preserve">każda inna oferta „C” otrzyma ilość punktów wynikającą z wyliczenia wg wzoru: </w:t>
      </w:r>
    </w:p>
    <w:p w14:paraId="2329F74B" w14:textId="77777777" w:rsidR="009A0A38" w:rsidRPr="0072051B" w:rsidRDefault="009A0A38" w:rsidP="0040730A">
      <w:pPr>
        <w:pStyle w:val="Tekstpodstawowy"/>
        <w:tabs>
          <w:tab w:val="left" w:pos="567"/>
        </w:tabs>
        <w:spacing w:line="276" w:lineRule="auto"/>
        <w:jc w:val="both"/>
        <w:rPr>
          <w:b/>
          <w:szCs w:val="24"/>
        </w:rPr>
      </w:pPr>
    </w:p>
    <w:p w14:paraId="1C00BD7B" w14:textId="33A709AE" w:rsidR="009A0A38" w:rsidRPr="00987E2B" w:rsidRDefault="00EC1643" w:rsidP="0040730A">
      <w:pPr>
        <w:spacing w:line="276" w:lineRule="auto"/>
        <w:ind w:left="1276" w:hanging="284"/>
        <w:jc w:val="both"/>
        <w:rPr>
          <w:sz w:val="24"/>
          <w:szCs w:val="24"/>
        </w:rPr>
      </w:pPr>
      <m:oMathPara>
        <m:oMathParaPr>
          <m:jc m:val="center"/>
        </m:oMathParaPr>
        <m:oMath>
          <m:r>
            <m:rPr>
              <m:sty m:val="p"/>
            </m:rPr>
            <w:rPr>
              <w:rFonts w:ascii="Cambria Math" w:hAnsi="Cambria Math"/>
              <w:sz w:val="24"/>
              <w:szCs w:val="24"/>
            </w:rPr>
            <m:t>P</m:t>
          </m:r>
          <m:r>
            <m:rPr>
              <m:sty m:val="p"/>
            </m:rPr>
            <w:rPr>
              <w:rFonts w:ascii="Cambria Math" w:hAnsi="Cambria Math"/>
              <w:sz w:val="24"/>
              <w:szCs w:val="24"/>
              <w:vertAlign w:val="subscript"/>
            </w:rPr>
            <m:t>1</m:t>
          </m:r>
          <m:r>
            <m:rPr>
              <m:sty m:val="p"/>
            </m:rPr>
            <w:rPr>
              <w:rFonts w:ascii="Cambria Math" w:hAnsi="Cambria Math"/>
              <w:sz w:val="24"/>
              <w:szCs w:val="24"/>
            </w:rPr>
            <m:t xml:space="preserve"> = </m:t>
          </m:r>
          <m:f>
            <m:fPr>
              <m:ctrlPr>
                <w:rPr>
                  <w:rFonts w:ascii="Cambria Math" w:hAnsi="Cambria Math"/>
                  <w:sz w:val="24"/>
                  <w:szCs w:val="24"/>
                </w:rPr>
              </m:ctrlPr>
            </m:fPr>
            <m:num>
              <m:r>
                <m:rPr>
                  <m:sty m:val="p"/>
                </m:rPr>
                <w:rPr>
                  <w:rFonts w:ascii="Cambria Math" w:hAnsi="Cambria Math"/>
                  <w:sz w:val="24"/>
                  <w:szCs w:val="24"/>
                </w:rPr>
                <m:t xml:space="preserve">C </m:t>
              </m:r>
              <m:r>
                <m:rPr>
                  <m:sty m:val="p"/>
                </m:rPr>
                <w:rPr>
                  <w:rFonts w:ascii="Cambria Math" w:hAnsi="Cambria Math"/>
                  <w:sz w:val="24"/>
                  <w:szCs w:val="24"/>
                  <w:vertAlign w:val="subscript"/>
                </w:rPr>
                <m:t>min</m:t>
              </m:r>
            </m:num>
            <m:den>
              <m:r>
                <m:rPr>
                  <m:sty m:val="p"/>
                </m:rPr>
                <w:rPr>
                  <w:rFonts w:ascii="Cambria Math" w:hAnsi="Cambria Math"/>
                  <w:sz w:val="24"/>
                  <w:szCs w:val="24"/>
                </w:rPr>
                <m:t>C</m:t>
              </m:r>
            </m:den>
          </m:f>
          <m:r>
            <m:rPr>
              <m:sty m:val="p"/>
            </m:rPr>
            <w:rPr>
              <w:rFonts w:ascii="Cambria Math" w:hAnsi="Cambria Math"/>
              <w:sz w:val="24"/>
              <w:szCs w:val="24"/>
            </w:rPr>
            <m:t xml:space="preserve"> x 60=… pkt.</m:t>
          </m:r>
        </m:oMath>
      </m:oMathPara>
    </w:p>
    <w:p w14:paraId="6371EB3A" w14:textId="77777777" w:rsidR="009A0A38" w:rsidRPr="0072051B" w:rsidRDefault="009A0A38" w:rsidP="0040730A">
      <w:pPr>
        <w:spacing w:line="276" w:lineRule="auto"/>
        <w:jc w:val="both"/>
        <w:rPr>
          <w:b/>
          <w:sz w:val="24"/>
          <w:szCs w:val="24"/>
        </w:rPr>
      </w:pPr>
    </w:p>
    <w:p w14:paraId="590DBB1D" w14:textId="5DE7B12D" w:rsidR="009A0A38" w:rsidRPr="0072051B" w:rsidRDefault="009A0A38" w:rsidP="0040730A">
      <w:pPr>
        <w:spacing w:line="276" w:lineRule="auto"/>
        <w:ind w:left="851" w:hanging="567"/>
        <w:jc w:val="both"/>
        <w:rPr>
          <w:sz w:val="24"/>
          <w:szCs w:val="24"/>
        </w:rPr>
      </w:pPr>
      <w:r w:rsidRPr="0072051B">
        <w:rPr>
          <w:b/>
          <w:sz w:val="24"/>
          <w:szCs w:val="24"/>
        </w:rPr>
        <w:t>Uwaga</w:t>
      </w:r>
      <w:r w:rsidRPr="0072051B">
        <w:rPr>
          <w:sz w:val="24"/>
          <w:szCs w:val="24"/>
        </w:rPr>
        <w:t>:</w:t>
      </w:r>
    </w:p>
    <w:p w14:paraId="77CF0DEC" w14:textId="001FBC73" w:rsidR="009A0A38" w:rsidRPr="0072051B" w:rsidRDefault="009A0A38" w:rsidP="0040730A">
      <w:pPr>
        <w:spacing w:line="276" w:lineRule="auto"/>
        <w:ind w:left="284"/>
        <w:jc w:val="both"/>
        <w:rPr>
          <w:sz w:val="24"/>
          <w:szCs w:val="24"/>
        </w:rPr>
      </w:pPr>
      <w:r w:rsidRPr="0072051B">
        <w:rPr>
          <w:sz w:val="24"/>
          <w:szCs w:val="24"/>
        </w:rPr>
        <w:t>Przez cenę oferty należy rozumieć cenę brutto za wykonanie przedmiotu zamówienia, podaną przez Wykonawcę w Formularzu oferty.</w:t>
      </w:r>
    </w:p>
    <w:p w14:paraId="5D56119E" w14:textId="77777777" w:rsidR="009A0A38" w:rsidRPr="0072051B" w:rsidRDefault="009A0A38" w:rsidP="0040730A">
      <w:pPr>
        <w:numPr>
          <w:ilvl w:val="0"/>
          <w:numId w:val="15"/>
        </w:numPr>
        <w:tabs>
          <w:tab w:val="clear" w:pos="786"/>
          <w:tab w:val="num" w:pos="851"/>
        </w:tabs>
        <w:spacing w:line="276" w:lineRule="auto"/>
        <w:ind w:left="851" w:hanging="425"/>
        <w:jc w:val="both"/>
        <w:rPr>
          <w:sz w:val="24"/>
          <w:szCs w:val="24"/>
        </w:rPr>
      </w:pPr>
      <w:r w:rsidRPr="0072051B">
        <w:rPr>
          <w:sz w:val="24"/>
          <w:szCs w:val="24"/>
        </w:rPr>
        <w:t>W ramach kryterium okres gwarancji:</w:t>
      </w:r>
    </w:p>
    <w:p w14:paraId="49EEB00B" w14:textId="77777777" w:rsidR="009A0A38" w:rsidRPr="0072051B" w:rsidRDefault="009A0A38" w:rsidP="0040730A">
      <w:pPr>
        <w:numPr>
          <w:ilvl w:val="0"/>
          <w:numId w:val="17"/>
        </w:numPr>
        <w:spacing w:line="276" w:lineRule="auto"/>
        <w:ind w:left="1276" w:hanging="425"/>
        <w:jc w:val="both"/>
        <w:rPr>
          <w:sz w:val="24"/>
          <w:szCs w:val="24"/>
        </w:rPr>
      </w:pPr>
      <w:r w:rsidRPr="0072051B">
        <w:rPr>
          <w:sz w:val="24"/>
          <w:szCs w:val="24"/>
        </w:rPr>
        <w:t>maksymalna ilość możliwych do uzyskania punktów:  P2 = 40 pkt.;</w:t>
      </w:r>
    </w:p>
    <w:p w14:paraId="64E46113" w14:textId="5AACD7D4" w:rsidR="009A0A38" w:rsidRPr="0072051B" w:rsidRDefault="009A0A38" w:rsidP="0040730A">
      <w:pPr>
        <w:numPr>
          <w:ilvl w:val="0"/>
          <w:numId w:val="17"/>
        </w:numPr>
        <w:spacing w:line="276" w:lineRule="auto"/>
        <w:ind w:left="1276" w:hanging="426"/>
        <w:jc w:val="both"/>
        <w:rPr>
          <w:sz w:val="24"/>
          <w:szCs w:val="24"/>
        </w:rPr>
      </w:pPr>
      <w:r w:rsidRPr="0072051B">
        <w:rPr>
          <w:sz w:val="24"/>
          <w:szCs w:val="24"/>
        </w:rPr>
        <w:lastRenderedPageBreak/>
        <w:t>Wykonawca, który w ofercie zobowiąże się do udzielenia gwarancji jakości</w:t>
      </w:r>
      <w:r w:rsidR="007B394E" w:rsidRPr="0072051B">
        <w:rPr>
          <w:b/>
          <w:sz w:val="24"/>
          <w:szCs w:val="24"/>
        </w:rPr>
        <w:t xml:space="preserve"> </w:t>
      </w:r>
      <w:r w:rsidRPr="0072051B">
        <w:rPr>
          <w:sz w:val="24"/>
          <w:szCs w:val="24"/>
        </w:rPr>
        <w:t>i rękojmi za wady fizyczne wykonanych robót na okres:</w:t>
      </w:r>
    </w:p>
    <w:p w14:paraId="286CEFE5" w14:textId="77777777" w:rsidR="009A0A38" w:rsidRPr="0072051B" w:rsidRDefault="009A0A38" w:rsidP="0040730A">
      <w:pPr>
        <w:pStyle w:val="Akapitzlist"/>
        <w:numPr>
          <w:ilvl w:val="0"/>
          <w:numId w:val="22"/>
        </w:numPr>
        <w:spacing w:line="276" w:lineRule="auto"/>
        <w:ind w:left="1701" w:hanging="425"/>
        <w:jc w:val="both"/>
        <w:rPr>
          <w:sz w:val="24"/>
          <w:szCs w:val="24"/>
        </w:rPr>
      </w:pPr>
      <w:r w:rsidRPr="0072051B">
        <w:rPr>
          <w:sz w:val="24"/>
          <w:szCs w:val="24"/>
        </w:rPr>
        <w:t>3 lat otrzyma 0 pkt.;</w:t>
      </w:r>
    </w:p>
    <w:p w14:paraId="763BDD6F" w14:textId="77777777" w:rsidR="009A0A38" w:rsidRPr="0072051B" w:rsidRDefault="009A0A38" w:rsidP="0040730A">
      <w:pPr>
        <w:pStyle w:val="Akapitzlist"/>
        <w:numPr>
          <w:ilvl w:val="0"/>
          <w:numId w:val="22"/>
        </w:numPr>
        <w:spacing w:line="276" w:lineRule="auto"/>
        <w:ind w:left="1701" w:hanging="425"/>
        <w:jc w:val="both"/>
        <w:rPr>
          <w:sz w:val="24"/>
          <w:szCs w:val="24"/>
        </w:rPr>
      </w:pPr>
      <w:r w:rsidRPr="0072051B">
        <w:rPr>
          <w:sz w:val="24"/>
          <w:szCs w:val="24"/>
        </w:rPr>
        <w:t>4 lat otrzyma 10 pkt.;</w:t>
      </w:r>
    </w:p>
    <w:p w14:paraId="71AAE2D5" w14:textId="77777777" w:rsidR="009A0A38" w:rsidRPr="0072051B" w:rsidRDefault="009A0A38" w:rsidP="0040730A">
      <w:pPr>
        <w:pStyle w:val="Akapitzlist"/>
        <w:numPr>
          <w:ilvl w:val="0"/>
          <w:numId w:val="22"/>
        </w:numPr>
        <w:spacing w:line="276" w:lineRule="auto"/>
        <w:ind w:left="1701" w:hanging="425"/>
        <w:jc w:val="both"/>
        <w:rPr>
          <w:sz w:val="24"/>
          <w:szCs w:val="24"/>
        </w:rPr>
      </w:pPr>
      <w:r w:rsidRPr="0072051B">
        <w:rPr>
          <w:sz w:val="24"/>
          <w:szCs w:val="24"/>
        </w:rPr>
        <w:t>5 lat otrzyma 25 pkt.;</w:t>
      </w:r>
    </w:p>
    <w:p w14:paraId="4F3D5E43" w14:textId="2263B5E9" w:rsidR="003D2BBB" w:rsidRPr="00987E2B" w:rsidRDefault="009A0A38" w:rsidP="0040730A">
      <w:pPr>
        <w:pStyle w:val="Akapitzlist"/>
        <w:numPr>
          <w:ilvl w:val="0"/>
          <w:numId w:val="22"/>
        </w:numPr>
        <w:spacing w:line="276" w:lineRule="auto"/>
        <w:ind w:left="1701" w:hanging="425"/>
        <w:jc w:val="both"/>
        <w:rPr>
          <w:sz w:val="24"/>
          <w:szCs w:val="24"/>
        </w:rPr>
      </w:pPr>
      <w:r w:rsidRPr="0072051B">
        <w:rPr>
          <w:sz w:val="24"/>
          <w:szCs w:val="24"/>
        </w:rPr>
        <w:t>6 lat otrzyma 40 pkt.</w:t>
      </w:r>
    </w:p>
    <w:p w14:paraId="7EB30C33" w14:textId="5F87D279" w:rsidR="009A0A38" w:rsidRPr="00987E2B" w:rsidRDefault="009A0A38" w:rsidP="00987E2B">
      <w:pPr>
        <w:spacing w:line="276" w:lineRule="auto"/>
        <w:ind w:left="851"/>
        <w:jc w:val="both"/>
        <w:rPr>
          <w:sz w:val="24"/>
          <w:szCs w:val="24"/>
        </w:rPr>
      </w:pPr>
      <w:r w:rsidRPr="0072051B">
        <w:rPr>
          <w:b/>
          <w:sz w:val="24"/>
          <w:szCs w:val="24"/>
        </w:rPr>
        <w:t>Uwaga</w:t>
      </w:r>
      <w:r w:rsidRPr="0072051B">
        <w:rPr>
          <w:sz w:val="24"/>
          <w:szCs w:val="24"/>
        </w:rPr>
        <w:t>:</w:t>
      </w:r>
      <w:r w:rsidR="00987E2B">
        <w:rPr>
          <w:sz w:val="24"/>
          <w:szCs w:val="24"/>
        </w:rPr>
        <w:t xml:space="preserve"> </w:t>
      </w:r>
      <w:r w:rsidRPr="0072051B">
        <w:rPr>
          <w:sz w:val="24"/>
          <w:szCs w:val="24"/>
        </w:rPr>
        <w:t xml:space="preserve">Dodatkowe punkty zostaną przyznane wyłącznie Wykonawcom, którzy </w:t>
      </w:r>
      <w:r w:rsidRPr="0072051B">
        <w:rPr>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72051B">
        <w:rPr>
          <w:bCs/>
          <w:sz w:val="24"/>
          <w:szCs w:val="24"/>
        </w:rPr>
        <w:t xml:space="preserve">W przypadku </w:t>
      </w:r>
      <w:r w:rsidR="007B394E" w:rsidRPr="0072051B">
        <w:rPr>
          <w:bCs/>
          <w:sz w:val="24"/>
          <w:szCs w:val="24"/>
        </w:rPr>
        <w:t xml:space="preserve">nie określenia przez Wykonawcę </w:t>
      </w:r>
      <w:r w:rsidRPr="0072051B">
        <w:rPr>
          <w:bCs/>
          <w:sz w:val="24"/>
          <w:szCs w:val="24"/>
        </w:rPr>
        <w:t>w ofercie okresu gwarancji, dla potrzeb oceny oferty zostanie przyjęty okres wymagany, tj.: 3 lata.</w:t>
      </w:r>
    </w:p>
    <w:p w14:paraId="11AC73F5" w14:textId="77777777" w:rsidR="00801FC1" w:rsidRPr="0072051B" w:rsidRDefault="009A0A38" w:rsidP="0040730A">
      <w:pPr>
        <w:pStyle w:val="Tekstpodstawowy"/>
        <w:numPr>
          <w:ilvl w:val="1"/>
          <w:numId w:val="13"/>
        </w:numPr>
        <w:tabs>
          <w:tab w:val="clear" w:pos="705"/>
          <w:tab w:val="clear" w:pos="1440"/>
          <w:tab w:val="num" w:pos="284"/>
        </w:tabs>
        <w:spacing w:after="240" w:line="276" w:lineRule="auto"/>
        <w:ind w:left="284" w:hanging="426"/>
        <w:jc w:val="both"/>
        <w:rPr>
          <w:szCs w:val="24"/>
        </w:rPr>
      </w:pPr>
      <w:r w:rsidRPr="0072051B">
        <w:rPr>
          <w:szCs w:val="24"/>
        </w:rPr>
        <w:t>Realizacja zamówienia zostanie powierzona Wykonawcy, który spełni wszystkie postawione w Specyfikacji warunki i uzyska najwyższą ilość punktów wyliczoną zgodnie ze wzorem:</w:t>
      </w:r>
    </w:p>
    <w:p w14:paraId="110AFF36" w14:textId="29F3AACA" w:rsidR="009A0A38" w:rsidRPr="00987E2B" w:rsidRDefault="00987E2B" w:rsidP="0040730A">
      <w:pPr>
        <w:pStyle w:val="Tekstpodstawowy"/>
        <w:tabs>
          <w:tab w:val="clear" w:pos="705"/>
          <w:tab w:val="clear" w:pos="5752"/>
          <w:tab w:val="clear" w:pos="7088"/>
          <w:tab w:val="left" w:pos="2977"/>
          <w:tab w:val="left" w:pos="5387"/>
        </w:tabs>
        <w:spacing w:line="276" w:lineRule="auto"/>
        <w:ind w:left="284" w:right="6475"/>
        <w:jc w:val="both"/>
        <w:rPr>
          <w:szCs w:val="24"/>
        </w:rPr>
      </w:pPr>
      <w:r>
        <w:rPr>
          <w:szCs w:val="24"/>
        </w:rPr>
        <w:tab/>
      </w:r>
      <m:oMath>
        <m:r>
          <m:rPr>
            <m:sty m:val="p"/>
          </m:rPr>
          <w:rPr>
            <w:rFonts w:ascii="Cambria Math" w:hAnsi="Cambria Math"/>
            <w:szCs w:val="24"/>
          </w:rPr>
          <m:t>P=P1+P</m:t>
        </m:r>
        <m:r>
          <m:rPr>
            <m:sty m:val="p"/>
          </m:rPr>
          <w:rPr>
            <w:rFonts w:ascii="Cambria Math" w:hAnsi="Cambria Math"/>
            <w:szCs w:val="24"/>
            <w:vertAlign w:val="subscript"/>
          </w:rPr>
          <m:t>2</m:t>
        </m:r>
        <m:r>
          <m:rPr>
            <m:sty m:val="p"/>
          </m:rPr>
          <w:rPr>
            <w:rFonts w:ascii="Cambria Math" w:hAnsi="Cambria Math"/>
            <w:szCs w:val="24"/>
          </w:rPr>
          <m:t>=…pkt.</m:t>
        </m:r>
      </m:oMath>
    </w:p>
    <w:p w14:paraId="01CA9C9B" w14:textId="77777777" w:rsidR="009A0A38" w:rsidRPr="0072051B" w:rsidRDefault="009A0A38" w:rsidP="0040730A">
      <w:pPr>
        <w:pStyle w:val="Tekstpodstawowy"/>
        <w:tabs>
          <w:tab w:val="clear" w:pos="705"/>
        </w:tabs>
        <w:spacing w:line="276" w:lineRule="auto"/>
        <w:ind w:left="284"/>
        <w:jc w:val="both"/>
        <w:rPr>
          <w:szCs w:val="24"/>
        </w:rPr>
      </w:pPr>
    </w:p>
    <w:p w14:paraId="4DD73CC9" w14:textId="0B6AFBA3" w:rsidR="009A0A38" w:rsidRPr="0072051B" w:rsidRDefault="009A0A38" w:rsidP="0040730A">
      <w:pPr>
        <w:spacing w:line="276" w:lineRule="auto"/>
        <w:jc w:val="both"/>
        <w:rPr>
          <w:b/>
          <w:sz w:val="24"/>
          <w:szCs w:val="24"/>
        </w:rPr>
      </w:pPr>
      <w:r w:rsidRPr="0072051B">
        <w:rPr>
          <w:b/>
          <w:sz w:val="24"/>
          <w:szCs w:val="24"/>
          <w:u w:val="single"/>
        </w:rPr>
        <w:t>X</w:t>
      </w:r>
      <w:r w:rsidR="001364F2" w:rsidRPr="0072051B">
        <w:rPr>
          <w:b/>
          <w:sz w:val="24"/>
          <w:szCs w:val="24"/>
          <w:u w:val="single"/>
        </w:rPr>
        <w:t>X</w:t>
      </w:r>
      <w:r w:rsidRPr="0072051B">
        <w:rPr>
          <w:b/>
          <w:sz w:val="24"/>
          <w:szCs w:val="24"/>
          <w:u w:val="single"/>
        </w:rPr>
        <w:t>. Informacje o formalnościach, jakie muszą zostać dopełnione po wyborze oferty</w:t>
      </w:r>
      <w:r w:rsidR="007B394E" w:rsidRPr="0072051B">
        <w:rPr>
          <w:b/>
          <w:sz w:val="24"/>
          <w:szCs w:val="24"/>
          <w:u w:val="single"/>
        </w:rPr>
        <w:t xml:space="preserve"> </w:t>
      </w:r>
      <w:r w:rsidRPr="0072051B">
        <w:rPr>
          <w:b/>
          <w:sz w:val="24"/>
          <w:szCs w:val="24"/>
          <w:u w:val="single"/>
        </w:rPr>
        <w:t>w celu zawarcia umowy w sprawie zamówienia publicznego</w:t>
      </w:r>
      <w:r w:rsidRPr="0072051B">
        <w:rPr>
          <w:b/>
          <w:sz w:val="24"/>
          <w:szCs w:val="24"/>
        </w:rPr>
        <w:t>:</w:t>
      </w:r>
    </w:p>
    <w:p w14:paraId="5543CAED" w14:textId="77777777" w:rsidR="009A0A38" w:rsidRPr="0072051B" w:rsidRDefault="009A0A38" w:rsidP="0040730A">
      <w:pPr>
        <w:pStyle w:val="Akapitzlist"/>
        <w:numPr>
          <w:ilvl w:val="0"/>
          <w:numId w:val="59"/>
        </w:numPr>
        <w:tabs>
          <w:tab w:val="num" w:pos="426"/>
        </w:tabs>
        <w:spacing w:line="276" w:lineRule="auto"/>
        <w:ind w:left="426" w:hanging="426"/>
        <w:jc w:val="both"/>
        <w:rPr>
          <w:sz w:val="24"/>
          <w:szCs w:val="24"/>
        </w:rPr>
      </w:pPr>
      <w:r w:rsidRPr="0072051B">
        <w:rPr>
          <w:sz w:val="24"/>
          <w:szCs w:val="24"/>
        </w:rPr>
        <w:t>Termin zawarcia umowy w sprawie udzielenia zamówienia:</w:t>
      </w:r>
    </w:p>
    <w:p w14:paraId="24CCD31F" w14:textId="77777777" w:rsidR="009A0A38" w:rsidRPr="0072051B" w:rsidRDefault="009A0A38" w:rsidP="0040730A">
      <w:pPr>
        <w:numPr>
          <w:ilvl w:val="0"/>
          <w:numId w:val="60"/>
        </w:numPr>
        <w:spacing w:line="276" w:lineRule="auto"/>
        <w:ind w:left="851" w:hanging="425"/>
        <w:jc w:val="both"/>
        <w:rPr>
          <w:sz w:val="24"/>
          <w:szCs w:val="24"/>
        </w:rPr>
      </w:pPr>
      <w:r w:rsidRPr="0072051B">
        <w:rPr>
          <w:sz w:val="24"/>
          <w:szCs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Pr="0072051B" w:rsidRDefault="009A0A38" w:rsidP="0040730A">
      <w:pPr>
        <w:numPr>
          <w:ilvl w:val="0"/>
          <w:numId w:val="60"/>
        </w:numPr>
        <w:spacing w:line="276" w:lineRule="auto"/>
        <w:ind w:left="851" w:hanging="425"/>
        <w:jc w:val="both"/>
        <w:rPr>
          <w:sz w:val="24"/>
          <w:szCs w:val="24"/>
        </w:rPr>
      </w:pPr>
      <w:r w:rsidRPr="0072051B">
        <w:rPr>
          <w:sz w:val="24"/>
          <w:szCs w:val="24"/>
        </w:rPr>
        <w:t xml:space="preserve">Zamawiający może zawrzeć umowę w sprawie zamówienia publicznego przed upływem terminów określonych w pkt. 1, jeżeli w prowadzonym postępowaniu </w:t>
      </w:r>
      <w:r w:rsidRPr="0072051B">
        <w:rPr>
          <w:color w:val="000000" w:themeColor="text1"/>
          <w:sz w:val="24"/>
          <w:szCs w:val="24"/>
        </w:rPr>
        <w:t>złożono tylko jedną ofertę;</w:t>
      </w:r>
    </w:p>
    <w:p w14:paraId="0EC55453" w14:textId="77777777" w:rsidR="009A0A38" w:rsidRPr="0072051B" w:rsidRDefault="009A0A38" w:rsidP="0040730A">
      <w:pPr>
        <w:pStyle w:val="Akapitzlist"/>
        <w:numPr>
          <w:ilvl w:val="0"/>
          <w:numId w:val="74"/>
        </w:numPr>
        <w:tabs>
          <w:tab w:val="clear" w:pos="720"/>
          <w:tab w:val="num" w:pos="426"/>
        </w:tabs>
        <w:spacing w:line="276" w:lineRule="auto"/>
        <w:ind w:left="426" w:hanging="426"/>
        <w:jc w:val="both"/>
        <w:rPr>
          <w:sz w:val="24"/>
          <w:szCs w:val="24"/>
        </w:rPr>
      </w:pPr>
      <w:r w:rsidRPr="0072051B">
        <w:rPr>
          <w:sz w:val="24"/>
          <w:szCs w:val="24"/>
        </w:rPr>
        <w:t>Wymagania dotyczące zawarcia umowy w sprawie udzielenia zamówienia:</w:t>
      </w:r>
    </w:p>
    <w:p w14:paraId="4340AF32" w14:textId="77777777" w:rsidR="009A0A38" w:rsidRPr="0072051B" w:rsidRDefault="009A0A38" w:rsidP="0040730A">
      <w:pPr>
        <w:spacing w:line="276" w:lineRule="auto"/>
        <w:ind w:left="426"/>
        <w:jc w:val="both"/>
        <w:rPr>
          <w:sz w:val="24"/>
          <w:szCs w:val="24"/>
        </w:rPr>
      </w:pPr>
      <w:r w:rsidRPr="0072051B">
        <w:rPr>
          <w:sz w:val="24"/>
          <w:szCs w:val="24"/>
        </w:rPr>
        <w:t>Wykonawca przed podpisaniem umowy w sprawie udzielenia zamówienia, zobowiązany jest przekazać Zamawiającemu:</w:t>
      </w:r>
    </w:p>
    <w:p w14:paraId="238DF01A" w14:textId="77777777" w:rsidR="009A0A38" w:rsidRPr="0072051B" w:rsidRDefault="009A0A38" w:rsidP="0040730A">
      <w:pPr>
        <w:pStyle w:val="pkt"/>
        <w:numPr>
          <w:ilvl w:val="0"/>
          <w:numId w:val="72"/>
        </w:numPr>
        <w:tabs>
          <w:tab w:val="left" w:pos="0"/>
        </w:tabs>
        <w:autoSpaceDE w:val="0"/>
        <w:autoSpaceDN w:val="0"/>
        <w:spacing w:before="0" w:after="0" w:line="276" w:lineRule="auto"/>
        <w:ind w:left="851" w:hanging="425"/>
      </w:pPr>
      <w:r w:rsidRPr="0072051B">
        <w:t>Pełnomocnictwo do podpisania umowy, jeżeli umowę podpisuje pełnomocnik;</w:t>
      </w:r>
    </w:p>
    <w:p w14:paraId="05A3E869" w14:textId="40A756D5" w:rsidR="009A0A38" w:rsidRPr="0072051B" w:rsidRDefault="009A0A38" w:rsidP="0040730A">
      <w:pPr>
        <w:pStyle w:val="pkt"/>
        <w:numPr>
          <w:ilvl w:val="0"/>
          <w:numId w:val="72"/>
        </w:numPr>
        <w:tabs>
          <w:tab w:val="left" w:pos="0"/>
        </w:tabs>
        <w:autoSpaceDE w:val="0"/>
        <w:autoSpaceDN w:val="0"/>
        <w:spacing w:before="0" w:after="0" w:line="276" w:lineRule="auto"/>
        <w:ind w:left="851" w:hanging="425"/>
      </w:pPr>
      <w:r w:rsidRPr="0072051B">
        <w:t xml:space="preserve">Umowę regulującą współpracę Wykonawców wspólnie ubiegających się </w:t>
      </w:r>
      <w:r w:rsidRPr="0072051B">
        <w:br/>
        <w:t>o udzielenie zamówienia, jeżeli oferta tych Wykonawców została wybrana;</w:t>
      </w:r>
    </w:p>
    <w:p w14:paraId="7C17C69A" w14:textId="77777777" w:rsidR="009A0A38" w:rsidRPr="0072051B" w:rsidRDefault="009A0A38" w:rsidP="0040730A">
      <w:pPr>
        <w:pStyle w:val="pkt"/>
        <w:numPr>
          <w:ilvl w:val="0"/>
          <w:numId w:val="72"/>
        </w:numPr>
        <w:tabs>
          <w:tab w:val="left" w:pos="0"/>
        </w:tabs>
        <w:autoSpaceDE w:val="0"/>
        <w:autoSpaceDN w:val="0"/>
        <w:spacing w:before="0" w:line="276" w:lineRule="auto"/>
        <w:ind w:left="851" w:hanging="425"/>
        <w:rPr>
          <w:b/>
          <w:color w:val="000000"/>
        </w:rPr>
      </w:pPr>
      <w:r w:rsidRPr="0072051B">
        <w:rPr>
          <w:color w:val="000000"/>
        </w:rPr>
        <w:t>Potwierdzenie wniesienia zabezpieczenia należytego wykonania umowy.</w:t>
      </w:r>
    </w:p>
    <w:p w14:paraId="372B0692" w14:textId="77777777" w:rsidR="009A0A38" w:rsidRPr="0072051B" w:rsidRDefault="009A0A38" w:rsidP="0040730A">
      <w:pPr>
        <w:pStyle w:val="Akapitzlist"/>
        <w:numPr>
          <w:ilvl w:val="0"/>
          <w:numId w:val="74"/>
        </w:numPr>
        <w:tabs>
          <w:tab w:val="clear" w:pos="720"/>
          <w:tab w:val="num" w:pos="426"/>
        </w:tabs>
        <w:spacing w:line="276" w:lineRule="auto"/>
        <w:ind w:left="426" w:hanging="426"/>
        <w:jc w:val="both"/>
        <w:rPr>
          <w:sz w:val="24"/>
          <w:szCs w:val="24"/>
        </w:rPr>
      </w:pPr>
      <w:r w:rsidRPr="0072051B">
        <w:rPr>
          <w:sz w:val="24"/>
          <w:szCs w:val="24"/>
        </w:rPr>
        <w:t>Zabezpieczenie należytego wykonania umowy:</w:t>
      </w:r>
    </w:p>
    <w:p w14:paraId="08A7D600" w14:textId="77777777" w:rsidR="009A0A38" w:rsidRPr="0072051B" w:rsidRDefault="009A0A38" w:rsidP="0040730A">
      <w:pPr>
        <w:pStyle w:val="Tekstpodstawowy"/>
        <w:spacing w:line="276" w:lineRule="auto"/>
        <w:ind w:left="426"/>
        <w:jc w:val="both"/>
        <w:rPr>
          <w:szCs w:val="24"/>
        </w:rPr>
      </w:pPr>
      <w:r w:rsidRPr="0072051B">
        <w:rPr>
          <w:szCs w:val="24"/>
        </w:rPr>
        <w:t>1)</w:t>
      </w:r>
      <w:r w:rsidRPr="0072051B">
        <w:rPr>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72051B" w:rsidRDefault="009A0A38" w:rsidP="0040730A">
      <w:pPr>
        <w:pStyle w:val="Tekstpodstawowy"/>
        <w:spacing w:line="276" w:lineRule="auto"/>
        <w:ind w:left="426"/>
        <w:jc w:val="both"/>
        <w:rPr>
          <w:szCs w:val="24"/>
        </w:rPr>
      </w:pPr>
      <w:r w:rsidRPr="0072051B">
        <w:rPr>
          <w:szCs w:val="24"/>
        </w:rPr>
        <w:t>2)</w:t>
      </w:r>
      <w:r w:rsidRPr="0072051B">
        <w:rPr>
          <w:szCs w:val="24"/>
        </w:rPr>
        <w:tab/>
        <w:t>Zabezpieczenie należytego wykonania umowy może być wniesione w:</w:t>
      </w:r>
    </w:p>
    <w:p w14:paraId="30274617" w14:textId="77777777" w:rsidR="009A0A38" w:rsidRPr="0072051B" w:rsidRDefault="009A0A38" w:rsidP="0040730A">
      <w:pPr>
        <w:pStyle w:val="Tekstpodstawowy"/>
        <w:numPr>
          <w:ilvl w:val="0"/>
          <w:numId w:val="73"/>
        </w:numPr>
        <w:tabs>
          <w:tab w:val="clear" w:pos="705"/>
          <w:tab w:val="left" w:pos="1134"/>
        </w:tabs>
        <w:spacing w:line="276" w:lineRule="auto"/>
        <w:ind w:left="993" w:hanging="284"/>
        <w:jc w:val="both"/>
        <w:rPr>
          <w:szCs w:val="24"/>
        </w:rPr>
      </w:pPr>
      <w:r w:rsidRPr="0072051B">
        <w:rPr>
          <w:szCs w:val="24"/>
        </w:rPr>
        <w:t xml:space="preserve">pieniądzu  na  rachunek  bankowy  Zamawiającego w Bank Spółdzielczy </w:t>
      </w:r>
      <w:r w:rsidRPr="0072051B">
        <w:rPr>
          <w:szCs w:val="24"/>
        </w:rPr>
        <w:br/>
        <w:t>w Dynowie/ Oddział Nozdrzec, Nr: 22 9093 1017 2004 0400 2310 0009;</w:t>
      </w:r>
    </w:p>
    <w:p w14:paraId="6DB89CE5" w14:textId="77777777" w:rsidR="009A0A38" w:rsidRPr="0072051B" w:rsidRDefault="009A0A38" w:rsidP="0040730A">
      <w:pPr>
        <w:pStyle w:val="Tekstpodstawowy"/>
        <w:numPr>
          <w:ilvl w:val="0"/>
          <w:numId w:val="73"/>
        </w:numPr>
        <w:tabs>
          <w:tab w:val="clear" w:pos="705"/>
          <w:tab w:val="left" w:pos="1134"/>
        </w:tabs>
        <w:spacing w:line="276" w:lineRule="auto"/>
        <w:ind w:left="993" w:hanging="284"/>
        <w:jc w:val="both"/>
        <w:rPr>
          <w:szCs w:val="24"/>
        </w:rPr>
      </w:pPr>
      <w:r w:rsidRPr="0072051B">
        <w:rPr>
          <w:szCs w:val="24"/>
        </w:rPr>
        <w:lastRenderedPageBreak/>
        <w:t>poręczeniach bankowych lub poręczeniach spółdzielczej kasy oszczędnościowo - kredytowej, z tym że zobowiązanie kasy jest zawsze zobowiązaniem pieniężnym;</w:t>
      </w:r>
    </w:p>
    <w:p w14:paraId="5E67F467" w14:textId="77777777" w:rsidR="009A0A38" w:rsidRPr="0072051B" w:rsidRDefault="009A0A38" w:rsidP="0040730A">
      <w:pPr>
        <w:pStyle w:val="Tekstpodstawowy"/>
        <w:numPr>
          <w:ilvl w:val="0"/>
          <w:numId w:val="73"/>
        </w:numPr>
        <w:tabs>
          <w:tab w:val="clear" w:pos="705"/>
          <w:tab w:val="left" w:pos="1134"/>
        </w:tabs>
        <w:spacing w:line="276" w:lineRule="auto"/>
        <w:ind w:left="993" w:hanging="284"/>
        <w:jc w:val="both"/>
        <w:rPr>
          <w:szCs w:val="24"/>
        </w:rPr>
      </w:pPr>
      <w:r w:rsidRPr="0072051B">
        <w:rPr>
          <w:szCs w:val="24"/>
        </w:rPr>
        <w:t>gwarancjach bankowych;</w:t>
      </w:r>
    </w:p>
    <w:p w14:paraId="5517ECF5" w14:textId="77777777" w:rsidR="009A0A38" w:rsidRPr="0072051B" w:rsidRDefault="009A0A38" w:rsidP="0040730A">
      <w:pPr>
        <w:pStyle w:val="Tekstpodstawowy"/>
        <w:numPr>
          <w:ilvl w:val="0"/>
          <w:numId w:val="73"/>
        </w:numPr>
        <w:tabs>
          <w:tab w:val="clear" w:pos="705"/>
          <w:tab w:val="left" w:pos="1134"/>
        </w:tabs>
        <w:spacing w:line="276" w:lineRule="auto"/>
        <w:ind w:left="993" w:hanging="284"/>
        <w:jc w:val="both"/>
        <w:rPr>
          <w:szCs w:val="24"/>
        </w:rPr>
      </w:pPr>
      <w:r w:rsidRPr="0072051B">
        <w:rPr>
          <w:szCs w:val="24"/>
        </w:rPr>
        <w:t>gwarancjach ubezpieczeniowych;</w:t>
      </w:r>
    </w:p>
    <w:p w14:paraId="11EA4F2B" w14:textId="3440E322" w:rsidR="009A0A38" w:rsidRPr="0072051B" w:rsidRDefault="009A0A38" w:rsidP="0040730A">
      <w:pPr>
        <w:pStyle w:val="Tekstpodstawowy"/>
        <w:numPr>
          <w:ilvl w:val="0"/>
          <w:numId w:val="73"/>
        </w:numPr>
        <w:tabs>
          <w:tab w:val="clear" w:pos="705"/>
          <w:tab w:val="left" w:pos="1134"/>
        </w:tabs>
        <w:spacing w:line="276" w:lineRule="auto"/>
        <w:ind w:left="993" w:hanging="284"/>
        <w:jc w:val="both"/>
        <w:rPr>
          <w:szCs w:val="24"/>
        </w:rPr>
      </w:pPr>
      <w:r w:rsidRPr="0072051B">
        <w:rPr>
          <w:szCs w:val="24"/>
        </w:rPr>
        <w:t>poręczeniach udzielanych przez podmioty, o których mowa w art. 6 lit. b) ust. 5 pkt. 2 ustawy z dnia 9 listopada 2000 r. o utworzeniu Polskiej Agencji Rozwoju Przedsiębiorczości.</w:t>
      </w:r>
    </w:p>
    <w:p w14:paraId="64EBE821" w14:textId="77777777" w:rsidR="009A0A38" w:rsidRPr="0072051B" w:rsidRDefault="009A0A38" w:rsidP="0040730A">
      <w:pPr>
        <w:pStyle w:val="Tekstpodstawowy"/>
        <w:tabs>
          <w:tab w:val="clear" w:pos="24"/>
          <w:tab w:val="clear" w:pos="705"/>
        </w:tabs>
        <w:spacing w:line="276" w:lineRule="auto"/>
        <w:ind w:left="426"/>
        <w:jc w:val="both"/>
        <w:rPr>
          <w:szCs w:val="24"/>
        </w:rPr>
      </w:pPr>
      <w:r w:rsidRPr="0072051B">
        <w:rPr>
          <w:szCs w:val="24"/>
        </w:rPr>
        <w:t>3) Warunki i terminy zwrotu lub zwolnienia zabezpieczenia należytego wykonania umowy określone zostały w szczegółowych warunkach umowy.</w:t>
      </w:r>
    </w:p>
    <w:p w14:paraId="49352D14" w14:textId="77777777" w:rsidR="009A0A38" w:rsidRPr="0072051B" w:rsidRDefault="009A0A38" w:rsidP="0040730A">
      <w:pPr>
        <w:pStyle w:val="Tekstpodstawowy"/>
        <w:numPr>
          <w:ilvl w:val="0"/>
          <w:numId w:val="59"/>
        </w:numPr>
        <w:tabs>
          <w:tab w:val="clear" w:pos="24"/>
          <w:tab w:val="clear" w:pos="720"/>
          <w:tab w:val="num" w:pos="426"/>
        </w:tabs>
        <w:spacing w:line="276" w:lineRule="auto"/>
        <w:ind w:left="426" w:hanging="426"/>
        <w:jc w:val="both"/>
        <w:rPr>
          <w:szCs w:val="24"/>
        </w:rPr>
      </w:pPr>
      <w:r w:rsidRPr="0072051B">
        <w:rPr>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72051B" w:rsidRDefault="009A0A38" w:rsidP="0040730A">
      <w:pPr>
        <w:pStyle w:val="Tekstpodstawowy"/>
        <w:tabs>
          <w:tab w:val="clear" w:pos="24"/>
          <w:tab w:val="clear" w:pos="705"/>
        </w:tabs>
        <w:spacing w:line="276" w:lineRule="auto"/>
        <w:ind w:left="426"/>
        <w:jc w:val="both"/>
        <w:rPr>
          <w:b/>
          <w:szCs w:val="24"/>
        </w:rPr>
      </w:pPr>
    </w:p>
    <w:p w14:paraId="66557054" w14:textId="14AD9769" w:rsidR="009A0A38" w:rsidRPr="0072051B" w:rsidRDefault="009A0A38" w:rsidP="0040730A">
      <w:pPr>
        <w:pStyle w:val="Tekstpodstawowy"/>
        <w:tabs>
          <w:tab w:val="clear" w:pos="24"/>
          <w:tab w:val="clear" w:pos="705"/>
        </w:tabs>
        <w:spacing w:line="276" w:lineRule="auto"/>
        <w:jc w:val="both"/>
        <w:rPr>
          <w:b/>
          <w:szCs w:val="24"/>
        </w:rPr>
      </w:pPr>
      <w:r w:rsidRPr="0072051B">
        <w:rPr>
          <w:b/>
          <w:szCs w:val="24"/>
          <w:u w:val="single"/>
        </w:rPr>
        <w:t>X</w:t>
      </w:r>
      <w:r w:rsidR="001364F2" w:rsidRPr="0072051B">
        <w:rPr>
          <w:b/>
          <w:szCs w:val="24"/>
          <w:u w:val="single"/>
        </w:rPr>
        <w:t>XI</w:t>
      </w:r>
      <w:r w:rsidRPr="0072051B">
        <w:rPr>
          <w:b/>
          <w:szCs w:val="24"/>
          <w:u w:val="single"/>
        </w:rPr>
        <w:t>. Informacje dodatkowe:</w:t>
      </w:r>
    </w:p>
    <w:p w14:paraId="76C32FDD" w14:textId="77777777" w:rsidR="009A0A38" w:rsidRPr="0072051B" w:rsidRDefault="009A0A38" w:rsidP="0040730A">
      <w:pPr>
        <w:pStyle w:val="Tekstpodstawowywcity"/>
        <w:numPr>
          <w:ilvl w:val="0"/>
          <w:numId w:val="36"/>
        </w:numPr>
        <w:spacing w:before="0" w:line="276" w:lineRule="auto"/>
        <w:ind w:left="426" w:hanging="426"/>
        <w:rPr>
          <w:sz w:val="24"/>
          <w:szCs w:val="24"/>
        </w:rPr>
      </w:pPr>
      <w:r w:rsidRPr="0072051B">
        <w:rPr>
          <w:sz w:val="24"/>
          <w:szCs w:val="24"/>
        </w:rPr>
        <w:t>Postanowienia dotyczące składania oferty wspólnej, przez dwa lub więcej podmiotów gospodarczych (konsorcja/spółki cywilne);</w:t>
      </w:r>
    </w:p>
    <w:p w14:paraId="391019F6" w14:textId="77777777" w:rsidR="009A0A38" w:rsidRPr="0072051B" w:rsidRDefault="009A0A38"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 xml:space="preserve">Wykonawcy mogą wspólnie ubiegać się o udzielenie zamówienia. W przypadku gdy oferta Wykonawców wspólnie ubiegających się o udzielenia zamówienia zostanie wybrana, </w:t>
      </w:r>
      <w:r w:rsidRPr="0072051B">
        <w:rPr>
          <w:bCs/>
          <w:sz w:val="24"/>
          <w:szCs w:val="24"/>
        </w:rPr>
        <w:t>Zamawiający zażąda przed zawarciem umowy w sprawie zamówienia publicznego kopię umowy regulującej współpracę tych Wykonawców,</w:t>
      </w:r>
      <w:r w:rsidRPr="0072051B">
        <w:rPr>
          <w:sz w:val="24"/>
          <w:szCs w:val="24"/>
        </w:rPr>
        <w:t xml:space="preserve"> przy czym termin na jaki zostało zawarte konsorcjum, nie może być krótszy niż termin realizacji zamówienia;</w:t>
      </w:r>
    </w:p>
    <w:p w14:paraId="39C0C2C4" w14:textId="09275696" w:rsidR="009A0A38" w:rsidRPr="0072051B" w:rsidRDefault="009A0A38"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Wykonawcy ustanawiają pełnomocnika do reprezentow</w:t>
      </w:r>
      <w:r w:rsidR="007B394E" w:rsidRPr="0072051B">
        <w:rPr>
          <w:sz w:val="24"/>
          <w:szCs w:val="24"/>
        </w:rPr>
        <w:t xml:space="preserve">ania ich w postępowaniu </w:t>
      </w:r>
      <w:r w:rsidRPr="0072051B">
        <w:rPr>
          <w:sz w:val="24"/>
          <w:szCs w:val="24"/>
        </w:rPr>
        <w:t>o udzielenie zamówienia albo reprezentowania w po</w:t>
      </w:r>
      <w:r w:rsidR="007B394E" w:rsidRPr="0072051B">
        <w:rPr>
          <w:sz w:val="24"/>
          <w:szCs w:val="24"/>
        </w:rPr>
        <w:t xml:space="preserve">stępowaniu i zawarcia umowy </w:t>
      </w:r>
      <w:r w:rsidRPr="0072051B">
        <w:rPr>
          <w:sz w:val="24"/>
          <w:szCs w:val="24"/>
        </w:rPr>
        <w:t>w sprawie zamówienia publicznego. Wyk</w:t>
      </w:r>
      <w:r w:rsidR="007B394E" w:rsidRPr="0072051B">
        <w:rPr>
          <w:sz w:val="24"/>
          <w:szCs w:val="24"/>
        </w:rPr>
        <w:t xml:space="preserve">onawcy wspólnie ubiegający się </w:t>
      </w:r>
      <w:r w:rsidRPr="0072051B">
        <w:rPr>
          <w:sz w:val="24"/>
          <w:szCs w:val="24"/>
        </w:rPr>
        <w:t xml:space="preserve">o udzielenie zamówienia składają wraz z ofertą </w:t>
      </w:r>
      <w:r w:rsidRPr="0072051B">
        <w:rPr>
          <w:bCs/>
          <w:sz w:val="24"/>
          <w:szCs w:val="24"/>
        </w:rPr>
        <w:t>pełnomocnictwo do reprezentowania wszystkich Wykonawców wspólnie ubiegających się o udzielenie zamówienia</w:t>
      </w:r>
      <w:r w:rsidRPr="0072051B">
        <w:rPr>
          <w:sz w:val="24"/>
          <w:szCs w:val="24"/>
        </w:rPr>
        <w:t xml:space="preserve"> ewentualnie umowa o współdziałaniu, z której wynikać będzie przedmiotowe pełnomocnictwo (jedynie w przypadku wspólnego ubiegania się o zamówienie).</w:t>
      </w:r>
    </w:p>
    <w:p w14:paraId="32FCAF39" w14:textId="77777777" w:rsidR="009A0A38" w:rsidRPr="0072051B" w:rsidRDefault="009A0A38"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Przepisy dotyczące Wykonawcy stosuje się odpowiednio do Wykonawców wspólnie ubiegających się o udzielenie zamówienia;</w:t>
      </w:r>
    </w:p>
    <w:p w14:paraId="22DAE544" w14:textId="77777777" w:rsidR="009A0A38" w:rsidRPr="0072051B" w:rsidRDefault="009A0A38"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 xml:space="preserve">W przypadku Wykonawców wspólnie ubiegających się o udzielenie zamówienia: </w:t>
      </w:r>
    </w:p>
    <w:p w14:paraId="429A2716" w14:textId="77777777" w:rsidR="009A0A38" w:rsidRPr="0072051B" w:rsidRDefault="009A0A38" w:rsidP="0040730A">
      <w:pPr>
        <w:numPr>
          <w:ilvl w:val="0"/>
          <w:numId w:val="26"/>
        </w:numPr>
        <w:autoSpaceDE w:val="0"/>
        <w:autoSpaceDN w:val="0"/>
        <w:adjustRightInd w:val="0"/>
        <w:spacing w:line="276" w:lineRule="auto"/>
        <w:ind w:left="1276" w:hanging="425"/>
        <w:jc w:val="both"/>
        <w:rPr>
          <w:sz w:val="24"/>
          <w:szCs w:val="24"/>
        </w:rPr>
      </w:pPr>
      <w:r w:rsidRPr="0072051B">
        <w:rPr>
          <w:sz w:val="24"/>
          <w:szCs w:val="24"/>
        </w:rPr>
        <w:t>spełnianie warunków udziału w postępowaniu Wykonawcy wykazują łącznie. Zamawiający nie precyzuje szczególnego sposobu spełniania warunku przez Wykonawców wspólnie ubiegających się o udzielenie zamówienia;</w:t>
      </w:r>
    </w:p>
    <w:p w14:paraId="719288D9" w14:textId="77777777" w:rsidR="005E401E" w:rsidRPr="0072051B" w:rsidRDefault="009A0A38"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żaden z nich nie może podlegać wykluczeniu w okolicznościach, o których mowa w art.</w:t>
      </w:r>
      <w:r w:rsidRPr="0072051B">
        <w:rPr>
          <w:color w:val="00B0F0"/>
          <w:sz w:val="24"/>
          <w:szCs w:val="24"/>
        </w:rPr>
        <w:t xml:space="preserve"> </w:t>
      </w:r>
      <w:r w:rsidRPr="0072051B">
        <w:rPr>
          <w:color w:val="000000"/>
          <w:sz w:val="24"/>
          <w:szCs w:val="24"/>
        </w:rPr>
        <w:t>108 ust. 1</w:t>
      </w:r>
      <w:r w:rsidR="009F24FA" w:rsidRPr="0072051B">
        <w:rPr>
          <w:color w:val="000000"/>
          <w:sz w:val="24"/>
          <w:szCs w:val="24"/>
        </w:rPr>
        <w:t xml:space="preserve">, art. 109 ust. 1 pkt 4 </w:t>
      </w:r>
      <w:r w:rsidR="005E401E" w:rsidRPr="0072051B">
        <w:rPr>
          <w:sz w:val="24"/>
          <w:szCs w:val="24"/>
        </w:rPr>
        <w:t xml:space="preserve">Wykonawcy mogą wspólnie ubiegać się o udzielenie zamówienia. W przypadku gdy oferta Wykonawców wspólnie ubiegających się o udzielenia zamówienia zostanie wybrana, </w:t>
      </w:r>
      <w:r w:rsidR="005E401E" w:rsidRPr="0072051B">
        <w:rPr>
          <w:bCs/>
          <w:sz w:val="24"/>
          <w:szCs w:val="24"/>
        </w:rPr>
        <w:t>Zamawiający zażąda przed zawarciem umowy w sprawie zamówienia publicznego kopię umowy regulującej współpracę tych Wykonawców,</w:t>
      </w:r>
      <w:r w:rsidR="005E401E" w:rsidRPr="0072051B">
        <w:rPr>
          <w:sz w:val="24"/>
          <w:szCs w:val="24"/>
        </w:rPr>
        <w:t xml:space="preserve"> przy czym termin na jaki zostało zawarte konsorcjum, nie może być krótszy niż termin realizacji zamówienia;</w:t>
      </w:r>
    </w:p>
    <w:p w14:paraId="1D98D8BB" w14:textId="77777777" w:rsidR="005E401E" w:rsidRPr="0072051B" w:rsidRDefault="005E401E"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 xml:space="preserve">Wykonawcy ustanawiają pełnomocnika do reprezentowania ich w postępowaniu o udzielenie zamówienia albo reprezentowania w postępowaniu i zawarcia umowy w </w:t>
      </w:r>
      <w:r w:rsidRPr="0072051B">
        <w:rPr>
          <w:sz w:val="24"/>
          <w:szCs w:val="24"/>
        </w:rPr>
        <w:lastRenderedPageBreak/>
        <w:t xml:space="preserve">sprawie zamówienia publicznego. Wykonawcy wspólnie ubiegający się o udzielenie zamówienia składają wraz z ofertą </w:t>
      </w:r>
      <w:r w:rsidRPr="0072051B">
        <w:rPr>
          <w:bCs/>
          <w:sz w:val="24"/>
          <w:szCs w:val="24"/>
        </w:rPr>
        <w:t>pełnomocnictwo do reprezentowania wszystkich Wykonawców wspólnie ubiegających się o udzielenie zamówienia</w:t>
      </w:r>
      <w:r w:rsidRPr="0072051B">
        <w:rPr>
          <w:sz w:val="24"/>
          <w:szCs w:val="24"/>
        </w:rPr>
        <w:t xml:space="preserve"> ewentualnie umowa o współdziałaniu, z której wynikać będzie przedmiotowe pełnomocnictwo (jedynie w przypadku wspólnego ubiegania się o zamówienie).</w:t>
      </w:r>
    </w:p>
    <w:p w14:paraId="0BBF46FE" w14:textId="77777777" w:rsidR="005E401E" w:rsidRPr="0072051B" w:rsidRDefault="005E401E"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Przepisy dotyczące Wykonawcy stosuje się odpowiednio do Wykonawców wspólnie ubiegających się o udzielenie zamówienia;</w:t>
      </w:r>
    </w:p>
    <w:p w14:paraId="44133592" w14:textId="77777777" w:rsidR="005E401E" w:rsidRPr="0072051B" w:rsidRDefault="005E401E"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 xml:space="preserve">W przypadku Wykonawców wspólnie ubiegających się o udzielenie zamówienia: </w:t>
      </w:r>
    </w:p>
    <w:p w14:paraId="2FFAFDD4" w14:textId="77777777" w:rsidR="005E401E" w:rsidRPr="0072051B" w:rsidRDefault="005E401E" w:rsidP="0040730A">
      <w:pPr>
        <w:numPr>
          <w:ilvl w:val="0"/>
          <w:numId w:val="26"/>
        </w:numPr>
        <w:autoSpaceDE w:val="0"/>
        <w:autoSpaceDN w:val="0"/>
        <w:adjustRightInd w:val="0"/>
        <w:spacing w:line="276" w:lineRule="auto"/>
        <w:ind w:left="1276" w:hanging="425"/>
        <w:jc w:val="both"/>
        <w:rPr>
          <w:sz w:val="24"/>
          <w:szCs w:val="24"/>
        </w:rPr>
      </w:pPr>
      <w:r w:rsidRPr="0072051B">
        <w:rPr>
          <w:sz w:val="24"/>
          <w:szCs w:val="24"/>
        </w:rPr>
        <w:t>spełnianie warunków udziału w postępowaniu Wykonawcy wykazują łącznie. Zamawiający nie precyzuje szczególnego sposobu spełniania warunku przez Wykonawców wspólnie ubiegających się o udzielenie zamówienia;</w:t>
      </w:r>
    </w:p>
    <w:p w14:paraId="4AE8750C" w14:textId="2F4C8798" w:rsidR="005E401E" w:rsidRPr="0072051B" w:rsidRDefault="005E401E" w:rsidP="0040730A">
      <w:pPr>
        <w:numPr>
          <w:ilvl w:val="0"/>
          <w:numId w:val="26"/>
        </w:numPr>
        <w:autoSpaceDE w:val="0"/>
        <w:autoSpaceDN w:val="0"/>
        <w:adjustRightInd w:val="0"/>
        <w:spacing w:line="276" w:lineRule="auto"/>
        <w:ind w:left="1276" w:hanging="425"/>
        <w:jc w:val="both"/>
        <w:rPr>
          <w:sz w:val="24"/>
          <w:szCs w:val="24"/>
        </w:rPr>
      </w:pPr>
      <w:r w:rsidRPr="0072051B">
        <w:rPr>
          <w:sz w:val="24"/>
          <w:szCs w:val="24"/>
        </w:rPr>
        <w:t>żaden z nich nie może podlegać wykluczeniu w okolicznościach, o których mowa w art.</w:t>
      </w:r>
      <w:r w:rsidRPr="0072051B">
        <w:rPr>
          <w:color w:val="00B0F0"/>
          <w:sz w:val="24"/>
          <w:szCs w:val="24"/>
        </w:rPr>
        <w:t xml:space="preserve"> </w:t>
      </w:r>
      <w:r w:rsidRPr="0072051B">
        <w:rPr>
          <w:color w:val="000000"/>
          <w:sz w:val="24"/>
          <w:szCs w:val="24"/>
        </w:rPr>
        <w:t xml:space="preserve">108 ust. 1, art. 109 ust. 1 pkt 4 </w:t>
      </w:r>
      <w:r w:rsidRPr="0072051B">
        <w:rPr>
          <w:sz w:val="24"/>
          <w:szCs w:val="24"/>
        </w:rPr>
        <w:t>oraz art. 7 ust. 1 Ustawy z dnia 13 kwietnia 2022 r. o szczególnych rozwiązaniach w zakresie przeciwdziałania wspieraniu agresji na Ukrainę oraz służących ochronie bezpieczeństwa narodowego;</w:t>
      </w:r>
    </w:p>
    <w:p w14:paraId="52DF2EB1" w14:textId="77777777" w:rsidR="005E401E" w:rsidRPr="0072051B" w:rsidRDefault="005E401E"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7, z którego wynika, które roboty budowlane wykonają poszczególni Wykonawcy.</w:t>
      </w:r>
    </w:p>
    <w:p w14:paraId="570F1444" w14:textId="77777777" w:rsidR="005E401E" w:rsidRPr="0072051B" w:rsidRDefault="005E401E"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Każdy z Wykonawców wspólnie ubiegających się o zamówienie składa:</w:t>
      </w:r>
    </w:p>
    <w:p w14:paraId="788957FB" w14:textId="77777777" w:rsidR="005E401E" w:rsidRPr="0072051B" w:rsidRDefault="005E401E" w:rsidP="0040730A">
      <w:pPr>
        <w:pStyle w:val="Tekstpodstawowywcity"/>
        <w:numPr>
          <w:ilvl w:val="0"/>
          <w:numId w:val="9"/>
        </w:numPr>
        <w:tabs>
          <w:tab w:val="num" w:pos="851"/>
        </w:tabs>
        <w:spacing w:before="0" w:line="276" w:lineRule="auto"/>
        <w:ind w:left="1276" w:hanging="425"/>
        <w:rPr>
          <w:sz w:val="24"/>
          <w:szCs w:val="24"/>
        </w:rPr>
      </w:pPr>
      <w:r w:rsidRPr="0072051B">
        <w:rPr>
          <w:sz w:val="24"/>
          <w:szCs w:val="24"/>
        </w:rPr>
        <w:t>wraz z ofertą, oświadczenie</w:t>
      </w:r>
      <w:r w:rsidRPr="0072051B">
        <w:rPr>
          <w:b/>
          <w:sz w:val="24"/>
          <w:szCs w:val="24"/>
        </w:rPr>
        <w:t xml:space="preserve"> </w:t>
      </w:r>
      <w:r w:rsidRPr="0072051B">
        <w:rPr>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72051B" w:rsidRDefault="005E401E" w:rsidP="0040730A">
      <w:pPr>
        <w:pStyle w:val="Tekstpodstawowywcity"/>
        <w:numPr>
          <w:ilvl w:val="0"/>
          <w:numId w:val="9"/>
        </w:numPr>
        <w:tabs>
          <w:tab w:val="num" w:pos="851"/>
        </w:tabs>
        <w:spacing w:before="0" w:line="276" w:lineRule="auto"/>
        <w:ind w:left="1276" w:hanging="425"/>
        <w:rPr>
          <w:sz w:val="24"/>
          <w:szCs w:val="24"/>
        </w:rPr>
      </w:pPr>
      <w:r w:rsidRPr="0072051B">
        <w:rPr>
          <w:sz w:val="24"/>
          <w:szCs w:val="24"/>
        </w:rPr>
        <w:t>na wezwanie Zamawiającego, podmiotowe środki dowodowe – potwierdzające brak podstaw wykluczenia z postępowania;</w:t>
      </w:r>
    </w:p>
    <w:p w14:paraId="6FFCF53B" w14:textId="77777777" w:rsidR="005E401E" w:rsidRPr="0072051B" w:rsidRDefault="005E401E" w:rsidP="0040730A">
      <w:pPr>
        <w:pStyle w:val="Tekstpodstawowywcity"/>
        <w:spacing w:before="0" w:line="276" w:lineRule="auto"/>
        <w:ind w:left="709" w:firstLine="0"/>
        <w:rPr>
          <w:sz w:val="24"/>
          <w:szCs w:val="24"/>
        </w:rPr>
      </w:pPr>
      <w:r w:rsidRPr="0072051B">
        <w:rPr>
          <w:sz w:val="24"/>
          <w:szCs w:val="24"/>
        </w:rPr>
        <w:t xml:space="preserve">  zaś pozostałe dokumenty składane są wspólnie.</w:t>
      </w:r>
    </w:p>
    <w:p w14:paraId="2EDA587A" w14:textId="22E0A7FA" w:rsidR="009A0A38" w:rsidRPr="0072051B" w:rsidRDefault="009A0A38" w:rsidP="0040730A">
      <w:pPr>
        <w:numPr>
          <w:ilvl w:val="0"/>
          <w:numId w:val="26"/>
        </w:numPr>
        <w:autoSpaceDE w:val="0"/>
        <w:autoSpaceDN w:val="0"/>
        <w:adjustRightInd w:val="0"/>
        <w:spacing w:line="276" w:lineRule="auto"/>
        <w:ind w:left="1276" w:hanging="425"/>
        <w:jc w:val="both"/>
        <w:rPr>
          <w:sz w:val="24"/>
          <w:szCs w:val="24"/>
        </w:rPr>
      </w:pPr>
      <w:r w:rsidRPr="0072051B">
        <w:rPr>
          <w:sz w:val="24"/>
          <w:szCs w:val="24"/>
        </w:rPr>
        <w:t>oraz art. 7 ust. 1 Ustawy z dnia 13 kwietnia 2022 r. o szczególnych rozwiązaniach w zakresie przeciwdziałania wspieraniu agresji na Ukrainę oraz służących ochronie bezpieczeństwa narodowego;</w:t>
      </w:r>
    </w:p>
    <w:p w14:paraId="0980FFDD" w14:textId="4FC29F78" w:rsidR="009A0A38" w:rsidRPr="0072051B" w:rsidRDefault="009A0A38"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W odniesieniu do warunków udziału w postępowaniu dotyczących wykształcenia, kwalifikacji zawodowych lub doświadczenia, Wyk</w:t>
      </w:r>
      <w:r w:rsidR="007B394E" w:rsidRPr="0072051B">
        <w:rPr>
          <w:sz w:val="24"/>
          <w:szCs w:val="24"/>
        </w:rPr>
        <w:t xml:space="preserve">onawcy wspólnie ubiegający się </w:t>
      </w:r>
      <w:r w:rsidRPr="0072051B">
        <w:rPr>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sidR="00F95C89" w:rsidRPr="0072051B">
        <w:rPr>
          <w:sz w:val="24"/>
          <w:szCs w:val="24"/>
        </w:rPr>
        <w:t>7</w:t>
      </w:r>
      <w:r w:rsidRPr="0072051B">
        <w:rPr>
          <w:sz w:val="24"/>
          <w:szCs w:val="24"/>
        </w:rPr>
        <w:t>, z którego wynika, które roboty budowlane wykonają poszczególni Wykonawcy.</w:t>
      </w:r>
    </w:p>
    <w:p w14:paraId="34E475F6" w14:textId="77777777" w:rsidR="009A0A38" w:rsidRPr="0072051B" w:rsidRDefault="009A0A38" w:rsidP="0040730A">
      <w:pPr>
        <w:pStyle w:val="Tekstpodstawowywcity"/>
        <w:numPr>
          <w:ilvl w:val="0"/>
          <w:numId w:val="4"/>
        </w:numPr>
        <w:tabs>
          <w:tab w:val="clear" w:pos="644"/>
          <w:tab w:val="num" w:pos="851"/>
        </w:tabs>
        <w:spacing w:before="0" w:line="276" w:lineRule="auto"/>
        <w:ind w:left="851" w:hanging="425"/>
        <w:rPr>
          <w:sz w:val="24"/>
          <w:szCs w:val="24"/>
        </w:rPr>
      </w:pPr>
      <w:r w:rsidRPr="0072051B">
        <w:rPr>
          <w:sz w:val="24"/>
          <w:szCs w:val="24"/>
        </w:rPr>
        <w:t>Każdy z Wykonawców wspólnie ubiegających się o zamówienie składa:</w:t>
      </w:r>
    </w:p>
    <w:p w14:paraId="3B8E2C71" w14:textId="77777777" w:rsidR="009A0A38" w:rsidRPr="0072051B" w:rsidRDefault="009A0A38" w:rsidP="0040730A">
      <w:pPr>
        <w:pStyle w:val="Tekstpodstawowywcity"/>
        <w:numPr>
          <w:ilvl w:val="0"/>
          <w:numId w:val="9"/>
        </w:numPr>
        <w:tabs>
          <w:tab w:val="num" w:pos="851"/>
        </w:tabs>
        <w:spacing w:before="0" w:line="276" w:lineRule="auto"/>
        <w:ind w:left="1276" w:hanging="425"/>
        <w:rPr>
          <w:sz w:val="24"/>
          <w:szCs w:val="24"/>
        </w:rPr>
      </w:pPr>
      <w:r w:rsidRPr="0072051B">
        <w:rPr>
          <w:sz w:val="24"/>
          <w:szCs w:val="24"/>
        </w:rPr>
        <w:t>wraz z ofertą, oświadczenie</w:t>
      </w:r>
      <w:r w:rsidRPr="0072051B">
        <w:rPr>
          <w:b/>
          <w:sz w:val="24"/>
          <w:szCs w:val="24"/>
        </w:rPr>
        <w:t xml:space="preserve"> </w:t>
      </w:r>
      <w:r w:rsidRPr="0072051B">
        <w:rPr>
          <w:sz w:val="24"/>
          <w:szCs w:val="24"/>
        </w:rPr>
        <w:t xml:space="preserve">– zgodnie ze wzorem określonym w Zał. Nr 2 stanowiące dowód potwierdzający brak podstaw wykluczenia oraz spełnianie </w:t>
      </w:r>
      <w:r w:rsidRPr="0072051B">
        <w:rPr>
          <w:sz w:val="24"/>
          <w:szCs w:val="24"/>
        </w:rPr>
        <w:lastRenderedPageBreak/>
        <w:t>warunków udziału w postępowaniu w zakresie, w jakim każdy z Wykonawców wykazuje spełnianie warunków udziału w postępowaniu;</w:t>
      </w:r>
    </w:p>
    <w:p w14:paraId="584BCF3B" w14:textId="77777777" w:rsidR="009A0A38" w:rsidRPr="0072051B" w:rsidRDefault="009A0A38" w:rsidP="0040730A">
      <w:pPr>
        <w:pStyle w:val="Tekstpodstawowywcity"/>
        <w:numPr>
          <w:ilvl w:val="0"/>
          <w:numId w:val="9"/>
        </w:numPr>
        <w:tabs>
          <w:tab w:val="num" w:pos="851"/>
        </w:tabs>
        <w:spacing w:before="0" w:line="276" w:lineRule="auto"/>
        <w:ind w:left="1276" w:hanging="425"/>
        <w:rPr>
          <w:sz w:val="24"/>
          <w:szCs w:val="24"/>
        </w:rPr>
      </w:pPr>
      <w:r w:rsidRPr="0072051B">
        <w:rPr>
          <w:sz w:val="24"/>
          <w:szCs w:val="24"/>
        </w:rPr>
        <w:t>na wezwanie Zamawiającego, podmiotowe środki dowodowe – potwierdzające brak podstaw wykluczenia z postępowania;</w:t>
      </w:r>
    </w:p>
    <w:p w14:paraId="6F59DEA7" w14:textId="77777777" w:rsidR="009A0A38" w:rsidRPr="0072051B" w:rsidRDefault="009A0A38" w:rsidP="0040730A">
      <w:pPr>
        <w:pStyle w:val="Tekstpodstawowywcity"/>
        <w:spacing w:before="0" w:line="276" w:lineRule="auto"/>
        <w:ind w:left="709" w:firstLine="0"/>
        <w:rPr>
          <w:sz w:val="24"/>
          <w:szCs w:val="24"/>
        </w:rPr>
      </w:pPr>
      <w:r w:rsidRPr="0072051B">
        <w:rPr>
          <w:sz w:val="24"/>
          <w:szCs w:val="24"/>
        </w:rPr>
        <w:t xml:space="preserve">  zaś pozostałe dokumenty składane są wspólnie.</w:t>
      </w:r>
    </w:p>
    <w:p w14:paraId="65BF8CCD" w14:textId="77777777" w:rsidR="009A0A38" w:rsidRPr="0072051B" w:rsidRDefault="009A0A38" w:rsidP="0040730A">
      <w:pPr>
        <w:pStyle w:val="Tekstpodstawowywcity"/>
        <w:numPr>
          <w:ilvl w:val="1"/>
          <w:numId w:val="21"/>
        </w:numPr>
        <w:tabs>
          <w:tab w:val="clear" w:pos="1440"/>
          <w:tab w:val="num" w:pos="1134"/>
        </w:tabs>
        <w:spacing w:before="0" w:line="276" w:lineRule="auto"/>
        <w:ind w:left="426" w:hanging="426"/>
        <w:rPr>
          <w:sz w:val="24"/>
          <w:szCs w:val="24"/>
        </w:rPr>
      </w:pPr>
      <w:r w:rsidRPr="0072051B">
        <w:rPr>
          <w:sz w:val="24"/>
          <w:szCs w:val="24"/>
        </w:rPr>
        <w:t>Postanowienia dotyczące Wykonawców mających siedzibę lub miejsce zamieszkania poza terytorium Rzeczypospolitej Polskiej:</w:t>
      </w:r>
    </w:p>
    <w:p w14:paraId="0089701D" w14:textId="5B84CF3A" w:rsidR="009A0A38" w:rsidRPr="0072051B" w:rsidRDefault="009A0A38" w:rsidP="0040730A">
      <w:pPr>
        <w:pStyle w:val="Tekstpodstawowywcity"/>
        <w:numPr>
          <w:ilvl w:val="0"/>
          <w:numId w:val="46"/>
        </w:numPr>
        <w:spacing w:before="0" w:line="276" w:lineRule="auto"/>
        <w:ind w:left="851" w:hanging="425"/>
        <w:rPr>
          <w:sz w:val="24"/>
          <w:szCs w:val="24"/>
        </w:rPr>
      </w:pPr>
      <w:r w:rsidRPr="0072051B">
        <w:rPr>
          <w:sz w:val="24"/>
          <w:szCs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sidRPr="0072051B">
        <w:rPr>
          <w:sz w:val="24"/>
          <w:szCs w:val="24"/>
        </w:rPr>
        <w:t xml:space="preserve">tor lub sąd, nie zawarł układu </w:t>
      </w:r>
      <w:r w:rsidRPr="0072051B">
        <w:rPr>
          <w:sz w:val="24"/>
          <w:szCs w:val="24"/>
        </w:rPr>
        <w:t>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6C772710" w14:textId="714678A1" w:rsidR="009A0A38" w:rsidRPr="0072051B" w:rsidRDefault="009A0A38" w:rsidP="0040730A">
      <w:pPr>
        <w:pStyle w:val="Tekstpodstawowywcity"/>
        <w:numPr>
          <w:ilvl w:val="0"/>
          <w:numId w:val="46"/>
        </w:numPr>
        <w:spacing w:before="0" w:line="276" w:lineRule="auto"/>
        <w:ind w:left="851" w:hanging="425"/>
        <w:rPr>
          <w:sz w:val="24"/>
          <w:szCs w:val="24"/>
        </w:rPr>
      </w:pPr>
      <w:r w:rsidRPr="0072051B">
        <w:rPr>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72051B" w:rsidRDefault="009A0A38" w:rsidP="0040730A">
      <w:pPr>
        <w:pStyle w:val="Tekstpodstawowywcity"/>
        <w:numPr>
          <w:ilvl w:val="1"/>
          <w:numId w:val="21"/>
        </w:numPr>
        <w:tabs>
          <w:tab w:val="clear" w:pos="1440"/>
          <w:tab w:val="num" w:pos="1134"/>
        </w:tabs>
        <w:spacing w:before="0" w:line="276" w:lineRule="auto"/>
        <w:ind w:left="426" w:hanging="426"/>
        <w:rPr>
          <w:sz w:val="24"/>
          <w:szCs w:val="24"/>
        </w:rPr>
      </w:pPr>
      <w:r w:rsidRPr="0072051B">
        <w:rPr>
          <w:sz w:val="24"/>
          <w:szCs w:val="24"/>
        </w:rPr>
        <w:t>Pozostałe informacje:</w:t>
      </w:r>
    </w:p>
    <w:p w14:paraId="6EB6FB0D" w14:textId="77777777" w:rsidR="009A0A38" w:rsidRPr="0072051B" w:rsidRDefault="009A0A38" w:rsidP="0040730A">
      <w:pPr>
        <w:pStyle w:val="NormalnyWeb"/>
        <w:numPr>
          <w:ilvl w:val="0"/>
          <w:numId w:val="37"/>
        </w:numPr>
        <w:spacing w:before="0" w:after="0" w:line="276" w:lineRule="auto"/>
        <w:ind w:left="851" w:hanging="425"/>
        <w:jc w:val="both"/>
        <w:rPr>
          <w:rFonts w:cs="Times New Roman"/>
          <w:bCs/>
        </w:rPr>
      </w:pPr>
      <w:r w:rsidRPr="0072051B">
        <w:rPr>
          <w:rFonts w:cs="Times New Roman"/>
        </w:rPr>
        <w:t>Zamawiający nie d</w:t>
      </w:r>
      <w:r w:rsidRPr="0072051B">
        <w:rPr>
          <w:rFonts w:cs="Times New Roman"/>
          <w:bCs/>
        </w:rPr>
        <w:t>opuszcza możliwości składania ofert wariantowych.</w:t>
      </w:r>
    </w:p>
    <w:p w14:paraId="7CCA08F8" w14:textId="77777777" w:rsidR="009A0A38" w:rsidRPr="0072051B" w:rsidRDefault="009A0A38" w:rsidP="0040730A">
      <w:pPr>
        <w:pStyle w:val="NormalnyWeb"/>
        <w:numPr>
          <w:ilvl w:val="0"/>
          <w:numId w:val="37"/>
        </w:numPr>
        <w:spacing w:before="0" w:after="0" w:line="276" w:lineRule="auto"/>
        <w:ind w:left="851" w:hanging="425"/>
        <w:jc w:val="both"/>
        <w:rPr>
          <w:rFonts w:cs="Times New Roman"/>
        </w:rPr>
      </w:pPr>
      <w:r w:rsidRPr="0072051B">
        <w:rPr>
          <w:rFonts w:cs="Times New Roman"/>
          <w:bCs/>
        </w:rPr>
        <w:t>Zamawiający nie przewiduje zawarcia umowy ramowej</w:t>
      </w:r>
      <w:r w:rsidRPr="0072051B">
        <w:rPr>
          <w:rFonts w:cs="Times New Roman"/>
        </w:rPr>
        <w:t>.</w:t>
      </w:r>
    </w:p>
    <w:p w14:paraId="3E528BC7" w14:textId="77777777" w:rsidR="00FC4AEB" w:rsidRPr="0072051B" w:rsidRDefault="009A0A38" w:rsidP="0040730A">
      <w:pPr>
        <w:pStyle w:val="NormalnyWeb"/>
        <w:numPr>
          <w:ilvl w:val="0"/>
          <w:numId w:val="37"/>
        </w:numPr>
        <w:spacing w:before="0" w:after="0" w:line="276" w:lineRule="auto"/>
        <w:ind w:left="851" w:hanging="425"/>
        <w:jc w:val="both"/>
        <w:rPr>
          <w:rFonts w:cs="Times New Roman"/>
        </w:rPr>
      </w:pPr>
      <w:r w:rsidRPr="0072051B">
        <w:rPr>
          <w:rFonts w:cs="Times New Roman"/>
          <w:bCs/>
        </w:rPr>
        <w:t>Zamawiający nie przewiduje wyboru najkorzystniejszej oferty z zastosowaniem aukcji elektronicznej</w:t>
      </w:r>
      <w:r w:rsidRPr="0072051B">
        <w:rPr>
          <w:rFonts w:cs="Times New Roman"/>
        </w:rPr>
        <w:t>.</w:t>
      </w:r>
    </w:p>
    <w:p w14:paraId="71916977" w14:textId="7FC928A8" w:rsidR="001364F2" w:rsidRPr="0072051B" w:rsidRDefault="009A0A38" w:rsidP="0040730A">
      <w:pPr>
        <w:pStyle w:val="NormalnyWeb"/>
        <w:numPr>
          <w:ilvl w:val="0"/>
          <w:numId w:val="37"/>
        </w:numPr>
        <w:spacing w:before="0" w:after="0" w:line="276" w:lineRule="auto"/>
        <w:ind w:left="851" w:hanging="425"/>
        <w:jc w:val="both"/>
        <w:rPr>
          <w:rFonts w:cs="Times New Roman"/>
        </w:rPr>
      </w:pPr>
      <w:r w:rsidRPr="0072051B">
        <w:rPr>
          <w:rFonts w:cs="Times New Roman"/>
        </w:rPr>
        <w:t>Zamawiający nie dopuszcza możliwości złożenia oferty w postaci katalogów elektronicznych.</w:t>
      </w:r>
    </w:p>
    <w:p w14:paraId="606AC7F7" w14:textId="77777777" w:rsidR="00C33996" w:rsidRPr="0072051B" w:rsidRDefault="00C33996" w:rsidP="0040730A">
      <w:pPr>
        <w:pStyle w:val="Tekstpodstawowy"/>
        <w:tabs>
          <w:tab w:val="clear" w:pos="24"/>
          <w:tab w:val="clear" w:pos="705"/>
        </w:tabs>
        <w:spacing w:line="276" w:lineRule="auto"/>
        <w:ind w:left="426"/>
        <w:jc w:val="both"/>
        <w:rPr>
          <w:szCs w:val="24"/>
        </w:rPr>
      </w:pPr>
    </w:p>
    <w:p w14:paraId="1E126F0D" w14:textId="47E56957" w:rsidR="00446FF4" w:rsidRPr="0072051B" w:rsidRDefault="00446FF4" w:rsidP="0040730A">
      <w:pPr>
        <w:spacing w:line="276" w:lineRule="auto"/>
        <w:jc w:val="both"/>
        <w:rPr>
          <w:b/>
          <w:sz w:val="24"/>
          <w:szCs w:val="24"/>
        </w:rPr>
      </w:pPr>
      <w:r w:rsidRPr="0072051B">
        <w:rPr>
          <w:b/>
          <w:sz w:val="24"/>
          <w:szCs w:val="24"/>
          <w:u w:val="single"/>
        </w:rPr>
        <w:t>X</w:t>
      </w:r>
      <w:r w:rsidR="001364F2" w:rsidRPr="0072051B">
        <w:rPr>
          <w:b/>
          <w:sz w:val="24"/>
          <w:szCs w:val="24"/>
          <w:u w:val="single"/>
        </w:rPr>
        <w:t>XII</w:t>
      </w:r>
      <w:r w:rsidRPr="0072051B">
        <w:rPr>
          <w:b/>
          <w:sz w:val="24"/>
          <w:szCs w:val="24"/>
          <w:u w:val="single"/>
        </w:rPr>
        <w:t>. Środki ochrony prawnej</w:t>
      </w:r>
      <w:r w:rsidRPr="0072051B">
        <w:rPr>
          <w:b/>
          <w:sz w:val="24"/>
          <w:szCs w:val="24"/>
        </w:rPr>
        <w:t>:</w:t>
      </w:r>
    </w:p>
    <w:p w14:paraId="443B0E1A" w14:textId="7F4791EA" w:rsidR="00446FF4" w:rsidRPr="0072051B" w:rsidRDefault="00446FF4" w:rsidP="0040730A">
      <w:pPr>
        <w:pStyle w:val="Tekstpodstawowy"/>
        <w:tabs>
          <w:tab w:val="clear" w:pos="24"/>
          <w:tab w:val="left" w:pos="426"/>
        </w:tabs>
        <w:spacing w:line="276" w:lineRule="auto"/>
        <w:ind w:left="426"/>
        <w:jc w:val="both"/>
        <w:rPr>
          <w:szCs w:val="24"/>
        </w:rPr>
      </w:pPr>
      <w:r w:rsidRPr="0072051B">
        <w:rPr>
          <w:szCs w:val="24"/>
        </w:rPr>
        <w:t>Środki ochrony prawnej przysługują Wykonawcy, a także innemu podmiotowi, jeżeli ma lub miał interes w uzyskaniu zamówienia oraz p</w:t>
      </w:r>
      <w:r w:rsidR="007B394E" w:rsidRPr="0072051B">
        <w:rPr>
          <w:szCs w:val="24"/>
        </w:rPr>
        <w:t xml:space="preserve">oniósł lub może ponieść szkodę </w:t>
      </w:r>
      <w:r w:rsidRPr="0072051B">
        <w:rPr>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72051B" w:rsidRDefault="00446FF4" w:rsidP="0040730A">
      <w:pPr>
        <w:pStyle w:val="Tekstpodstawowy"/>
        <w:numPr>
          <w:ilvl w:val="1"/>
          <w:numId w:val="75"/>
        </w:numPr>
        <w:tabs>
          <w:tab w:val="clear" w:pos="1440"/>
          <w:tab w:val="num" w:pos="426"/>
          <w:tab w:val="num" w:pos="795"/>
        </w:tabs>
        <w:spacing w:line="276" w:lineRule="auto"/>
        <w:ind w:left="426" w:hanging="426"/>
        <w:jc w:val="both"/>
        <w:rPr>
          <w:szCs w:val="24"/>
        </w:rPr>
      </w:pPr>
      <w:r w:rsidRPr="0072051B">
        <w:rPr>
          <w:szCs w:val="24"/>
        </w:rPr>
        <w:t>Postępowanie odwoławcze:</w:t>
      </w:r>
    </w:p>
    <w:p w14:paraId="0CE7446A" w14:textId="77777777"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Postępowanie odwoławcze jest prowadzone w języku polskim.</w:t>
      </w:r>
    </w:p>
    <w:p w14:paraId="1F385A2C" w14:textId="377C2BF5"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 xml:space="preserve">Wszystkie dokumenty przedstawia się w języku polskim, a jeżeli zostały sporządzone w języku obcym, strona oraz uczestnik postępowania odwoławczego, który się na nie </w:t>
      </w:r>
      <w:r w:rsidRPr="0072051B">
        <w:rPr>
          <w:sz w:val="24"/>
          <w:szCs w:val="24"/>
        </w:rPr>
        <w:lastRenderedPageBreak/>
        <w:t>powołuje, przedstawia ich tłumaczenie na język polski.</w:t>
      </w:r>
      <w:r w:rsidR="00987E2B">
        <w:rPr>
          <w:sz w:val="24"/>
          <w:szCs w:val="24"/>
        </w:rPr>
        <w:t xml:space="preserve"> </w:t>
      </w:r>
      <w:r w:rsidRPr="0072051B">
        <w:rPr>
          <w:sz w:val="24"/>
          <w:szCs w:val="24"/>
        </w:rPr>
        <w:t>W uzasadnionych przypadkach Izba może żądać przedstawienia tłumaczenia dokumentu na język polski poświadczonego przez tłumacza przysięgłego.</w:t>
      </w:r>
    </w:p>
    <w:p w14:paraId="4FE7FE49" w14:textId="175D228F"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Pisma składane w toku postępowania odwoławczego przez strony oraz uczestników postępowania odwoławczego wnosi się z odpisami dla stron oraz uczestników postępowania odwoławczego. Pisma w post</w:t>
      </w:r>
      <w:r w:rsidR="007B394E" w:rsidRPr="0072051B">
        <w:rPr>
          <w:sz w:val="24"/>
          <w:szCs w:val="24"/>
        </w:rPr>
        <w:t xml:space="preserve">ępowaniu odwoławczym wnosi się </w:t>
      </w:r>
      <w:r w:rsidRPr="0072051B">
        <w:rPr>
          <w:sz w:val="24"/>
          <w:szCs w:val="24"/>
        </w:rPr>
        <w:t xml:space="preserve">w formie pisemnej, albo w formie elektronicznej, </w:t>
      </w:r>
      <w:r w:rsidR="007B394E" w:rsidRPr="0072051B">
        <w:rPr>
          <w:sz w:val="24"/>
          <w:szCs w:val="24"/>
        </w:rPr>
        <w:t xml:space="preserve">albo w postaci elektronicznej, </w:t>
      </w:r>
      <w:r w:rsidRPr="0072051B">
        <w:rPr>
          <w:sz w:val="24"/>
          <w:szCs w:val="24"/>
        </w:rPr>
        <w:t>z tym że odwołanie i przystąpienie do postępowan</w:t>
      </w:r>
      <w:r w:rsidR="007B394E" w:rsidRPr="0072051B">
        <w:rPr>
          <w:sz w:val="24"/>
          <w:szCs w:val="24"/>
        </w:rPr>
        <w:t xml:space="preserve">ia odwoławczego, wniesione </w:t>
      </w:r>
      <w:r w:rsidRPr="0072051B">
        <w:rPr>
          <w:sz w:val="24"/>
          <w:szCs w:val="24"/>
        </w:rPr>
        <w:t>w postaci elektronicznej, wymagają opatrzenia podpisem zaufanym.</w:t>
      </w:r>
    </w:p>
    <w:p w14:paraId="1213081F" w14:textId="021B39D2"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Pisma w formie pisemnej wnosi się za pośre</w:t>
      </w:r>
      <w:r w:rsidR="007B394E" w:rsidRPr="0072051B">
        <w:rPr>
          <w:sz w:val="24"/>
          <w:szCs w:val="24"/>
        </w:rPr>
        <w:t xml:space="preserve">dnictwem operatora pocztowego, </w:t>
      </w:r>
      <w:r w:rsidRPr="0072051B">
        <w:rPr>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72051B" w:rsidRDefault="00446FF4" w:rsidP="0040730A">
      <w:pPr>
        <w:pStyle w:val="Tekstpodstawowy"/>
        <w:numPr>
          <w:ilvl w:val="1"/>
          <w:numId w:val="75"/>
        </w:numPr>
        <w:tabs>
          <w:tab w:val="clear" w:pos="1440"/>
          <w:tab w:val="num" w:pos="426"/>
          <w:tab w:val="num" w:pos="795"/>
        </w:tabs>
        <w:spacing w:line="276" w:lineRule="auto"/>
        <w:ind w:left="426" w:hanging="426"/>
        <w:jc w:val="both"/>
        <w:rPr>
          <w:szCs w:val="24"/>
        </w:rPr>
      </w:pPr>
      <w:r w:rsidRPr="0072051B">
        <w:rPr>
          <w:szCs w:val="24"/>
        </w:rPr>
        <w:t>Odwołanie:</w:t>
      </w:r>
    </w:p>
    <w:p w14:paraId="765DF72A" w14:textId="77777777" w:rsidR="00446FF4" w:rsidRPr="0072051B" w:rsidRDefault="00446FF4" w:rsidP="0040730A">
      <w:pPr>
        <w:pStyle w:val="Tekstpodstawowy"/>
        <w:numPr>
          <w:ilvl w:val="0"/>
          <w:numId w:val="76"/>
        </w:numPr>
        <w:tabs>
          <w:tab w:val="clear" w:pos="705"/>
          <w:tab w:val="num" w:pos="851"/>
        </w:tabs>
        <w:spacing w:line="276" w:lineRule="auto"/>
        <w:ind w:left="851" w:hanging="425"/>
        <w:jc w:val="both"/>
        <w:rPr>
          <w:szCs w:val="24"/>
        </w:rPr>
      </w:pPr>
      <w:r w:rsidRPr="0072051B">
        <w:rPr>
          <w:szCs w:val="24"/>
        </w:rPr>
        <w:t>Odwołanie przysługuje na:</w:t>
      </w:r>
    </w:p>
    <w:p w14:paraId="0DE00317" w14:textId="77777777" w:rsidR="00446FF4" w:rsidRPr="0072051B" w:rsidRDefault="00446FF4" w:rsidP="0040730A">
      <w:pPr>
        <w:pStyle w:val="Akapitzlist"/>
        <w:numPr>
          <w:ilvl w:val="0"/>
          <w:numId w:val="79"/>
        </w:numPr>
        <w:spacing w:line="276" w:lineRule="auto"/>
        <w:ind w:left="1276" w:hanging="425"/>
        <w:jc w:val="both"/>
        <w:rPr>
          <w:sz w:val="24"/>
          <w:szCs w:val="24"/>
        </w:rPr>
      </w:pPr>
      <w:r w:rsidRPr="0072051B">
        <w:rPr>
          <w:sz w:val="24"/>
          <w:szCs w:val="24"/>
        </w:rPr>
        <w:t xml:space="preserve">niezgodną z przepisami ustawy czynność Zamawiającego, podjętą </w:t>
      </w:r>
      <w:r w:rsidRPr="0072051B">
        <w:rPr>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72051B" w:rsidRDefault="00446FF4" w:rsidP="0040730A">
      <w:pPr>
        <w:pStyle w:val="Akapitzlist"/>
        <w:numPr>
          <w:ilvl w:val="0"/>
          <w:numId w:val="79"/>
        </w:numPr>
        <w:spacing w:line="276" w:lineRule="auto"/>
        <w:ind w:left="1276" w:hanging="425"/>
        <w:jc w:val="both"/>
        <w:rPr>
          <w:sz w:val="24"/>
          <w:szCs w:val="24"/>
        </w:rPr>
      </w:pPr>
      <w:r w:rsidRPr="0072051B">
        <w:rPr>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72051B" w:rsidRDefault="00446FF4" w:rsidP="0040730A">
      <w:pPr>
        <w:pStyle w:val="Akapitzlist"/>
        <w:numPr>
          <w:ilvl w:val="0"/>
          <w:numId w:val="79"/>
        </w:numPr>
        <w:spacing w:line="276" w:lineRule="auto"/>
        <w:ind w:left="1276" w:hanging="425"/>
        <w:jc w:val="both"/>
        <w:rPr>
          <w:sz w:val="24"/>
          <w:szCs w:val="24"/>
        </w:rPr>
      </w:pPr>
      <w:r w:rsidRPr="0072051B">
        <w:rPr>
          <w:sz w:val="24"/>
          <w:szCs w:val="24"/>
        </w:rPr>
        <w:t>zaniechanie przeprowadzenia postępowania o udzielenie zamówienia lub zorganizowania konkursu na podstawie ustawy, mimo że Zamawiający był do tego obowiązany.</w:t>
      </w:r>
    </w:p>
    <w:p w14:paraId="43FE4690" w14:textId="77777777" w:rsidR="00446FF4" w:rsidRPr="0072051B" w:rsidRDefault="00446FF4" w:rsidP="0040730A">
      <w:pPr>
        <w:pStyle w:val="Akapitzlist"/>
        <w:numPr>
          <w:ilvl w:val="0"/>
          <w:numId w:val="80"/>
        </w:numPr>
        <w:spacing w:line="276" w:lineRule="auto"/>
        <w:ind w:left="851" w:hanging="425"/>
        <w:jc w:val="both"/>
        <w:rPr>
          <w:sz w:val="24"/>
          <w:szCs w:val="24"/>
        </w:rPr>
      </w:pPr>
      <w:r w:rsidRPr="0072051B">
        <w:rPr>
          <w:sz w:val="24"/>
          <w:szCs w:val="24"/>
        </w:rPr>
        <w:t>Odwołanie wnosi się do Prezesa Krajowej Izby Odwoławczej.</w:t>
      </w:r>
    </w:p>
    <w:p w14:paraId="0CE5D3D7" w14:textId="77777777" w:rsidR="00446FF4" w:rsidRPr="0072051B" w:rsidRDefault="00446FF4" w:rsidP="0040730A">
      <w:pPr>
        <w:pStyle w:val="Akapitzlist"/>
        <w:numPr>
          <w:ilvl w:val="0"/>
          <w:numId w:val="80"/>
        </w:numPr>
        <w:spacing w:line="276" w:lineRule="auto"/>
        <w:ind w:left="851" w:hanging="425"/>
        <w:jc w:val="both"/>
        <w:rPr>
          <w:sz w:val="24"/>
          <w:szCs w:val="24"/>
        </w:rPr>
      </w:pPr>
      <w:r w:rsidRPr="0072051B">
        <w:rPr>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72051B" w:rsidRDefault="00446FF4" w:rsidP="0040730A">
      <w:pPr>
        <w:pStyle w:val="Akapitzlist"/>
        <w:numPr>
          <w:ilvl w:val="0"/>
          <w:numId w:val="80"/>
        </w:numPr>
        <w:spacing w:line="276" w:lineRule="auto"/>
        <w:ind w:left="851" w:hanging="425"/>
        <w:jc w:val="both"/>
        <w:rPr>
          <w:sz w:val="24"/>
          <w:szCs w:val="24"/>
        </w:rPr>
      </w:pPr>
      <w:r w:rsidRPr="0072051B">
        <w:rPr>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72051B" w:rsidRDefault="00446FF4" w:rsidP="0040730A">
      <w:pPr>
        <w:pStyle w:val="Akapitzlist"/>
        <w:numPr>
          <w:ilvl w:val="0"/>
          <w:numId w:val="80"/>
        </w:numPr>
        <w:spacing w:line="276" w:lineRule="auto"/>
        <w:ind w:left="851" w:hanging="425"/>
        <w:jc w:val="both"/>
        <w:rPr>
          <w:sz w:val="24"/>
          <w:szCs w:val="24"/>
        </w:rPr>
      </w:pPr>
      <w:r w:rsidRPr="0072051B">
        <w:rPr>
          <w:sz w:val="24"/>
          <w:szCs w:val="24"/>
        </w:rPr>
        <w:t>Odwołanie w przypadku zamówień, których wartość jest mniejsza niż progi unijne, wnosi się w terminie:</w:t>
      </w:r>
    </w:p>
    <w:p w14:paraId="04B739DC" w14:textId="77777777" w:rsidR="00446FF4" w:rsidRPr="0072051B" w:rsidRDefault="00446FF4" w:rsidP="0040730A">
      <w:pPr>
        <w:pStyle w:val="Akapitzlist"/>
        <w:numPr>
          <w:ilvl w:val="0"/>
          <w:numId w:val="81"/>
        </w:numPr>
        <w:spacing w:line="276" w:lineRule="auto"/>
        <w:ind w:left="1276" w:hanging="425"/>
        <w:jc w:val="both"/>
        <w:rPr>
          <w:sz w:val="24"/>
          <w:szCs w:val="24"/>
        </w:rPr>
      </w:pPr>
      <w:r w:rsidRPr="0072051B">
        <w:rPr>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72051B" w:rsidRDefault="00446FF4" w:rsidP="0040730A">
      <w:pPr>
        <w:pStyle w:val="Akapitzlist"/>
        <w:numPr>
          <w:ilvl w:val="0"/>
          <w:numId w:val="81"/>
        </w:numPr>
        <w:spacing w:line="276" w:lineRule="auto"/>
        <w:ind w:left="1276" w:hanging="425"/>
        <w:jc w:val="both"/>
        <w:rPr>
          <w:sz w:val="24"/>
          <w:szCs w:val="24"/>
        </w:rPr>
      </w:pPr>
      <w:r w:rsidRPr="0072051B">
        <w:rPr>
          <w:sz w:val="24"/>
          <w:szCs w:val="24"/>
        </w:rPr>
        <w:lastRenderedPageBreak/>
        <w:t>10 dni od dnia przekazania informacji o czynności zamawiającego stanowiącej podstawę jego wniesienia, jeżeli informacja została przekazana w sposób inny niż określony powyżej;</w:t>
      </w:r>
    </w:p>
    <w:p w14:paraId="4100667F" w14:textId="4321F0D7"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 xml:space="preserve">Odwołanie wobec treści ogłoszenia wszczynającego postępowanie </w:t>
      </w:r>
      <w:r w:rsidR="00FF1CB5" w:rsidRPr="0072051B">
        <w:rPr>
          <w:sz w:val="24"/>
          <w:szCs w:val="24"/>
        </w:rPr>
        <w:br/>
      </w:r>
      <w:r w:rsidRPr="0072051B">
        <w:rPr>
          <w:sz w:val="24"/>
          <w:szCs w:val="24"/>
        </w:rPr>
        <w:t>o udzielenie zamówienia lub konkurs lub wobec treści d</w:t>
      </w:r>
      <w:r w:rsidR="007B394E" w:rsidRPr="0072051B">
        <w:rPr>
          <w:sz w:val="24"/>
          <w:szCs w:val="24"/>
        </w:rPr>
        <w:t xml:space="preserve">okumentów zamówienia wnosi się </w:t>
      </w:r>
      <w:r w:rsidRPr="0072051B">
        <w:rPr>
          <w:sz w:val="24"/>
          <w:szCs w:val="24"/>
        </w:rPr>
        <w:t xml:space="preserve">w terminie 5 dni od dnia zamieszczenia ogłoszenia </w:t>
      </w:r>
      <w:r w:rsidR="00FF1CB5" w:rsidRPr="0072051B">
        <w:rPr>
          <w:sz w:val="24"/>
          <w:szCs w:val="24"/>
        </w:rPr>
        <w:br/>
      </w:r>
      <w:r w:rsidRPr="0072051B">
        <w:rPr>
          <w:sz w:val="24"/>
          <w:szCs w:val="24"/>
        </w:rPr>
        <w:t>w Biuletynie Zamówień Publicznych lub dokumentów zamówienia na stronie internetowej, w przypadku zamówień, których wartość jest mniejsza niż progi unijne;</w:t>
      </w:r>
    </w:p>
    <w:p w14:paraId="4768E6E9" w14:textId="08212DA5"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Odwołanie w przypadkach innych niż określone w p</w:t>
      </w:r>
      <w:r w:rsidR="007B394E" w:rsidRPr="0072051B">
        <w:rPr>
          <w:sz w:val="24"/>
          <w:szCs w:val="24"/>
        </w:rPr>
        <w:t xml:space="preserve">kt. 5 i 6 wnosi się </w:t>
      </w:r>
      <w:r w:rsidR="00FF1CB5" w:rsidRPr="0072051B">
        <w:rPr>
          <w:sz w:val="24"/>
          <w:szCs w:val="24"/>
        </w:rPr>
        <w:br/>
      </w:r>
      <w:r w:rsidR="007B394E" w:rsidRPr="0072051B">
        <w:rPr>
          <w:sz w:val="24"/>
          <w:szCs w:val="24"/>
        </w:rPr>
        <w:t xml:space="preserve">w terminie </w:t>
      </w:r>
      <w:r w:rsidRPr="0072051B">
        <w:rPr>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66993F7D" w:rsidR="00446FF4" w:rsidRPr="0072051B" w:rsidRDefault="00446FF4" w:rsidP="0040730A">
      <w:pPr>
        <w:pStyle w:val="Akapitzlist"/>
        <w:numPr>
          <w:ilvl w:val="0"/>
          <w:numId w:val="78"/>
        </w:numPr>
        <w:spacing w:line="276" w:lineRule="auto"/>
        <w:ind w:left="851" w:hanging="425"/>
        <w:jc w:val="both"/>
        <w:rPr>
          <w:sz w:val="24"/>
          <w:szCs w:val="24"/>
        </w:rPr>
      </w:pPr>
      <w:r w:rsidRPr="0072051B">
        <w:rPr>
          <w:sz w:val="24"/>
          <w:szCs w:val="24"/>
        </w:rPr>
        <w:t>Szczegółowe postanowienia dotyczące pos</w:t>
      </w:r>
      <w:r w:rsidR="007B394E" w:rsidRPr="0072051B">
        <w:rPr>
          <w:sz w:val="24"/>
          <w:szCs w:val="24"/>
        </w:rPr>
        <w:t xml:space="preserve">tępowania odwoławczego zawarto </w:t>
      </w:r>
      <w:r w:rsidRPr="0072051B">
        <w:rPr>
          <w:sz w:val="24"/>
          <w:szCs w:val="24"/>
        </w:rPr>
        <w:t>w ustawie: Dział IX – Środki ochrony prawnej, Rozdział 2 – Postępowanie odwoławcze.</w:t>
      </w:r>
    </w:p>
    <w:p w14:paraId="2EA27D65" w14:textId="77777777" w:rsidR="00446FF4" w:rsidRPr="0072051B" w:rsidRDefault="00446FF4" w:rsidP="0040730A">
      <w:pPr>
        <w:pStyle w:val="Tekstpodstawowy"/>
        <w:numPr>
          <w:ilvl w:val="1"/>
          <w:numId w:val="75"/>
        </w:numPr>
        <w:tabs>
          <w:tab w:val="clear" w:pos="705"/>
          <w:tab w:val="clear" w:pos="1440"/>
          <w:tab w:val="clear" w:pos="5752"/>
          <w:tab w:val="num" w:pos="426"/>
          <w:tab w:val="left" w:pos="851"/>
        </w:tabs>
        <w:spacing w:line="276" w:lineRule="auto"/>
        <w:ind w:left="426" w:hanging="426"/>
        <w:jc w:val="both"/>
        <w:rPr>
          <w:szCs w:val="24"/>
        </w:rPr>
      </w:pPr>
      <w:r w:rsidRPr="0072051B">
        <w:rPr>
          <w:szCs w:val="24"/>
        </w:rPr>
        <w:t>Postepowanie skargowe:</w:t>
      </w:r>
    </w:p>
    <w:p w14:paraId="2AB152F3" w14:textId="77777777" w:rsidR="00446FF4" w:rsidRPr="0072051B" w:rsidRDefault="00446FF4" w:rsidP="0040730A">
      <w:pPr>
        <w:pStyle w:val="Tekstpodstawowy"/>
        <w:numPr>
          <w:ilvl w:val="0"/>
          <w:numId w:val="77"/>
        </w:numPr>
        <w:tabs>
          <w:tab w:val="clear" w:pos="705"/>
          <w:tab w:val="clear" w:pos="5752"/>
          <w:tab w:val="left" w:pos="851"/>
        </w:tabs>
        <w:spacing w:line="276" w:lineRule="auto"/>
        <w:ind w:left="851" w:hanging="425"/>
        <w:jc w:val="both"/>
        <w:rPr>
          <w:szCs w:val="24"/>
        </w:rPr>
      </w:pPr>
      <w:r w:rsidRPr="0072051B">
        <w:rPr>
          <w:szCs w:val="24"/>
        </w:rPr>
        <w:t>Na orzeczenie Krajowej Izby Odwoławczej oraz postanowienie Prezesa Krajowej Izby Odwoławczej stronom oraz uczestnikom postępowania odwoławczego przysługuje skarga do sądu;</w:t>
      </w:r>
    </w:p>
    <w:p w14:paraId="6FC80426" w14:textId="77777777" w:rsidR="00446FF4" w:rsidRPr="0072051B" w:rsidRDefault="00446FF4" w:rsidP="0040730A">
      <w:pPr>
        <w:pStyle w:val="Tekstpodstawowy"/>
        <w:numPr>
          <w:ilvl w:val="0"/>
          <w:numId w:val="77"/>
        </w:numPr>
        <w:tabs>
          <w:tab w:val="clear" w:pos="705"/>
          <w:tab w:val="clear" w:pos="5752"/>
          <w:tab w:val="left" w:pos="851"/>
        </w:tabs>
        <w:spacing w:line="276" w:lineRule="auto"/>
        <w:ind w:left="851" w:hanging="425"/>
        <w:jc w:val="both"/>
        <w:rPr>
          <w:szCs w:val="24"/>
        </w:rPr>
      </w:pPr>
      <w:r w:rsidRPr="0072051B">
        <w:rPr>
          <w:szCs w:val="24"/>
        </w:rPr>
        <w:t>Skargę wnosi się do sądu Okręgowego w Warszawie – „sądu zamówień publicznych”;</w:t>
      </w:r>
    </w:p>
    <w:p w14:paraId="675417C5" w14:textId="7BE0B5A1" w:rsidR="00446FF4" w:rsidRPr="0072051B" w:rsidRDefault="00446FF4" w:rsidP="0040730A">
      <w:pPr>
        <w:pStyle w:val="Tekstpodstawowy"/>
        <w:numPr>
          <w:ilvl w:val="0"/>
          <w:numId w:val="77"/>
        </w:numPr>
        <w:tabs>
          <w:tab w:val="clear" w:pos="705"/>
          <w:tab w:val="clear" w:pos="5752"/>
          <w:tab w:val="left" w:pos="851"/>
        </w:tabs>
        <w:spacing w:line="276" w:lineRule="auto"/>
        <w:ind w:left="851" w:hanging="425"/>
        <w:jc w:val="both"/>
        <w:rPr>
          <w:szCs w:val="24"/>
        </w:rPr>
      </w:pPr>
      <w:r w:rsidRPr="0072051B">
        <w:rPr>
          <w:szCs w:val="24"/>
        </w:rPr>
        <w:t xml:space="preserve">Skargę wnosi się za pośrednictwem Prezesa Krajowej Izby Odwoławczej </w:t>
      </w:r>
      <w:r w:rsidR="00FF1CB5" w:rsidRPr="0072051B">
        <w:rPr>
          <w:szCs w:val="24"/>
        </w:rPr>
        <w:br/>
      </w:r>
      <w:r w:rsidRPr="0072051B">
        <w:rPr>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72051B" w:rsidRDefault="00446FF4" w:rsidP="0040730A">
      <w:pPr>
        <w:pStyle w:val="Tekstpodstawowy"/>
        <w:numPr>
          <w:ilvl w:val="0"/>
          <w:numId w:val="77"/>
        </w:numPr>
        <w:tabs>
          <w:tab w:val="clear" w:pos="705"/>
          <w:tab w:val="clear" w:pos="5752"/>
          <w:tab w:val="left" w:pos="851"/>
        </w:tabs>
        <w:spacing w:line="276" w:lineRule="auto"/>
        <w:ind w:left="851" w:hanging="425"/>
        <w:jc w:val="both"/>
        <w:rPr>
          <w:szCs w:val="24"/>
        </w:rPr>
      </w:pPr>
      <w:r w:rsidRPr="0072051B">
        <w:rPr>
          <w:szCs w:val="24"/>
        </w:rPr>
        <w:t>Prezes Izby przekazuje skargę wraz z aktami postępowania odwoławczego do sądu zamówień publicznych w terminie 7 dni od dnia jej otrzymania.</w:t>
      </w:r>
    </w:p>
    <w:p w14:paraId="36FE493F" w14:textId="20259E17" w:rsidR="00446FF4" w:rsidRPr="0072051B" w:rsidRDefault="00446FF4" w:rsidP="0040730A">
      <w:pPr>
        <w:pStyle w:val="Tekstpodstawowy"/>
        <w:tabs>
          <w:tab w:val="clear" w:pos="24"/>
          <w:tab w:val="clear" w:pos="705"/>
        </w:tabs>
        <w:spacing w:line="276" w:lineRule="auto"/>
        <w:ind w:left="426"/>
        <w:jc w:val="both"/>
        <w:rPr>
          <w:szCs w:val="24"/>
        </w:rPr>
      </w:pPr>
      <w:r w:rsidRPr="0072051B">
        <w:rPr>
          <w:szCs w:val="24"/>
        </w:rPr>
        <w:t xml:space="preserve">Szczegółowe postanowienia dotyczące postępowania skargowego zawarto </w:t>
      </w:r>
      <w:r w:rsidR="007B394E" w:rsidRPr="0072051B">
        <w:rPr>
          <w:szCs w:val="24"/>
        </w:rPr>
        <w:br/>
      </w:r>
      <w:r w:rsidRPr="0072051B">
        <w:rPr>
          <w:szCs w:val="24"/>
        </w:rPr>
        <w:t>w ustawie: Dział IX – Środki ochrony prawnej, Rozdział 3 – Postępowanie skargowe</w:t>
      </w:r>
    </w:p>
    <w:p w14:paraId="2BE05A21" w14:textId="77777777" w:rsidR="009A0A38" w:rsidRPr="0072051B" w:rsidRDefault="009A0A38" w:rsidP="0040730A">
      <w:pPr>
        <w:pStyle w:val="Tekstpodstawowy"/>
        <w:tabs>
          <w:tab w:val="clear" w:pos="705"/>
        </w:tabs>
        <w:spacing w:line="276" w:lineRule="auto"/>
        <w:ind w:left="284"/>
        <w:jc w:val="both"/>
        <w:rPr>
          <w:szCs w:val="24"/>
        </w:rPr>
      </w:pPr>
    </w:p>
    <w:p w14:paraId="06652785" w14:textId="2B393FA4" w:rsidR="00446FF4" w:rsidRPr="0072051B" w:rsidRDefault="00446FF4" w:rsidP="0040730A">
      <w:pPr>
        <w:spacing w:line="276" w:lineRule="auto"/>
        <w:jc w:val="both"/>
        <w:rPr>
          <w:b/>
          <w:sz w:val="24"/>
          <w:szCs w:val="24"/>
        </w:rPr>
      </w:pPr>
      <w:r w:rsidRPr="0072051B">
        <w:rPr>
          <w:b/>
          <w:sz w:val="24"/>
          <w:szCs w:val="24"/>
          <w:u w:val="single"/>
        </w:rPr>
        <w:t>X</w:t>
      </w:r>
      <w:r w:rsidR="001364F2" w:rsidRPr="0072051B">
        <w:rPr>
          <w:b/>
          <w:sz w:val="24"/>
          <w:szCs w:val="24"/>
          <w:u w:val="single"/>
        </w:rPr>
        <w:t>XIII</w:t>
      </w:r>
      <w:r w:rsidRPr="0072051B">
        <w:rPr>
          <w:b/>
          <w:sz w:val="24"/>
          <w:szCs w:val="24"/>
          <w:u w:val="single"/>
        </w:rPr>
        <w:t>. Ochrona danych osobowych (klauzula informacyjna z art. 13 RODO)</w:t>
      </w:r>
      <w:r w:rsidRPr="0072051B">
        <w:rPr>
          <w:b/>
          <w:sz w:val="24"/>
          <w:szCs w:val="24"/>
        </w:rPr>
        <w:t xml:space="preserve">: </w:t>
      </w:r>
    </w:p>
    <w:p w14:paraId="71A9CDFD" w14:textId="3F65E61F" w:rsidR="00446FF4" w:rsidRPr="0072051B" w:rsidRDefault="00446FF4" w:rsidP="0040730A">
      <w:pPr>
        <w:spacing w:line="276" w:lineRule="auto"/>
        <w:jc w:val="both"/>
        <w:rPr>
          <w:sz w:val="24"/>
          <w:szCs w:val="24"/>
        </w:rPr>
      </w:pPr>
      <w:r w:rsidRPr="0072051B">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7B394E" w:rsidRPr="0072051B">
        <w:rPr>
          <w:sz w:val="24"/>
          <w:szCs w:val="24"/>
        </w:rPr>
        <w:t xml:space="preserve">nie danych) (Dz. Urz. UE L 119 </w:t>
      </w:r>
      <w:r w:rsidRPr="0072051B">
        <w:rPr>
          <w:sz w:val="24"/>
          <w:szCs w:val="24"/>
        </w:rPr>
        <w:t xml:space="preserve">z 04.05.2016, str. 1), dalej „RODO”, informuję, że: </w:t>
      </w:r>
    </w:p>
    <w:p w14:paraId="1A50575A" w14:textId="26320351" w:rsidR="00446FF4" w:rsidRPr="0072051B" w:rsidRDefault="00446FF4" w:rsidP="0040730A">
      <w:pPr>
        <w:numPr>
          <w:ilvl w:val="0"/>
          <w:numId w:val="61"/>
        </w:numPr>
        <w:spacing w:line="276" w:lineRule="auto"/>
        <w:jc w:val="both"/>
        <w:rPr>
          <w:sz w:val="24"/>
          <w:szCs w:val="24"/>
        </w:rPr>
      </w:pPr>
      <w:r w:rsidRPr="0072051B">
        <w:rPr>
          <w:sz w:val="24"/>
          <w:szCs w:val="24"/>
        </w:rPr>
        <w:t xml:space="preserve">Administratorem danych osobowych Wykonawcy </w:t>
      </w:r>
      <w:r w:rsidR="007B394E" w:rsidRPr="0072051B">
        <w:rPr>
          <w:sz w:val="24"/>
          <w:szCs w:val="24"/>
        </w:rPr>
        <w:t xml:space="preserve">jest Gmina Nozdrzec z siedzibą </w:t>
      </w:r>
      <w:r w:rsidRPr="0072051B">
        <w:rPr>
          <w:sz w:val="24"/>
          <w:szCs w:val="24"/>
        </w:rPr>
        <w:t>w 36-245 Nozdrzec 224;</w:t>
      </w:r>
    </w:p>
    <w:p w14:paraId="1733D5AA" w14:textId="5B4B8638" w:rsidR="00446FF4" w:rsidRPr="0072051B" w:rsidRDefault="00446FF4" w:rsidP="0040730A">
      <w:pPr>
        <w:numPr>
          <w:ilvl w:val="0"/>
          <w:numId w:val="61"/>
        </w:numPr>
        <w:spacing w:line="276" w:lineRule="auto"/>
        <w:jc w:val="both"/>
        <w:rPr>
          <w:sz w:val="24"/>
          <w:szCs w:val="24"/>
        </w:rPr>
      </w:pPr>
      <w:r w:rsidRPr="0072051B">
        <w:rPr>
          <w:sz w:val="24"/>
          <w:szCs w:val="24"/>
        </w:rPr>
        <w:t>Inspektorem ochrony danych osobowych w Gminie Nozdrzec jest Pani Katarzyna Nowosielska, kontakt: e-mail:, tel. 13 43 98</w:t>
      </w:r>
      <w:r w:rsidR="00054D5D" w:rsidRPr="0072051B">
        <w:rPr>
          <w:sz w:val="24"/>
          <w:szCs w:val="24"/>
        </w:rPr>
        <w:t> </w:t>
      </w:r>
      <w:r w:rsidRPr="0072051B">
        <w:rPr>
          <w:sz w:val="24"/>
          <w:szCs w:val="24"/>
        </w:rPr>
        <w:t>020</w:t>
      </w:r>
      <w:r w:rsidR="00054D5D" w:rsidRPr="0072051B">
        <w:rPr>
          <w:sz w:val="24"/>
          <w:szCs w:val="24"/>
        </w:rPr>
        <w:t>;</w:t>
      </w:r>
    </w:p>
    <w:p w14:paraId="3A98968D" w14:textId="3CF10DD0" w:rsidR="00446FF4" w:rsidRPr="0072051B" w:rsidRDefault="00446FF4" w:rsidP="0040730A">
      <w:pPr>
        <w:numPr>
          <w:ilvl w:val="0"/>
          <w:numId w:val="61"/>
        </w:numPr>
        <w:spacing w:line="276" w:lineRule="auto"/>
        <w:jc w:val="both"/>
        <w:rPr>
          <w:sz w:val="24"/>
          <w:szCs w:val="24"/>
        </w:rPr>
      </w:pPr>
      <w:r w:rsidRPr="0072051B">
        <w:rPr>
          <w:sz w:val="24"/>
          <w:szCs w:val="24"/>
        </w:rPr>
        <w:t>Pani/Pana dane osobowe przetwarzane będą na podst</w:t>
      </w:r>
      <w:r w:rsidR="007B394E" w:rsidRPr="0072051B">
        <w:rPr>
          <w:sz w:val="24"/>
          <w:szCs w:val="24"/>
        </w:rPr>
        <w:t>awie art. 6 ust. 1 lit. c RODO w</w:t>
      </w:r>
      <w:r w:rsidRPr="0072051B">
        <w:rPr>
          <w:sz w:val="24"/>
          <w:szCs w:val="24"/>
        </w:rPr>
        <w:t xml:space="preserve"> celu związanym z postępowaniem o udzielenie niniejszego zamówienia publicznego. </w:t>
      </w:r>
    </w:p>
    <w:p w14:paraId="0AD4771E" w14:textId="77777777" w:rsidR="00446FF4" w:rsidRPr="0072051B" w:rsidRDefault="00446FF4" w:rsidP="0040730A">
      <w:pPr>
        <w:numPr>
          <w:ilvl w:val="0"/>
          <w:numId w:val="61"/>
        </w:numPr>
        <w:spacing w:line="276" w:lineRule="auto"/>
        <w:jc w:val="both"/>
        <w:rPr>
          <w:sz w:val="24"/>
          <w:szCs w:val="24"/>
        </w:rPr>
      </w:pPr>
      <w:r w:rsidRPr="0072051B">
        <w:rPr>
          <w:sz w:val="24"/>
          <w:szCs w:val="24"/>
        </w:rPr>
        <w:lastRenderedPageBreak/>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72051B" w:rsidRDefault="00446FF4" w:rsidP="0040730A">
      <w:pPr>
        <w:numPr>
          <w:ilvl w:val="0"/>
          <w:numId w:val="61"/>
        </w:numPr>
        <w:spacing w:line="276" w:lineRule="auto"/>
        <w:jc w:val="both"/>
        <w:rPr>
          <w:sz w:val="24"/>
          <w:szCs w:val="24"/>
        </w:rPr>
      </w:pPr>
      <w:r w:rsidRPr="0072051B">
        <w:rPr>
          <w:sz w:val="24"/>
          <w:szCs w:val="24"/>
        </w:rPr>
        <w:t>Pani/Pana dane osobowe będą przetwarzane w czasie określonym przepisami prawa, oraz zgodnie z instrukcją kancelaryjną.</w:t>
      </w:r>
    </w:p>
    <w:p w14:paraId="23D1A948" w14:textId="05CE25EE" w:rsidR="00446FF4" w:rsidRPr="0072051B" w:rsidRDefault="00446FF4" w:rsidP="0040730A">
      <w:pPr>
        <w:numPr>
          <w:ilvl w:val="0"/>
          <w:numId w:val="61"/>
        </w:numPr>
        <w:spacing w:line="276" w:lineRule="auto"/>
        <w:jc w:val="both"/>
        <w:rPr>
          <w:sz w:val="24"/>
          <w:szCs w:val="24"/>
        </w:rPr>
      </w:pPr>
      <w:r w:rsidRPr="0072051B">
        <w:rPr>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sidRPr="0072051B">
        <w:rPr>
          <w:sz w:val="24"/>
          <w:szCs w:val="24"/>
        </w:rPr>
        <w:t xml:space="preserve">ślonych danych wynikają </w:t>
      </w:r>
      <w:r w:rsidRPr="0072051B">
        <w:rPr>
          <w:sz w:val="24"/>
          <w:szCs w:val="24"/>
        </w:rPr>
        <w:t xml:space="preserve">z ustawy Prawo zamówień publicznych. </w:t>
      </w:r>
    </w:p>
    <w:p w14:paraId="3D57F3A4" w14:textId="04DC3D71" w:rsidR="00446FF4" w:rsidRPr="0072051B" w:rsidRDefault="00446FF4" w:rsidP="0040730A">
      <w:pPr>
        <w:numPr>
          <w:ilvl w:val="0"/>
          <w:numId w:val="61"/>
        </w:numPr>
        <w:spacing w:line="276" w:lineRule="auto"/>
        <w:jc w:val="both"/>
        <w:rPr>
          <w:sz w:val="24"/>
          <w:szCs w:val="24"/>
        </w:rPr>
      </w:pPr>
      <w:r w:rsidRPr="0072051B">
        <w:rPr>
          <w:sz w:val="24"/>
          <w:szCs w:val="24"/>
        </w:rPr>
        <w:t>W odniesieniu do Pani/Pana danych osobowyc</w:t>
      </w:r>
      <w:r w:rsidR="007B394E" w:rsidRPr="0072051B">
        <w:rPr>
          <w:sz w:val="24"/>
          <w:szCs w:val="24"/>
        </w:rPr>
        <w:t xml:space="preserve">h decyzje nie będą podejmowane </w:t>
      </w:r>
      <w:r w:rsidRPr="0072051B">
        <w:rPr>
          <w:sz w:val="24"/>
          <w:szCs w:val="24"/>
        </w:rPr>
        <w:t xml:space="preserve">w sposób zautomatyzowany, stosowanie do art. 22 RODO; </w:t>
      </w:r>
    </w:p>
    <w:p w14:paraId="722AB52A" w14:textId="77777777" w:rsidR="00446FF4" w:rsidRPr="0072051B" w:rsidRDefault="00446FF4" w:rsidP="0040730A">
      <w:pPr>
        <w:numPr>
          <w:ilvl w:val="0"/>
          <w:numId w:val="61"/>
        </w:numPr>
        <w:spacing w:line="276" w:lineRule="auto"/>
        <w:jc w:val="both"/>
        <w:rPr>
          <w:sz w:val="24"/>
          <w:szCs w:val="24"/>
        </w:rPr>
      </w:pPr>
      <w:r w:rsidRPr="0072051B">
        <w:rPr>
          <w:sz w:val="24"/>
          <w:szCs w:val="24"/>
        </w:rPr>
        <w:t xml:space="preserve">Posiada Pani/Pan: </w:t>
      </w:r>
    </w:p>
    <w:p w14:paraId="6B74FD3F" w14:textId="77777777" w:rsidR="00446FF4" w:rsidRPr="0072051B" w:rsidRDefault="00446FF4" w:rsidP="0040730A">
      <w:pPr>
        <w:numPr>
          <w:ilvl w:val="1"/>
          <w:numId w:val="61"/>
        </w:numPr>
        <w:spacing w:line="276" w:lineRule="auto"/>
        <w:jc w:val="both"/>
        <w:rPr>
          <w:sz w:val="24"/>
          <w:szCs w:val="24"/>
        </w:rPr>
      </w:pPr>
      <w:r w:rsidRPr="0072051B">
        <w:rPr>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72051B" w:rsidRDefault="00446FF4" w:rsidP="0040730A">
      <w:pPr>
        <w:numPr>
          <w:ilvl w:val="1"/>
          <w:numId w:val="61"/>
        </w:numPr>
        <w:spacing w:line="276" w:lineRule="auto"/>
        <w:jc w:val="both"/>
        <w:rPr>
          <w:sz w:val="24"/>
          <w:szCs w:val="24"/>
        </w:rPr>
      </w:pPr>
      <w:r w:rsidRPr="0072051B">
        <w:rPr>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72051B" w:rsidRDefault="00446FF4" w:rsidP="0040730A">
      <w:pPr>
        <w:numPr>
          <w:ilvl w:val="1"/>
          <w:numId w:val="61"/>
        </w:numPr>
        <w:spacing w:line="276" w:lineRule="auto"/>
        <w:jc w:val="both"/>
        <w:rPr>
          <w:sz w:val="24"/>
          <w:szCs w:val="24"/>
        </w:rPr>
      </w:pPr>
      <w:r w:rsidRPr="0072051B">
        <w:rPr>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72051B" w:rsidRDefault="00446FF4" w:rsidP="0040730A">
      <w:pPr>
        <w:numPr>
          <w:ilvl w:val="1"/>
          <w:numId w:val="61"/>
        </w:numPr>
        <w:spacing w:line="276" w:lineRule="auto"/>
        <w:jc w:val="both"/>
        <w:rPr>
          <w:sz w:val="24"/>
          <w:szCs w:val="24"/>
        </w:rPr>
      </w:pPr>
      <w:r w:rsidRPr="0072051B">
        <w:rPr>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72051B" w:rsidRDefault="00446FF4" w:rsidP="0040730A">
      <w:pPr>
        <w:numPr>
          <w:ilvl w:val="0"/>
          <w:numId w:val="61"/>
        </w:numPr>
        <w:spacing w:line="276" w:lineRule="auto"/>
        <w:jc w:val="both"/>
        <w:rPr>
          <w:sz w:val="24"/>
          <w:szCs w:val="24"/>
        </w:rPr>
      </w:pPr>
      <w:r w:rsidRPr="0072051B">
        <w:rPr>
          <w:sz w:val="24"/>
          <w:szCs w:val="24"/>
        </w:rPr>
        <w:t xml:space="preserve">Nie przysługuje Pani/Panu: </w:t>
      </w:r>
    </w:p>
    <w:p w14:paraId="59BAE0BD" w14:textId="77777777" w:rsidR="00446FF4" w:rsidRPr="0072051B" w:rsidRDefault="00446FF4" w:rsidP="0040730A">
      <w:pPr>
        <w:numPr>
          <w:ilvl w:val="1"/>
          <w:numId w:val="61"/>
        </w:numPr>
        <w:spacing w:line="276" w:lineRule="auto"/>
        <w:jc w:val="both"/>
        <w:rPr>
          <w:sz w:val="24"/>
          <w:szCs w:val="24"/>
        </w:rPr>
      </w:pPr>
      <w:r w:rsidRPr="0072051B">
        <w:rPr>
          <w:sz w:val="24"/>
          <w:szCs w:val="24"/>
        </w:rPr>
        <w:t xml:space="preserve">w związku z art. 17 ust. 3 lit. b, d lub e RODO prawo do usunięcia danych osobowych; </w:t>
      </w:r>
    </w:p>
    <w:p w14:paraId="5A57D97D" w14:textId="0314350C" w:rsidR="00901D2D" w:rsidRPr="0072051B" w:rsidRDefault="00446FF4" w:rsidP="0040730A">
      <w:pPr>
        <w:pStyle w:val="Tekstpodstawowy"/>
        <w:tabs>
          <w:tab w:val="clear" w:pos="705"/>
        </w:tabs>
        <w:spacing w:line="276" w:lineRule="auto"/>
        <w:ind w:left="284"/>
        <w:jc w:val="both"/>
        <w:rPr>
          <w:szCs w:val="24"/>
        </w:rPr>
      </w:pPr>
      <w:r w:rsidRPr="0072051B">
        <w:rPr>
          <w:szCs w:val="24"/>
        </w:rPr>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72051B" w:rsidSect="0072051B">
      <w:footerReference w:type="even" r:id="rId23"/>
      <w:footerReference w:type="default" r:id="rId24"/>
      <w:pgSz w:w="11907" w:h="16839" w:code="9"/>
      <w:pgMar w:top="1417" w:right="1417" w:bottom="1417" w:left="1417" w:header="0"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68F9F" w14:textId="77777777" w:rsidR="000D1B23" w:rsidRDefault="000D1B23">
      <w:r>
        <w:separator/>
      </w:r>
    </w:p>
  </w:endnote>
  <w:endnote w:type="continuationSeparator" w:id="0">
    <w:p w14:paraId="1022CC9B" w14:textId="77777777" w:rsidR="000D1B23" w:rsidRDefault="000D1B23">
      <w:r>
        <w:continuationSeparator/>
      </w:r>
    </w:p>
  </w:endnote>
  <w:endnote w:type="continuationNotice" w:id="1">
    <w:p w14:paraId="5B1DC3A8" w14:textId="77777777" w:rsidR="000D1B23" w:rsidRDefault="000D1B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A796C" w14:textId="153318B2" w:rsidR="004845A8" w:rsidRDefault="004845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4845A8" w:rsidRDefault="004845A8">
    <w:pPr>
      <w:pStyle w:val="Stopka"/>
    </w:pPr>
  </w:p>
  <w:p w14:paraId="769F7A58" w14:textId="77777777" w:rsidR="004845A8" w:rsidRDefault="004845A8"/>
  <w:p w14:paraId="5F25761B" w14:textId="77777777" w:rsidR="004845A8" w:rsidRDefault="004845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D8999" w14:textId="77777777" w:rsidR="004845A8" w:rsidRPr="004F6309" w:rsidRDefault="004845A8" w:rsidP="00D2629B">
    <w:pPr>
      <w:pStyle w:val="Stopka"/>
      <w:pBdr>
        <w:top w:val="single" w:sz="4" w:space="1" w:color="auto"/>
      </w:pBdr>
      <w:tabs>
        <w:tab w:val="left" w:pos="4820"/>
        <w:tab w:val="left" w:pos="5103"/>
      </w:tabs>
      <w:rPr>
        <w:rFonts w:ascii="Arial" w:hAnsi="Arial" w:cs="Arial"/>
      </w:rPr>
    </w:pPr>
  </w:p>
  <w:p w14:paraId="3C44769E" w14:textId="1362C712" w:rsidR="004845A8" w:rsidRPr="004F6309" w:rsidRDefault="004845A8">
    <w:pPr>
      <w:rPr>
        <w:rFonts w:ascii="Arial" w:hAnsi="Arial" w:cs="Arial"/>
      </w:rPr>
    </w:pPr>
  </w:p>
  <w:p w14:paraId="4F7BB104" w14:textId="5742B820" w:rsidR="004845A8" w:rsidRPr="004F6309" w:rsidRDefault="004845A8">
    <w:pPr>
      <w:rPr>
        <w:rFonts w:ascii="Arial" w:hAnsi="Arial" w:cs="Arial"/>
      </w:rPr>
    </w:pPr>
  </w:p>
  <w:p w14:paraId="359E7D04" w14:textId="77777777" w:rsidR="004845A8" w:rsidRPr="004F6309" w:rsidRDefault="004845A8">
    <w:pPr>
      <w:rPr>
        <w:rFonts w:ascii="Arial" w:hAnsi="Arial" w:cs="Arial"/>
      </w:rPr>
    </w:pPr>
  </w:p>
  <w:p w14:paraId="7BB2BF53" w14:textId="77777777" w:rsidR="004845A8" w:rsidRPr="004F6309" w:rsidRDefault="004845A8" w:rsidP="00722D87">
    <w:pPr>
      <w:pStyle w:val="Stopka"/>
      <w:framePr w:w="1186" w:wrap="around" w:vAnchor="text" w:hAnchor="page" w:x="5461" w:y="-488"/>
      <w:rPr>
        <w:rStyle w:val="Numerstrony"/>
        <w:rFonts w:ascii="Arial" w:hAnsi="Arial" w:cs="Arial"/>
      </w:rPr>
    </w:pPr>
    <w:r w:rsidRPr="004F6309">
      <w:rPr>
        <w:rStyle w:val="Numerstrony"/>
        <w:rFonts w:ascii="Arial" w:hAnsi="Arial" w:cs="Arial"/>
        <w:snapToGrid w:val="0"/>
      </w:rPr>
      <w:t xml:space="preserve">Strona </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PAGE </w:instrText>
    </w:r>
    <w:r w:rsidRPr="004F6309">
      <w:rPr>
        <w:rStyle w:val="Numerstrony"/>
        <w:rFonts w:ascii="Arial" w:hAnsi="Arial" w:cs="Arial"/>
        <w:snapToGrid w:val="0"/>
      </w:rPr>
      <w:fldChar w:fldCharType="separate"/>
    </w:r>
    <w:r w:rsidR="008E3264">
      <w:rPr>
        <w:rStyle w:val="Numerstrony"/>
        <w:rFonts w:ascii="Arial" w:hAnsi="Arial" w:cs="Arial"/>
        <w:noProof/>
        <w:snapToGrid w:val="0"/>
      </w:rPr>
      <w:t>21</w:t>
    </w:r>
    <w:r w:rsidRPr="004F6309">
      <w:rPr>
        <w:rStyle w:val="Numerstrony"/>
        <w:rFonts w:ascii="Arial" w:hAnsi="Arial" w:cs="Arial"/>
        <w:snapToGrid w:val="0"/>
      </w:rPr>
      <w:fldChar w:fldCharType="end"/>
    </w:r>
    <w:r w:rsidRPr="004F6309">
      <w:rPr>
        <w:rStyle w:val="Numerstrony"/>
        <w:rFonts w:ascii="Arial" w:hAnsi="Arial" w:cs="Arial"/>
        <w:snapToGrid w:val="0"/>
      </w:rPr>
      <w:t>/</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NUMPAGES </w:instrText>
    </w:r>
    <w:r w:rsidRPr="004F6309">
      <w:rPr>
        <w:rStyle w:val="Numerstrony"/>
        <w:rFonts w:ascii="Arial" w:hAnsi="Arial" w:cs="Arial"/>
        <w:snapToGrid w:val="0"/>
      </w:rPr>
      <w:fldChar w:fldCharType="separate"/>
    </w:r>
    <w:r w:rsidR="008E3264">
      <w:rPr>
        <w:rStyle w:val="Numerstrony"/>
        <w:rFonts w:ascii="Arial" w:hAnsi="Arial" w:cs="Arial"/>
        <w:noProof/>
        <w:snapToGrid w:val="0"/>
      </w:rPr>
      <w:t>40</w:t>
    </w:r>
    <w:r w:rsidRPr="004F6309">
      <w:rPr>
        <w:rStyle w:val="Numerstrony"/>
        <w:rFonts w:ascii="Arial" w:hAnsi="Arial" w:cs="Arial"/>
        <w:snapToGrid w:val="0"/>
      </w:rPr>
      <w:fldChar w:fldCharType="end"/>
    </w:r>
  </w:p>
  <w:p w14:paraId="2987628B" w14:textId="77777777" w:rsidR="004845A8" w:rsidRPr="004F6309" w:rsidRDefault="004845A8">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40507" w14:textId="77777777" w:rsidR="000D1B23" w:rsidRDefault="000D1B23">
      <w:r>
        <w:separator/>
      </w:r>
    </w:p>
  </w:footnote>
  <w:footnote w:type="continuationSeparator" w:id="0">
    <w:p w14:paraId="110F7273" w14:textId="77777777" w:rsidR="000D1B23" w:rsidRDefault="000D1B23">
      <w:r>
        <w:continuationSeparator/>
      </w:r>
    </w:p>
  </w:footnote>
  <w:footnote w:type="continuationNotice" w:id="1">
    <w:p w14:paraId="3FB82FED" w14:textId="77777777" w:rsidR="000D1B23" w:rsidRDefault="000D1B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55CB"/>
    <w:multiLevelType w:val="hybridMultilevel"/>
    <w:tmpl w:val="016CD37A"/>
    <w:lvl w:ilvl="0" w:tplc="794E0CB2">
      <w:start w:val="1"/>
      <w:numFmt w:val="decimal"/>
      <w:lvlText w:val="%1)"/>
      <w:lvlJc w:val="left"/>
      <w:pPr>
        <w:ind w:left="852" w:hanging="360"/>
      </w:pPr>
      <w:rPr>
        <w:color w:val="auto"/>
      </w:rPr>
    </w:lvl>
    <w:lvl w:ilvl="1" w:tplc="04150019">
      <w:start w:val="1"/>
      <w:numFmt w:val="lowerLetter"/>
      <w:lvlText w:val="%2."/>
      <w:lvlJc w:val="left"/>
      <w:pPr>
        <w:ind w:left="1572" w:hanging="360"/>
      </w:pPr>
    </w:lvl>
    <w:lvl w:ilvl="2" w:tplc="0415001B" w:tentative="1">
      <w:start w:val="1"/>
      <w:numFmt w:val="lowerRoman"/>
      <w:lvlText w:val="%3."/>
      <w:lvlJc w:val="right"/>
      <w:pPr>
        <w:ind w:left="2292" w:hanging="180"/>
      </w:pPr>
    </w:lvl>
    <w:lvl w:ilvl="3" w:tplc="0415000F" w:tentative="1">
      <w:start w:val="1"/>
      <w:numFmt w:val="decimal"/>
      <w:lvlText w:val="%4."/>
      <w:lvlJc w:val="left"/>
      <w:pPr>
        <w:ind w:left="3012" w:hanging="360"/>
      </w:pPr>
    </w:lvl>
    <w:lvl w:ilvl="4" w:tplc="04150019" w:tentative="1">
      <w:start w:val="1"/>
      <w:numFmt w:val="lowerLetter"/>
      <w:lvlText w:val="%5."/>
      <w:lvlJc w:val="left"/>
      <w:pPr>
        <w:ind w:left="3732" w:hanging="360"/>
      </w:pPr>
    </w:lvl>
    <w:lvl w:ilvl="5" w:tplc="0415001B" w:tentative="1">
      <w:start w:val="1"/>
      <w:numFmt w:val="lowerRoman"/>
      <w:lvlText w:val="%6."/>
      <w:lvlJc w:val="right"/>
      <w:pPr>
        <w:ind w:left="4452" w:hanging="180"/>
      </w:pPr>
    </w:lvl>
    <w:lvl w:ilvl="6" w:tplc="0415000F" w:tentative="1">
      <w:start w:val="1"/>
      <w:numFmt w:val="decimal"/>
      <w:lvlText w:val="%7."/>
      <w:lvlJc w:val="left"/>
      <w:pPr>
        <w:ind w:left="5172" w:hanging="360"/>
      </w:pPr>
    </w:lvl>
    <w:lvl w:ilvl="7" w:tplc="04150019" w:tentative="1">
      <w:start w:val="1"/>
      <w:numFmt w:val="lowerLetter"/>
      <w:lvlText w:val="%8."/>
      <w:lvlJc w:val="left"/>
      <w:pPr>
        <w:ind w:left="5892" w:hanging="360"/>
      </w:pPr>
    </w:lvl>
    <w:lvl w:ilvl="8" w:tplc="0415001B" w:tentative="1">
      <w:start w:val="1"/>
      <w:numFmt w:val="lowerRoman"/>
      <w:lvlText w:val="%9."/>
      <w:lvlJc w:val="right"/>
      <w:pPr>
        <w:ind w:left="6612"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8833EC2"/>
    <w:multiLevelType w:val="hybridMultilevel"/>
    <w:tmpl w:val="B17C72F6"/>
    <w:lvl w:ilvl="0" w:tplc="0D664EEC">
      <w:start w:val="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7"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8"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0CF1A4A"/>
    <w:multiLevelType w:val="hybridMultilevel"/>
    <w:tmpl w:val="3034C5F4"/>
    <w:lvl w:ilvl="0" w:tplc="DC50A028">
      <w:start w:val="1"/>
      <w:numFmt w:val="decimal"/>
      <w:lvlText w:val="%1)"/>
      <w:lvlJc w:val="left"/>
      <w:pPr>
        <w:ind w:left="927" w:hanging="360"/>
      </w:pPr>
      <w:rPr>
        <w:rFonts w:ascii="Times New Roman" w:eastAsia="Calibri" w:hAnsi="Times New Roman" w:cs="Times New Roman"/>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3" w15:restartNumberingAfterBreak="0">
    <w:nsid w:val="14175A93"/>
    <w:multiLevelType w:val="hybridMultilevel"/>
    <w:tmpl w:val="A33CBA46"/>
    <w:lvl w:ilvl="0" w:tplc="A9A471AE">
      <w:start w:val="1"/>
      <w:numFmt w:val="decimal"/>
      <w:lvlText w:val="%1."/>
      <w:lvlJc w:val="left"/>
      <w:pPr>
        <w:ind w:left="360" w:hanging="360"/>
      </w:pPr>
      <w:rPr>
        <w:b/>
        <w:bCs/>
      </w:r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1"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E66B15"/>
    <w:multiLevelType w:val="hybridMultilevel"/>
    <w:tmpl w:val="7B249562"/>
    <w:lvl w:ilvl="0" w:tplc="5FFA89F4">
      <w:start w:val="1"/>
      <w:numFmt w:val="upperRoman"/>
      <w:lvlText w:val="%1."/>
      <w:lvlJc w:val="right"/>
      <w:pPr>
        <w:ind w:left="1440" w:hanging="360"/>
      </w:pPr>
      <w:rPr>
        <w:rFonts w:ascii="Times New Roman" w:eastAsia="Times New Roman" w:hAnsi="Times New Roman" w:cs="Times New Roman"/>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9"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28E879F7"/>
    <w:multiLevelType w:val="hybridMultilevel"/>
    <w:tmpl w:val="2E584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3"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4" w15:restartNumberingAfterBreak="0">
    <w:nsid w:val="2F9F3593"/>
    <w:multiLevelType w:val="hybridMultilevel"/>
    <w:tmpl w:val="1452FA28"/>
    <w:lvl w:ilvl="0" w:tplc="A63033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5A407E7"/>
    <w:multiLevelType w:val="hybridMultilevel"/>
    <w:tmpl w:val="9DBCD7C2"/>
    <w:lvl w:ilvl="0" w:tplc="8548C3A6">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3C827B3C"/>
    <w:multiLevelType w:val="hybridMultilevel"/>
    <w:tmpl w:val="EE96AA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0B0DFF"/>
    <w:multiLevelType w:val="hybridMultilevel"/>
    <w:tmpl w:val="5FEEB922"/>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8"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6B334F"/>
    <w:multiLevelType w:val="hybridMultilevel"/>
    <w:tmpl w:val="D27C561E"/>
    <w:lvl w:ilvl="0" w:tplc="DC2ABC8E">
      <w:start w:val="1"/>
      <w:numFmt w:val="decimal"/>
      <w:lvlText w:val="%1."/>
      <w:lvlJc w:val="left"/>
      <w:pPr>
        <w:ind w:left="360" w:hanging="360"/>
      </w:pPr>
      <w:rPr>
        <w:b/>
        <w:bCs/>
      </w:rPr>
    </w:lvl>
    <w:lvl w:ilvl="1" w:tplc="FFFFFFFF">
      <w:start w:val="1"/>
      <w:numFmt w:val="decimal"/>
      <w:lvlText w:val="%2)"/>
      <w:lvlJc w:val="left"/>
      <w:pPr>
        <w:ind w:left="1440" w:hanging="360"/>
      </w:pPr>
    </w:lvl>
    <w:lvl w:ilvl="2" w:tplc="FFFFFFFF">
      <w:start w:val="1"/>
      <w:numFmt w:val="bullet"/>
      <w:lvlText w:val=""/>
      <w:lvlJc w:val="left"/>
      <w:pPr>
        <w:ind w:left="2160" w:hanging="18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FBF5268"/>
    <w:multiLevelType w:val="hybridMultilevel"/>
    <w:tmpl w:val="8D102824"/>
    <w:lvl w:ilvl="0" w:tplc="7A826C72">
      <w:start w:val="1"/>
      <w:numFmt w:val="upperLetter"/>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53"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54" w15:restartNumberingAfterBreak="0">
    <w:nsid w:val="489241E8"/>
    <w:multiLevelType w:val="hybridMultilevel"/>
    <w:tmpl w:val="CE50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6"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7"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8"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0" w15:restartNumberingAfterBreak="0">
    <w:nsid w:val="5D90163C"/>
    <w:multiLevelType w:val="hybridMultilevel"/>
    <w:tmpl w:val="770EAF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7"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80"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1"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3" w15:restartNumberingAfterBreak="0">
    <w:nsid w:val="66405FD0"/>
    <w:multiLevelType w:val="multilevel"/>
    <w:tmpl w:val="000ADE42"/>
    <w:lvl w:ilvl="0">
      <w:start w:val="1"/>
      <w:numFmt w:val="decimal"/>
      <w:lvlText w:val="%1."/>
      <w:lvlJc w:val="left"/>
      <w:pPr>
        <w:ind w:left="345" w:hanging="360"/>
      </w:pPr>
      <w:rPr>
        <w:rFonts w:ascii="Times New Roman" w:hAnsi="Times New Roman" w:cs="Times New Roman"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84"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927"/>
        </w:tabs>
        <w:ind w:left="927"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5"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690D5B6B"/>
    <w:multiLevelType w:val="multilevel"/>
    <w:tmpl w:val="F554629E"/>
    <w:lvl w:ilvl="0">
      <w:start w:val="1"/>
      <w:numFmt w:val="decimal"/>
      <w:lvlText w:val="%1)"/>
      <w:lvlJc w:val="left"/>
      <w:pPr>
        <w:tabs>
          <w:tab w:val="num" w:pos="1080"/>
        </w:tabs>
        <w:ind w:left="1080" w:hanging="720"/>
      </w:pPr>
      <w:rPr>
        <w:rFonts w:ascii="Times New Roman" w:eastAsia="Times New Roman" w:hAnsi="Times New Roman" w:cs="Times New Roman"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785"/>
        </w:tabs>
        <w:ind w:left="785"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7"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1DC668B"/>
    <w:multiLevelType w:val="hybridMultilevel"/>
    <w:tmpl w:val="76EE1E26"/>
    <w:lvl w:ilvl="0" w:tplc="A63033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0"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1"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92"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3" w15:restartNumberingAfterBreak="0">
    <w:nsid w:val="76C2368E"/>
    <w:multiLevelType w:val="multilevel"/>
    <w:tmpl w:val="1B1EB62E"/>
    <w:lvl w:ilvl="0">
      <w:start w:val="1"/>
      <w:numFmt w:val="upperRoman"/>
      <w:lvlText w:val="%1."/>
      <w:lvlJc w:val="right"/>
      <w:pPr>
        <w:ind w:left="720" w:hanging="360"/>
      </w:pPr>
      <w:rPr>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5"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96" w15:restartNumberingAfterBreak="0">
    <w:nsid w:val="7C756B8B"/>
    <w:multiLevelType w:val="hybridMultilevel"/>
    <w:tmpl w:val="60C02E6C"/>
    <w:lvl w:ilvl="0" w:tplc="A63033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98"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9"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304298">
    <w:abstractNumId w:val="92"/>
  </w:num>
  <w:num w:numId="2" w16cid:durableId="908343757">
    <w:abstractNumId w:val="46"/>
  </w:num>
  <w:num w:numId="3" w16cid:durableId="1120685345">
    <w:abstractNumId w:val="90"/>
  </w:num>
  <w:num w:numId="4" w16cid:durableId="1885864600">
    <w:abstractNumId w:val="97"/>
  </w:num>
  <w:num w:numId="5" w16cid:durableId="1677263656">
    <w:abstractNumId w:val="17"/>
  </w:num>
  <w:num w:numId="6" w16cid:durableId="370421801">
    <w:abstractNumId w:val="84"/>
  </w:num>
  <w:num w:numId="7" w16cid:durableId="189878816">
    <w:abstractNumId w:val="58"/>
  </w:num>
  <w:num w:numId="8" w16cid:durableId="185943271">
    <w:abstractNumId w:val="11"/>
  </w:num>
  <w:num w:numId="9" w16cid:durableId="751858400">
    <w:abstractNumId w:val="94"/>
  </w:num>
  <w:num w:numId="10" w16cid:durableId="343164790">
    <w:abstractNumId w:val="8"/>
  </w:num>
  <w:num w:numId="11" w16cid:durableId="258025571">
    <w:abstractNumId w:val="81"/>
  </w:num>
  <w:num w:numId="12" w16cid:durableId="852453123">
    <w:abstractNumId w:val="100"/>
  </w:num>
  <w:num w:numId="13" w16cid:durableId="376005175">
    <w:abstractNumId w:val="9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6113191">
    <w:abstractNumId w:val="79"/>
    <w:lvlOverride w:ilvl="0">
      <w:startOverride w:val="1"/>
    </w:lvlOverride>
  </w:num>
  <w:num w:numId="15" w16cid:durableId="107286321">
    <w:abstractNumId w:val="76"/>
    <w:lvlOverride w:ilvl="0">
      <w:startOverride w:val="1"/>
    </w:lvlOverride>
  </w:num>
  <w:num w:numId="16" w16cid:durableId="1259026530">
    <w:abstractNumId w:val="33"/>
    <w:lvlOverride w:ilvl="0">
      <w:startOverride w:val="1"/>
    </w:lvlOverride>
  </w:num>
  <w:num w:numId="17" w16cid:durableId="354557">
    <w:abstractNumId w:val="6"/>
  </w:num>
  <w:num w:numId="18" w16cid:durableId="1470124956">
    <w:abstractNumId w:val="0"/>
  </w:num>
  <w:num w:numId="19" w16cid:durableId="275722404">
    <w:abstractNumId w:val="21"/>
  </w:num>
  <w:num w:numId="20" w16cid:durableId="1034386996">
    <w:abstractNumId w:val="67"/>
  </w:num>
  <w:num w:numId="21" w16cid:durableId="293410179">
    <w:abstractNumId w:val="14"/>
  </w:num>
  <w:num w:numId="22" w16cid:durableId="1127548042">
    <w:abstractNumId w:val="71"/>
  </w:num>
  <w:num w:numId="23" w16cid:durableId="1245342103">
    <w:abstractNumId w:val="10"/>
  </w:num>
  <w:num w:numId="24" w16cid:durableId="628973016">
    <w:abstractNumId w:val="53"/>
  </w:num>
  <w:num w:numId="25" w16cid:durableId="1660963404">
    <w:abstractNumId w:val="35"/>
  </w:num>
  <w:num w:numId="26" w16cid:durableId="1191190618">
    <w:abstractNumId w:val="1"/>
  </w:num>
  <w:num w:numId="27" w16cid:durableId="341125837">
    <w:abstractNumId w:val="62"/>
  </w:num>
  <w:num w:numId="28" w16cid:durableId="320014057">
    <w:abstractNumId w:val="83"/>
  </w:num>
  <w:num w:numId="29" w16cid:durableId="596408678">
    <w:abstractNumId w:val="82"/>
  </w:num>
  <w:num w:numId="30" w16cid:durableId="7830591">
    <w:abstractNumId w:val="63"/>
  </w:num>
  <w:num w:numId="31" w16cid:durableId="1924602604">
    <w:abstractNumId w:val="74"/>
  </w:num>
  <w:num w:numId="32" w16cid:durableId="1029331298">
    <w:abstractNumId w:val="20"/>
  </w:num>
  <w:num w:numId="33" w16cid:durableId="767967205">
    <w:abstractNumId w:val="22"/>
  </w:num>
  <w:num w:numId="34" w16cid:durableId="1559978455">
    <w:abstractNumId w:val="99"/>
  </w:num>
  <w:num w:numId="35" w16cid:durableId="1667783196">
    <w:abstractNumId w:val="24"/>
  </w:num>
  <w:num w:numId="36" w16cid:durableId="243926841">
    <w:abstractNumId w:val="15"/>
  </w:num>
  <w:num w:numId="37" w16cid:durableId="674918525">
    <w:abstractNumId w:val="7"/>
  </w:num>
  <w:num w:numId="38" w16cid:durableId="621107464">
    <w:abstractNumId w:val="98"/>
  </w:num>
  <w:num w:numId="39" w16cid:durableId="746003294">
    <w:abstractNumId w:val="45"/>
  </w:num>
  <w:num w:numId="40" w16cid:durableId="817452167">
    <w:abstractNumId w:val="19"/>
  </w:num>
  <w:num w:numId="41" w16cid:durableId="989676672">
    <w:abstractNumId w:val="95"/>
  </w:num>
  <w:num w:numId="42" w16cid:durableId="67655639">
    <w:abstractNumId w:val="3"/>
  </w:num>
  <w:num w:numId="43" w16cid:durableId="2001420404">
    <w:abstractNumId w:val="65"/>
  </w:num>
  <w:num w:numId="44" w16cid:durableId="1796365310">
    <w:abstractNumId w:val="38"/>
  </w:num>
  <w:num w:numId="45" w16cid:durableId="1688746762">
    <w:abstractNumId w:val="2"/>
  </w:num>
  <w:num w:numId="46" w16cid:durableId="909391084">
    <w:abstractNumId w:val="64"/>
  </w:num>
  <w:num w:numId="47" w16cid:durableId="902561933">
    <w:abstractNumId w:val="27"/>
  </w:num>
  <w:num w:numId="48" w16cid:durableId="1047727552">
    <w:abstractNumId w:val="56"/>
  </w:num>
  <w:num w:numId="49" w16cid:durableId="1810629038">
    <w:abstractNumId w:val="42"/>
  </w:num>
  <w:num w:numId="50" w16cid:durableId="77602026">
    <w:abstractNumId w:val="16"/>
  </w:num>
  <w:num w:numId="51" w16cid:durableId="1792161496">
    <w:abstractNumId w:val="80"/>
  </w:num>
  <w:num w:numId="52" w16cid:durableId="1733232086">
    <w:abstractNumId w:val="32"/>
  </w:num>
  <w:num w:numId="53" w16cid:durableId="911622828">
    <w:abstractNumId w:val="4"/>
  </w:num>
  <w:num w:numId="54" w16cid:durableId="580139758">
    <w:abstractNumId w:val="47"/>
  </w:num>
  <w:num w:numId="55" w16cid:durableId="736245633">
    <w:abstractNumId w:val="69"/>
  </w:num>
  <w:num w:numId="56" w16cid:durableId="891697327">
    <w:abstractNumId w:val="48"/>
  </w:num>
  <w:num w:numId="57" w16cid:durableId="1169054636">
    <w:abstractNumId w:val="25"/>
  </w:num>
  <w:num w:numId="58" w16cid:durableId="651908180">
    <w:abstractNumId w:val="87"/>
  </w:num>
  <w:num w:numId="59" w16cid:durableId="65810820">
    <w:abstractNumId w:val="7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347404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86256115">
    <w:abstractNumId w:val="60"/>
  </w:num>
  <w:num w:numId="62" w16cid:durableId="882910270">
    <w:abstractNumId w:val="78"/>
  </w:num>
  <w:num w:numId="63" w16cid:durableId="1964842690">
    <w:abstractNumId w:val="23"/>
  </w:num>
  <w:num w:numId="64" w16cid:durableId="664286466">
    <w:abstractNumId w:val="91"/>
  </w:num>
  <w:num w:numId="65" w16cid:durableId="555514165">
    <w:abstractNumId w:val="85"/>
  </w:num>
  <w:num w:numId="66" w16cid:durableId="135344585">
    <w:abstractNumId w:val="26"/>
  </w:num>
  <w:num w:numId="67" w16cid:durableId="1190144298">
    <w:abstractNumId w:val="31"/>
  </w:num>
  <w:num w:numId="68" w16cid:durableId="1030304007">
    <w:abstractNumId w:val="57"/>
  </w:num>
  <w:num w:numId="69" w16cid:durableId="1146583734">
    <w:abstractNumId w:val="51"/>
  </w:num>
  <w:num w:numId="70" w16cid:durableId="723333252">
    <w:abstractNumId w:val="9"/>
  </w:num>
  <w:num w:numId="71" w16cid:durableId="1658917060">
    <w:abstractNumId w:val="41"/>
  </w:num>
  <w:num w:numId="72" w16cid:durableId="2139448023">
    <w:abstractNumId w:val="66"/>
  </w:num>
  <w:num w:numId="73" w16cid:durableId="310402854">
    <w:abstractNumId w:val="37"/>
  </w:num>
  <w:num w:numId="74" w16cid:durableId="1170099070">
    <w:abstractNumId w:val="77"/>
  </w:num>
  <w:num w:numId="75" w16cid:durableId="595135124">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5638767">
    <w:abstractNumId w:val="61"/>
  </w:num>
  <w:num w:numId="77" w16cid:durableId="2066101709">
    <w:abstractNumId w:val="68"/>
  </w:num>
  <w:num w:numId="78" w16cid:durableId="2058315193">
    <w:abstractNumId w:val="73"/>
  </w:num>
  <w:num w:numId="79" w16cid:durableId="662196601">
    <w:abstractNumId w:val="89"/>
  </w:num>
  <w:num w:numId="80" w16cid:durableId="249705620">
    <w:abstractNumId w:val="55"/>
  </w:num>
  <w:num w:numId="81" w16cid:durableId="326174039">
    <w:abstractNumId w:val="75"/>
  </w:num>
  <w:num w:numId="82" w16cid:durableId="481893874">
    <w:abstractNumId w:val="86"/>
  </w:num>
  <w:num w:numId="83" w16cid:durableId="424423940">
    <w:abstractNumId w:val="39"/>
  </w:num>
  <w:num w:numId="84" w16cid:durableId="733241992">
    <w:abstractNumId w:val="29"/>
  </w:num>
  <w:num w:numId="85" w16cid:durableId="629021108">
    <w:abstractNumId w:val="30"/>
  </w:num>
  <w:num w:numId="86" w16cid:durableId="558708802">
    <w:abstractNumId w:val="13"/>
  </w:num>
  <w:num w:numId="87" w16cid:durableId="689834958">
    <w:abstractNumId w:val="72"/>
  </w:num>
  <w:num w:numId="88" w16cid:durableId="1237588099">
    <w:abstractNumId w:val="36"/>
  </w:num>
  <w:num w:numId="89" w16cid:durableId="946885554">
    <w:abstractNumId w:val="70"/>
  </w:num>
  <w:num w:numId="90" w16cid:durableId="1463234439">
    <w:abstractNumId w:val="40"/>
  </w:num>
  <w:num w:numId="91" w16cid:durableId="402483796">
    <w:abstractNumId w:val="52"/>
  </w:num>
  <w:num w:numId="92" w16cid:durableId="327176673">
    <w:abstractNumId w:val="93"/>
  </w:num>
  <w:num w:numId="93" w16cid:durableId="120541842">
    <w:abstractNumId w:val="54"/>
  </w:num>
  <w:num w:numId="94" w16cid:durableId="22365467">
    <w:abstractNumId w:val="50"/>
  </w:num>
  <w:num w:numId="95" w16cid:durableId="1935891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4028133">
    <w:abstractNumId w:val="49"/>
  </w:num>
  <w:num w:numId="97" w16cid:durableId="2268858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35451897">
    <w:abstractNumId w:val="34"/>
  </w:num>
  <w:num w:numId="99" w16cid:durableId="1416365981">
    <w:abstractNumId w:val="44"/>
  </w:num>
  <w:num w:numId="100" w16cid:durableId="725370333">
    <w:abstractNumId w:val="34"/>
  </w:num>
  <w:num w:numId="101" w16cid:durableId="349919260">
    <w:abstractNumId w:val="88"/>
  </w:num>
  <w:num w:numId="102" w16cid:durableId="453716965">
    <w:abstractNumId w:val="43"/>
  </w:num>
  <w:num w:numId="103" w16cid:durableId="1517379118">
    <w:abstractNumId w:val="5"/>
  </w:num>
  <w:num w:numId="104" w16cid:durableId="503862571">
    <w:abstractNumId w:val="9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5EFE"/>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744"/>
    <w:rsid w:val="00076A0F"/>
    <w:rsid w:val="00076FE6"/>
    <w:rsid w:val="00080779"/>
    <w:rsid w:val="00080DFB"/>
    <w:rsid w:val="00080F1C"/>
    <w:rsid w:val="000815CD"/>
    <w:rsid w:val="000818DF"/>
    <w:rsid w:val="00081C3A"/>
    <w:rsid w:val="00081D35"/>
    <w:rsid w:val="00082DA7"/>
    <w:rsid w:val="000830D0"/>
    <w:rsid w:val="0008421F"/>
    <w:rsid w:val="00084907"/>
    <w:rsid w:val="00084D70"/>
    <w:rsid w:val="000855A1"/>
    <w:rsid w:val="000857DA"/>
    <w:rsid w:val="00085866"/>
    <w:rsid w:val="000866A8"/>
    <w:rsid w:val="00086956"/>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6AC8"/>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5ED7"/>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218"/>
    <w:rsid w:val="000C5D17"/>
    <w:rsid w:val="000C64A8"/>
    <w:rsid w:val="000D03EC"/>
    <w:rsid w:val="000D074F"/>
    <w:rsid w:val="000D1B23"/>
    <w:rsid w:val="000D1E63"/>
    <w:rsid w:val="000D2212"/>
    <w:rsid w:val="000D2735"/>
    <w:rsid w:val="000D2B22"/>
    <w:rsid w:val="000D43F6"/>
    <w:rsid w:val="000D490A"/>
    <w:rsid w:val="000D540A"/>
    <w:rsid w:val="000D5A2B"/>
    <w:rsid w:val="000D5E1C"/>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1EC"/>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6DF1"/>
    <w:rsid w:val="001272FD"/>
    <w:rsid w:val="00127C3E"/>
    <w:rsid w:val="00131545"/>
    <w:rsid w:val="001319FA"/>
    <w:rsid w:val="00131F41"/>
    <w:rsid w:val="00131FDB"/>
    <w:rsid w:val="00132B84"/>
    <w:rsid w:val="00132D03"/>
    <w:rsid w:val="00132F57"/>
    <w:rsid w:val="00134CAA"/>
    <w:rsid w:val="001350CD"/>
    <w:rsid w:val="00135195"/>
    <w:rsid w:val="00135AF9"/>
    <w:rsid w:val="00135E42"/>
    <w:rsid w:val="001364F2"/>
    <w:rsid w:val="001369A5"/>
    <w:rsid w:val="00137359"/>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621"/>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879"/>
    <w:rsid w:val="00216E17"/>
    <w:rsid w:val="00217185"/>
    <w:rsid w:val="00217804"/>
    <w:rsid w:val="00217A48"/>
    <w:rsid w:val="00217FD1"/>
    <w:rsid w:val="002201F0"/>
    <w:rsid w:val="00221FEE"/>
    <w:rsid w:val="00224039"/>
    <w:rsid w:val="00224102"/>
    <w:rsid w:val="00224696"/>
    <w:rsid w:val="002252C8"/>
    <w:rsid w:val="002265D3"/>
    <w:rsid w:val="002268EB"/>
    <w:rsid w:val="00226E5A"/>
    <w:rsid w:val="00226FFB"/>
    <w:rsid w:val="002270C8"/>
    <w:rsid w:val="00227418"/>
    <w:rsid w:val="00227C10"/>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6CF4"/>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BC5"/>
    <w:rsid w:val="002E5197"/>
    <w:rsid w:val="002E51A3"/>
    <w:rsid w:val="002E57D7"/>
    <w:rsid w:val="002E5B35"/>
    <w:rsid w:val="002E716C"/>
    <w:rsid w:val="002E74F2"/>
    <w:rsid w:val="002E75C4"/>
    <w:rsid w:val="002E7C0B"/>
    <w:rsid w:val="002E7C82"/>
    <w:rsid w:val="002F01FB"/>
    <w:rsid w:val="002F0497"/>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2BBB"/>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30A"/>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1FBA"/>
    <w:rsid w:val="004322D4"/>
    <w:rsid w:val="00432ADE"/>
    <w:rsid w:val="0043392D"/>
    <w:rsid w:val="00433AC5"/>
    <w:rsid w:val="00433C90"/>
    <w:rsid w:val="00433E54"/>
    <w:rsid w:val="00433EA8"/>
    <w:rsid w:val="00434181"/>
    <w:rsid w:val="00434A08"/>
    <w:rsid w:val="00434D57"/>
    <w:rsid w:val="004354AB"/>
    <w:rsid w:val="0043560F"/>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A90"/>
    <w:rsid w:val="004D2E75"/>
    <w:rsid w:val="004D3285"/>
    <w:rsid w:val="004D3556"/>
    <w:rsid w:val="004D3D59"/>
    <w:rsid w:val="004D43FC"/>
    <w:rsid w:val="004D443D"/>
    <w:rsid w:val="004D4AD5"/>
    <w:rsid w:val="004D4EA9"/>
    <w:rsid w:val="004D527F"/>
    <w:rsid w:val="004D6378"/>
    <w:rsid w:val="004D694B"/>
    <w:rsid w:val="004D76C4"/>
    <w:rsid w:val="004D780C"/>
    <w:rsid w:val="004D7CF6"/>
    <w:rsid w:val="004D7FDE"/>
    <w:rsid w:val="004E07A8"/>
    <w:rsid w:val="004E0CFF"/>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1BE2"/>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210"/>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603"/>
    <w:rsid w:val="006048F5"/>
    <w:rsid w:val="006052E2"/>
    <w:rsid w:val="00605384"/>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1DCB"/>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4D31"/>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CEE"/>
    <w:rsid w:val="007036EE"/>
    <w:rsid w:val="007037A8"/>
    <w:rsid w:val="00704159"/>
    <w:rsid w:val="007053AF"/>
    <w:rsid w:val="00706602"/>
    <w:rsid w:val="00706ABC"/>
    <w:rsid w:val="007071A9"/>
    <w:rsid w:val="007072FA"/>
    <w:rsid w:val="00707364"/>
    <w:rsid w:val="007076B2"/>
    <w:rsid w:val="00707AFC"/>
    <w:rsid w:val="007104FA"/>
    <w:rsid w:val="007105D7"/>
    <w:rsid w:val="007109D2"/>
    <w:rsid w:val="00710B44"/>
    <w:rsid w:val="007125DB"/>
    <w:rsid w:val="00712C18"/>
    <w:rsid w:val="00713C14"/>
    <w:rsid w:val="007157E6"/>
    <w:rsid w:val="007158C3"/>
    <w:rsid w:val="00716E6E"/>
    <w:rsid w:val="0072051B"/>
    <w:rsid w:val="00720603"/>
    <w:rsid w:val="0072077E"/>
    <w:rsid w:val="007208B2"/>
    <w:rsid w:val="00720C1F"/>
    <w:rsid w:val="00720F70"/>
    <w:rsid w:val="0072207E"/>
    <w:rsid w:val="00722D87"/>
    <w:rsid w:val="007235CB"/>
    <w:rsid w:val="00723CD2"/>
    <w:rsid w:val="007244CA"/>
    <w:rsid w:val="007250C7"/>
    <w:rsid w:val="007256C7"/>
    <w:rsid w:val="00726831"/>
    <w:rsid w:val="007272CD"/>
    <w:rsid w:val="00727D6A"/>
    <w:rsid w:val="00730537"/>
    <w:rsid w:val="00730D76"/>
    <w:rsid w:val="007322C6"/>
    <w:rsid w:val="007329AF"/>
    <w:rsid w:val="00732C3A"/>
    <w:rsid w:val="007339E9"/>
    <w:rsid w:val="00733F7D"/>
    <w:rsid w:val="007349BF"/>
    <w:rsid w:val="00734F09"/>
    <w:rsid w:val="00734F4F"/>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94E"/>
    <w:rsid w:val="007B3CF1"/>
    <w:rsid w:val="007B544C"/>
    <w:rsid w:val="007B65E5"/>
    <w:rsid w:val="007B715C"/>
    <w:rsid w:val="007C0506"/>
    <w:rsid w:val="007C156F"/>
    <w:rsid w:val="007C2394"/>
    <w:rsid w:val="007C25E2"/>
    <w:rsid w:val="007C309D"/>
    <w:rsid w:val="007C3E96"/>
    <w:rsid w:val="007C40A3"/>
    <w:rsid w:val="007C466C"/>
    <w:rsid w:val="007C494E"/>
    <w:rsid w:val="007C52B4"/>
    <w:rsid w:val="007C53EF"/>
    <w:rsid w:val="007C65E6"/>
    <w:rsid w:val="007C676F"/>
    <w:rsid w:val="007C7BC9"/>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E756C"/>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69E3"/>
    <w:rsid w:val="00876B75"/>
    <w:rsid w:val="00876CBD"/>
    <w:rsid w:val="008770D6"/>
    <w:rsid w:val="00880303"/>
    <w:rsid w:val="00880BF3"/>
    <w:rsid w:val="00881088"/>
    <w:rsid w:val="008812DD"/>
    <w:rsid w:val="008819FA"/>
    <w:rsid w:val="00882B57"/>
    <w:rsid w:val="00882D5A"/>
    <w:rsid w:val="00882F6D"/>
    <w:rsid w:val="00883287"/>
    <w:rsid w:val="00883E83"/>
    <w:rsid w:val="008841A1"/>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A7242"/>
    <w:rsid w:val="008B1277"/>
    <w:rsid w:val="008B12B8"/>
    <w:rsid w:val="008B1348"/>
    <w:rsid w:val="008B1453"/>
    <w:rsid w:val="008B16B5"/>
    <w:rsid w:val="008B2D40"/>
    <w:rsid w:val="008B4162"/>
    <w:rsid w:val="008B69AA"/>
    <w:rsid w:val="008B716A"/>
    <w:rsid w:val="008B7383"/>
    <w:rsid w:val="008B7447"/>
    <w:rsid w:val="008B7671"/>
    <w:rsid w:val="008B78C9"/>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6759"/>
    <w:rsid w:val="008E72E2"/>
    <w:rsid w:val="008F09E5"/>
    <w:rsid w:val="008F1A32"/>
    <w:rsid w:val="008F1B0A"/>
    <w:rsid w:val="008F200A"/>
    <w:rsid w:val="008F2488"/>
    <w:rsid w:val="008F290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8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37C28"/>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2F25"/>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2AC4"/>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87E2B"/>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143C"/>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769"/>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5278"/>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49E3"/>
    <w:rsid w:val="00B15A1D"/>
    <w:rsid w:val="00B15F2C"/>
    <w:rsid w:val="00B16058"/>
    <w:rsid w:val="00B16233"/>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DC3"/>
    <w:rsid w:val="00B57F9F"/>
    <w:rsid w:val="00B61063"/>
    <w:rsid w:val="00B628F6"/>
    <w:rsid w:val="00B62906"/>
    <w:rsid w:val="00B629E3"/>
    <w:rsid w:val="00B636F1"/>
    <w:rsid w:val="00B638F7"/>
    <w:rsid w:val="00B64855"/>
    <w:rsid w:val="00B64E0F"/>
    <w:rsid w:val="00B659E0"/>
    <w:rsid w:val="00B65D81"/>
    <w:rsid w:val="00B65DB5"/>
    <w:rsid w:val="00B65F1B"/>
    <w:rsid w:val="00B66532"/>
    <w:rsid w:val="00B671F4"/>
    <w:rsid w:val="00B678F8"/>
    <w:rsid w:val="00B67B5C"/>
    <w:rsid w:val="00B70572"/>
    <w:rsid w:val="00B70A20"/>
    <w:rsid w:val="00B71596"/>
    <w:rsid w:val="00B71AE7"/>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2D7E"/>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5FC7"/>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536"/>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E54"/>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3DC"/>
    <w:rsid w:val="00D2407F"/>
    <w:rsid w:val="00D2422D"/>
    <w:rsid w:val="00D244C8"/>
    <w:rsid w:val="00D250B1"/>
    <w:rsid w:val="00D25476"/>
    <w:rsid w:val="00D256FD"/>
    <w:rsid w:val="00D2629B"/>
    <w:rsid w:val="00D273F7"/>
    <w:rsid w:val="00D305C3"/>
    <w:rsid w:val="00D31812"/>
    <w:rsid w:val="00D33B92"/>
    <w:rsid w:val="00D33BC5"/>
    <w:rsid w:val="00D3405C"/>
    <w:rsid w:val="00D3485F"/>
    <w:rsid w:val="00D34CC6"/>
    <w:rsid w:val="00D36E18"/>
    <w:rsid w:val="00D36EC8"/>
    <w:rsid w:val="00D3725B"/>
    <w:rsid w:val="00D3753A"/>
    <w:rsid w:val="00D37A32"/>
    <w:rsid w:val="00D400A9"/>
    <w:rsid w:val="00D40226"/>
    <w:rsid w:val="00D404F7"/>
    <w:rsid w:val="00D41123"/>
    <w:rsid w:val="00D4221E"/>
    <w:rsid w:val="00D422A7"/>
    <w:rsid w:val="00D43615"/>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63B"/>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0A8"/>
    <w:rsid w:val="00DB5847"/>
    <w:rsid w:val="00DB6346"/>
    <w:rsid w:val="00DB6EC3"/>
    <w:rsid w:val="00DB7007"/>
    <w:rsid w:val="00DB76A4"/>
    <w:rsid w:val="00DB7C95"/>
    <w:rsid w:val="00DC03CC"/>
    <w:rsid w:val="00DC1524"/>
    <w:rsid w:val="00DC28A0"/>
    <w:rsid w:val="00DC2AE6"/>
    <w:rsid w:val="00DC3AAD"/>
    <w:rsid w:val="00DC3C80"/>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4BC1"/>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60F"/>
    <w:rsid w:val="00E02DF7"/>
    <w:rsid w:val="00E02F66"/>
    <w:rsid w:val="00E03341"/>
    <w:rsid w:val="00E03BB7"/>
    <w:rsid w:val="00E047BA"/>
    <w:rsid w:val="00E053B6"/>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572"/>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2F2"/>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264"/>
    <w:rsid w:val="00E80492"/>
    <w:rsid w:val="00E8071E"/>
    <w:rsid w:val="00E80960"/>
    <w:rsid w:val="00E80A5D"/>
    <w:rsid w:val="00E81102"/>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002"/>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5066"/>
    <w:rsid w:val="00EB59D7"/>
    <w:rsid w:val="00EB5D5E"/>
    <w:rsid w:val="00EB6764"/>
    <w:rsid w:val="00EB7254"/>
    <w:rsid w:val="00EB7445"/>
    <w:rsid w:val="00EC064B"/>
    <w:rsid w:val="00EC1643"/>
    <w:rsid w:val="00EC1C21"/>
    <w:rsid w:val="00EC281E"/>
    <w:rsid w:val="00EC3CF2"/>
    <w:rsid w:val="00EC44EC"/>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09C8"/>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236"/>
    <w:rsid w:val="00FB0CE0"/>
    <w:rsid w:val="00FB2AF8"/>
    <w:rsid w:val="00FB3497"/>
    <w:rsid w:val="00FB352E"/>
    <w:rsid w:val="00FB46B9"/>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 w:type="character" w:styleId="Nierozpoznanawzmianka">
    <w:name w:val="Unresolved Mention"/>
    <w:basedOn w:val="Domylnaczcionkaakapitu"/>
    <w:uiPriority w:val="99"/>
    <w:semiHidden/>
    <w:unhideWhenUsed/>
    <w:rsid w:val="00FB0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181092327">
      <w:bodyDiv w:val="1"/>
      <w:marLeft w:val="0"/>
      <w:marRight w:val="0"/>
      <w:marTop w:val="0"/>
      <w:marBottom w:val="0"/>
      <w:divBdr>
        <w:top w:val="none" w:sz="0" w:space="0" w:color="auto"/>
        <w:left w:val="none" w:sz="0" w:space="0" w:color="auto"/>
        <w:bottom w:val="none" w:sz="0" w:space="0" w:color="auto"/>
        <w:right w:val="none" w:sz="0" w:space="0" w:color="auto"/>
      </w:divBdr>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15379728">
      <w:bodyDiv w:val="1"/>
      <w:marLeft w:val="0"/>
      <w:marRight w:val="0"/>
      <w:marTop w:val="0"/>
      <w:marBottom w:val="0"/>
      <w:divBdr>
        <w:top w:val="none" w:sz="0" w:space="0" w:color="auto"/>
        <w:left w:val="none" w:sz="0" w:space="0" w:color="auto"/>
        <w:bottom w:val="none" w:sz="0" w:space="0" w:color="auto"/>
        <w:right w:val="none" w:sz="0" w:space="0" w:color="auto"/>
      </w:divBdr>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470634060">
      <w:bodyDiv w:val="1"/>
      <w:marLeft w:val="0"/>
      <w:marRight w:val="0"/>
      <w:marTop w:val="0"/>
      <w:marBottom w:val="0"/>
      <w:divBdr>
        <w:top w:val="none" w:sz="0" w:space="0" w:color="auto"/>
        <w:left w:val="none" w:sz="0" w:space="0" w:color="auto"/>
        <w:bottom w:val="none" w:sz="0" w:space="0" w:color="auto"/>
        <w:right w:val="none" w:sz="0" w:space="0" w:color="auto"/>
      </w:divBdr>
    </w:div>
    <w:div w:id="487132118">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36741200">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08649240">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24781196">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11234685">
      <w:bodyDiv w:val="1"/>
      <w:marLeft w:val="0"/>
      <w:marRight w:val="0"/>
      <w:marTop w:val="0"/>
      <w:marBottom w:val="0"/>
      <w:divBdr>
        <w:top w:val="none" w:sz="0" w:space="0" w:color="auto"/>
        <w:left w:val="none" w:sz="0" w:space="0" w:color="auto"/>
        <w:bottom w:val="none" w:sz="0" w:space="0" w:color="auto"/>
        <w:right w:val="none" w:sz="0" w:space="0" w:color="auto"/>
      </w:divBdr>
    </w:div>
    <w:div w:id="1644386996">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14305380">
      <w:bodyDiv w:val="1"/>
      <w:marLeft w:val="0"/>
      <w:marRight w:val="0"/>
      <w:marTop w:val="0"/>
      <w:marBottom w:val="0"/>
      <w:divBdr>
        <w:top w:val="none" w:sz="0" w:space="0" w:color="auto"/>
        <w:left w:val="none" w:sz="0" w:space="0" w:color="auto"/>
        <w:bottom w:val="none" w:sz="0" w:space="0" w:color="auto"/>
        <w:right w:val="none" w:sz="0" w:space="0" w:color="auto"/>
      </w:divBdr>
    </w:div>
    <w:div w:id="1731731187">
      <w:bodyDiv w:val="1"/>
      <w:marLeft w:val="0"/>
      <w:marRight w:val="0"/>
      <w:marTop w:val="0"/>
      <w:marBottom w:val="0"/>
      <w:divBdr>
        <w:top w:val="none" w:sz="0" w:space="0" w:color="auto"/>
        <w:left w:val="none" w:sz="0" w:space="0" w:color="auto"/>
        <w:bottom w:val="none" w:sz="0" w:space="0" w:color="auto"/>
        <w:right w:val="none" w:sz="0" w:space="0" w:color="auto"/>
      </w:divBdr>
    </w:div>
    <w:div w:id="1743676426">
      <w:bodyDiv w:val="1"/>
      <w:marLeft w:val="0"/>
      <w:marRight w:val="0"/>
      <w:marTop w:val="0"/>
      <w:marBottom w:val="0"/>
      <w:divBdr>
        <w:top w:val="none" w:sz="0" w:space="0" w:color="auto"/>
        <w:left w:val="none" w:sz="0" w:space="0" w:color="auto"/>
        <w:bottom w:val="none" w:sz="0" w:space="0" w:color="auto"/>
        <w:right w:val="none" w:sz="0" w:space="0" w:color="auto"/>
      </w:divBdr>
    </w:div>
    <w:div w:id="1758403196">
      <w:bodyDiv w:val="1"/>
      <w:marLeft w:val="0"/>
      <w:marRight w:val="0"/>
      <w:marTop w:val="0"/>
      <w:marBottom w:val="0"/>
      <w:divBdr>
        <w:top w:val="none" w:sz="0" w:space="0" w:color="auto"/>
        <w:left w:val="none" w:sz="0" w:space="0" w:color="auto"/>
        <w:bottom w:val="none" w:sz="0" w:space="0" w:color="auto"/>
        <w:right w:val="none" w:sz="0" w:space="0" w:color="auto"/>
      </w:divBdr>
      <w:divsChild>
        <w:div w:id="333922638">
          <w:marLeft w:val="-2400"/>
          <w:marRight w:val="-480"/>
          <w:marTop w:val="0"/>
          <w:marBottom w:val="0"/>
          <w:divBdr>
            <w:top w:val="none" w:sz="0" w:space="0" w:color="auto"/>
            <w:left w:val="none" w:sz="0" w:space="0" w:color="auto"/>
            <w:bottom w:val="none" w:sz="0" w:space="0" w:color="auto"/>
            <w:right w:val="none" w:sz="0" w:space="0" w:color="auto"/>
          </w:divBdr>
        </w:div>
        <w:div w:id="1487938780">
          <w:marLeft w:val="-2400"/>
          <w:marRight w:val="-480"/>
          <w:marTop w:val="0"/>
          <w:marBottom w:val="0"/>
          <w:divBdr>
            <w:top w:val="none" w:sz="0" w:space="0" w:color="auto"/>
            <w:left w:val="none" w:sz="0" w:space="0" w:color="auto"/>
            <w:bottom w:val="none" w:sz="0" w:space="0" w:color="auto"/>
            <w:right w:val="none" w:sz="0" w:space="0" w:color="auto"/>
          </w:divBdr>
        </w:div>
        <w:div w:id="585841487">
          <w:marLeft w:val="-2400"/>
          <w:marRight w:val="-480"/>
          <w:marTop w:val="0"/>
          <w:marBottom w:val="0"/>
          <w:divBdr>
            <w:top w:val="none" w:sz="0" w:space="0" w:color="auto"/>
            <w:left w:val="none" w:sz="0" w:space="0" w:color="auto"/>
            <w:bottom w:val="none" w:sz="0" w:space="0" w:color="auto"/>
            <w:right w:val="none" w:sz="0" w:space="0" w:color="auto"/>
          </w:divBdr>
        </w:div>
        <w:div w:id="1640064928">
          <w:marLeft w:val="-2400"/>
          <w:marRight w:val="-480"/>
          <w:marTop w:val="0"/>
          <w:marBottom w:val="0"/>
          <w:divBdr>
            <w:top w:val="none" w:sz="0" w:space="0" w:color="auto"/>
            <w:left w:val="none" w:sz="0" w:space="0" w:color="auto"/>
            <w:bottom w:val="none" w:sz="0" w:space="0" w:color="auto"/>
            <w:right w:val="none" w:sz="0" w:space="0" w:color="auto"/>
          </w:divBdr>
        </w:div>
        <w:div w:id="444811818">
          <w:marLeft w:val="-2400"/>
          <w:marRight w:val="-480"/>
          <w:marTop w:val="0"/>
          <w:marBottom w:val="0"/>
          <w:divBdr>
            <w:top w:val="none" w:sz="0" w:space="0" w:color="auto"/>
            <w:left w:val="none" w:sz="0" w:space="0" w:color="auto"/>
            <w:bottom w:val="none" w:sz="0" w:space="0" w:color="auto"/>
            <w:right w:val="none" w:sz="0" w:space="0" w:color="auto"/>
          </w:divBdr>
        </w:div>
        <w:div w:id="1029112357">
          <w:marLeft w:val="-2400"/>
          <w:marRight w:val="-480"/>
          <w:marTop w:val="0"/>
          <w:marBottom w:val="0"/>
          <w:divBdr>
            <w:top w:val="none" w:sz="0" w:space="0" w:color="auto"/>
            <w:left w:val="none" w:sz="0" w:space="0" w:color="auto"/>
            <w:bottom w:val="none" w:sz="0" w:space="0" w:color="auto"/>
            <w:right w:val="none" w:sz="0" w:space="0" w:color="auto"/>
          </w:divBdr>
        </w:div>
        <w:div w:id="1358971147">
          <w:marLeft w:val="-2400"/>
          <w:marRight w:val="-480"/>
          <w:marTop w:val="0"/>
          <w:marBottom w:val="0"/>
          <w:divBdr>
            <w:top w:val="none" w:sz="0" w:space="0" w:color="auto"/>
            <w:left w:val="none" w:sz="0" w:space="0" w:color="auto"/>
            <w:bottom w:val="none" w:sz="0" w:space="0" w:color="auto"/>
            <w:right w:val="none" w:sz="0" w:space="0" w:color="auto"/>
          </w:divBdr>
        </w:div>
        <w:div w:id="1478835714">
          <w:marLeft w:val="-2400"/>
          <w:marRight w:val="-480"/>
          <w:marTop w:val="0"/>
          <w:marBottom w:val="0"/>
          <w:divBdr>
            <w:top w:val="none" w:sz="0" w:space="0" w:color="auto"/>
            <w:left w:val="none" w:sz="0" w:space="0" w:color="auto"/>
            <w:bottom w:val="none" w:sz="0" w:space="0" w:color="auto"/>
            <w:right w:val="none" w:sz="0" w:space="0" w:color="auto"/>
          </w:divBdr>
        </w:div>
        <w:div w:id="1873181779">
          <w:marLeft w:val="-2400"/>
          <w:marRight w:val="-480"/>
          <w:marTop w:val="0"/>
          <w:marBottom w:val="0"/>
          <w:divBdr>
            <w:top w:val="none" w:sz="0" w:space="0" w:color="auto"/>
            <w:left w:val="none" w:sz="0" w:space="0" w:color="auto"/>
            <w:bottom w:val="none" w:sz="0" w:space="0" w:color="auto"/>
            <w:right w:val="none" w:sz="0" w:space="0" w:color="auto"/>
          </w:divBdr>
        </w:div>
        <w:div w:id="658196684">
          <w:marLeft w:val="-2400"/>
          <w:marRight w:val="-480"/>
          <w:marTop w:val="0"/>
          <w:marBottom w:val="0"/>
          <w:divBdr>
            <w:top w:val="none" w:sz="0" w:space="0" w:color="auto"/>
            <w:left w:val="none" w:sz="0" w:space="0" w:color="auto"/>
            <w:bottom w:val="none" w:sz="0" w:space="0" w:color="auto"/>
            <w:right w:val="none" w:sz="0" w:space="0" w:color="auto"/>
          </w:divBdr>
        </w:div>
        <w:div w:id="1528908877">
          <w:marLeft w:val="-2400"/>
          <w:marRight w:val="-480"/>
          <w:marTop w:val="0"/>
          <w:marBottom w:val="0"/>
          <w:divBdr>
            <w:top w:val="none" w:sz="0" w:space="0" w:color="auto"/>
            <w:left w:val="none" w:sz="0" w:space="0" w:color="auto"/>
            <w:bottom w:val="none" w:sz="0" w:space="0" w:color="auto"/>
            <w:right w:val="none" w:sz="0" w:space="0" w:color="auto"/>
          </w:divBdr>
        </w:div>
        <w:div w:id="1409814215">
          <w:marLeft w:val="-2400"/>
          <w:marRight w:val="-480"/>
          <w:marTop w:val="0"/>
          <w:marBottom w:val="0"/>
          <w:divBdr>
            <w:top w:val="none" w:sz="0" w:space="0" w:color="auto"/>
            <w:left w:val="none" w:sz="0" w:space="0" w:color="auto"/>
            <w:bottom w:val="none" w:sz="0" w:space="0" w:color="auto"/>
            <w:right w:val="none" w:sz="0" w:space="0" w:color="auto"/>
          </w:divBdr>
        </w:div>
      </w:divsChild>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012947">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03514461">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2755758">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4C7D0-1CB2-4158-9546-597B348B3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32</Pages>
  <Words>11299</Words>
  <Characters>74195</Characters>
  <Application>Microsoft Office Word</Application>
  <DocSecurity>0</DocSecurity>
  <Lines>618</Lines>
  <Paragraphs>170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85324</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Adrian Skubisz</cp:lastModifiedBy>
  <cp:revision>99</cp:revision>
  <cp:lastPrinted>2024-12-19T07:44:00Z</cp:lastPrinted>
  <dcterms:created xsi:type="dcterms:W3CDTF">2024-10-30T12:15:00Z</dcterms:created>
  <dcterms:modified xsi:type="dcterms:W3CDTF">2025-07-28T10:00:00Z</dcterms:modified>
</cp:coreProperties>
</file>