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58" w:rsidRPr="007D7558" w:rsidRDefault="007D7558" w:rsidP="007D7558">
      <w:pPr>
        <w:jc w:val="right"/>
        <w:outlineLvl w:val="0"/>
        <w:rPr>
          <w:i/>
        </w:rPr>
      </w:pPr>
      <w:r>
        <w:rPr>
          <w:i/>
        </w:rPr>
        <w:t xml:space="preserve">Projekt </w:t>
      </w:r>
    </w:p>
    <w:p w:rsidR="007D7558" w:rsidRPr="00887C99" w:rsidRDefault="007D7558" w:rsidP="007D7558">
      <w:pPr>
        <w:jc w:val="center"/>
        <w:outlineLvl w:val="0"/>
        <w:rPr>
          <w:b/>
        </w:rPr>
      </w:pPr>
      <w:r w:rsidRPr="00887C99">
        <w:rPr>
          <w:b/>
        </w:rPr>
        <w:t xml:space="preserve">Uchwała Nr </w:t>
      </w:r>
      <w:r w:rsidR="00E96416">
        <w:rPr>
          <w:b/>
        </w:rPr>
        <w:t>….</w:t>
      </w:r>
      <w:bookmarkStart w:id="0" w:name="_GoBack"/>
      <w:bookmarkEnd w:id="0"/>
      <w:r w:rsidR="00E96416">
        <w:rPr>
          <w:b/>
        </w:rPr>
        <w:t>/…</w:t>
      </w:r>
      <w:r w:rsidRPr="00887C99">
        <w:rPr>
          <w:b/>
        </w:rPr>
        <w:t>/202</w:t>
      </w:r>
      <w:r>
        <w:rPr>
          <w:b/>
        </w:rPr>
        <w:t>5</w:t>
      </w:r>
    </w:p>
    <w:p w:rsidR="007D7558" w:rsidRDefault="007D7558" w:rsidP="007D7558">
      <w:pPr>
        <w:jc w:val="center"/>
        <w:outlineLvl w:val="0"/>
        <w:rPr>
          <w:b/>
        </w:rPr>
      </w:pPr>
      <w:r w:rsidRPr="00887C99">
        <w:rPr>
          <w:b/>
        </w:rPr>
        <w:t>Rady Gminy Nozdrzec</w:t>
      </w:r>
    </w:p>
    <w:p w:rsidR="007D7558" w:rsidRPr="00887C99" w:rsidRDefault="007D7558" w:rsidP="007D7558">
      <w:pPr>
        <w:jc w:val="center"/>
        <w:outlineLvl w:val="0"/>
        <w:rPr>
          <w:b/>
        </w:rPr>
      </w:pPr>
      <w:r>
        <w:rPr>
          <w:b/>
        </w:rPr>
        <w:t>z dnia 25 listopada 2025</w:t>
      </w:r>
      <w:r w:rsidR="00E96416">
        <w:rPr>
          <w:b/>
        </w:rPr>
        <w:t xml:space="preserve"> r.</w:t>
      </w:r>
    </w:p>
    <w:p w:rsidR="007D7558" w:rsidRPr="00887C99" w:rsidRDefault="007D7558" w:rsidP="007D7558">
      <w:pPr>
        <w:jc w:val="center"/>
      </w:pPr>
    </w:p>
    <w:p w:rsidR="007D7558" w:rsidRPr="005B0C40" w:rsidRDefault="007D7558" w:rsidP="007D7558">
      <w:pPr>
        <w:jc w:val="center"/>
        <w:rPr>
          <w:b/>
        </w:rPr>
      </w:pPr>
      <w:r w:rsidRPr="005B0C40">
        <w:rPr>
          <w:b/>
        </w:rPr>
        <w:t xml:space="preserve">w sprawie </w:t>
      </w:r>
      <w:r>
        <w:rPr>
          <w:b/>
        </w:rPr>
        <w:t>zmiany Uchwały Nr XXVIII/175/202</w:t>
      </w:r>
      <w:r w:rsidR="0099678E">
        <w:rPr>
          <w:b/>
        </w:rPr>
        <w:t>5 z dnia 31 października 2025 r</w:t>
      </w:r>
      <w:r w:rsidR="007D0AD8">
        <w:rPr>
          <w:b/>
        </w:rPr>
        <w:t>.</w:t>
      </w:r>
      <w:r w:rsidR="0099678E">
        <w:rPr>
          <w:b/>
        </w:rPr>
        <w:br/>
      </w:r>
      <w:r>
        <w:rPr>
          <w:b/>
        </w:rPr>
        <w:t xml:space="preserve">w sprawie </w:t>
      </w:r>
      <w:r w:rsidRPr="005B0C40">
        <w:rPr>
          <w:b/>
        </w:rPr>
        <w:t xml:space="preserve">określenia wysokości stawek podatku od środków transportowych </w:t>
      </w:r>
      <w:r w:rsidRPr="005B0C40">
        <w:rPr>
          <w:b/>
        </w:rPr>
        <w:br/>
      </w:r>
    </w:p>
    <w:p w:rsidR="007D7558" w:rsidRPr="00887C99" w:rsidRDefault="007D7558" w:rsidP="007D7558">
      <w:pPr>
        <w:jc w:val="both"/>
      </w:pPr>
    </w:p>
    <w:p w:rsidR="007D7558" w:rsidRPr="00374F49" w:rsidRDefault="007D7558" w:rsidP="007D7558">
      <w:pPr>
        <w:jc w:val="both"/>
      </w:pPr>
      <w:r w:rsidRPr="00887C99">
        <w:t>Na podstawie art. 18 ust. 2 pkt 8 ustawy z dnia 8 marca 1990 r. o sa</w:t>
      </w:r>
      <w:r>
        <w:t>morządzie gminnym (Dz. U. z 2025 r. poz. 1153</w:t>
      </w:r>
      <w:r w:rsidRPr="00887C99">
        <w:t xml:space="preserve"> ze zm.) i art. 10 ust. 1 ustawy z dnia </w:t>
      </w:r>
      <w:r>
        <w:t>12 stycznia 1991 r. o podatkach</w:t>
      </w:r>
      <w:r>
        <w:br/>
      </w:r>
      <w:r w:rsidRPr="00887C99">
        <w:t>i opłatach lokalnych (Dz. U. z 202</w:t>
      </w:r>
      <w:r>
        <w:t>5</w:t>
      </w:r>
      <w:r w:rsidRPr="00887C99">
        <w:t xml:space="preserve"> r. poz. 70</w:t>
      </w:r>
      <w:r>
        <w:t>7</w:t>
      </w:r>
      <w:r w:rsidRPr="00887C99">
        <w:t>)</w:t>
      </w:r>
      <w:r>
        <w:t xml:space="preserve">, </w:t>
      </w:r>
      <w:r w:rsidRPr="00887C99">
        <w:rPr>
          <w:b/>
        </w:rPr>
        <w:t>uchwala</w:t>
      </w:r>
      <w:r>
        <w:rPr>
          <w:b/>
        </w:rPr>
        <w:t xml:space="preserve"> się</w:t>
      </w:r>
      <w:r w:rsidRPr="00887C99">
        <w:rPr>
          <w:b/>
        </w:rPr>
        <w:t>, co następuje:</w:t>
      </w:r>
    </w:p>
    <w:p w:rsidR="007D7558" w:rsidRDefault="007D7558" w:rsidP="007D7558">
      <w:pPr>
        <w:jc w:val="both"/>
        <w:rPr>
          <w:b/>
        </w:rPr>
      </w:pPr>
    </w:p>
    <w:p w:rsidR="0099678E" w:rsidRDefault="0099678E" w:rsidP="007D7558">
      <w:pPr>
        <w:jc w:val="both"/>
      </w:pPr>
      <w:r>
        <w:rPr>
          <w:b/>
        </w:rPr>
        <w:t xml:space="preserve">§ 1. </w:t>
      </w:r>
      <w:r w:rsidRPr="0099678E">
        <w:t xml:space="preserve">W Uchwale </w:t>
      </w:r>
      <w:r w:rsidR="00246871">
        <w:t>N</w:t>
      </w:r>
      <w:r>
        <w:t>r XXVIII/175/2025 Rady Gminy Nozdrzec z dnia 31 października 2025 r.</w:t>
      </w:r>
      <w:r>
        <w:br/>
        <w:t xml:space="preserve">w sprawie </w:t>
      </w:r>
      <w:r w:rsidRPr="0099678E">
        <w:t>określenia wysokości stawek podatku od środków transportowych</w:t>
      </w:r>
      <w:r>
        <w:t xml:space="preserve"> wprowadza się następujące zmiany:</w:t>
      </w:r>
    </w:p>
    <w:p w:rsidR="0099678E" w:rsidRDefault="0099678E" w:rsidP="007D7558">
      <w:pPr>
        <w:jc w:val="both"/>
      </w:pPr>
    </w:p>
    <w:p w:rsidR="0099678E" w:rsidRDefault="0099678E" w:rsidP="007D7558">
      <w:pPr>
        <w:jc w:val="both"/>
      </w:pPr>
      <w:r>
        <w:t xml:space="preserve">1) w § 2 skreśla się pkt 2. </w:t>
      </w:r>
    </w:p>
    <w:p w:rsidR="0099678E" w:rsidRDefault="0099678E" w:rsidP="007D7558">
      <w:pPr>
        <w:jc w:val="both"/>
      </w:pPr>
    </w:p>
    <w:p w:rsidR="0099678E" w:rsidRPr="0099678E" w:rsidRDefault="0099678E" w:rsidP="007D7558">
      <w:pPr>
        <w:jc w:val="both"/>
      </w:pPr>
      <w:r>
        <w:rPr>
          <w:b/>
        </w:rPr>
        <w:t xml:space="preserve">§ 2. </w:t>
      </w:r>
      <w:r w:rsidRPr="0099678E">
        <w:t>Pozostałe zapisy Uchwały nr XXVIII/175/2025 Rad</w:t>
      </w:r>
      <w:r w:rsidR="00246871">
        <w:t>y Gminy Nozdrzec, pozostają b</w:t>
      </w:r>
      <w:r w:rsidRPr="0099678E">
        <w:t>ez zmian.</w:t>
      </w:r>
    </w:p>
    <w:p w:rsidR="0099678E" w:rsidRDefault="0099678E" w:rsidP="007D7558">
      <w:pPr>
        <w:jc w:val="both"/>
      </w:pPr>
    </w:p>
    <w:p w:rsidR="0099678E" w:rsidRPr="0099678E" w:rsidRDefault="0099678E" w:rsidP="007D7558">
      <w:pPr>
        <w:jc w:val="both"/>
      </w:pPr>
      <w:r>
        <w:rPr>
          <w:b/>
        </w:rPr>
        <w:t xml:space="preserve">§ 3. </w:t>
      </w:r>
      <w:r w:rsidRPr="0099678E">
        <w:t>Wykonanie uchwały powierza się Wójtowi Gminy Nozdrzec.</w:t>
      </w:r>
    </w:p>
    <w:p w:rsidR="00246871" w:rsidRDefault="00246871" w:rsidP="007D7558">
      <w:pPr>
        <w:jc w:val="both"/>
        <w:rPr>
          <w:b/>
        </w:rPr>
      </w:pPr>
    </w:p>
    <w:p w:rsidR="007D7558" w:rsidRPr="0099678E" w:rsidRDefault="0099678E" w:rsidP="007D7558">
      <w:pPr>
        <w:jc w:val="both"/>
      </w:pPr>
      <w:r>
        <w:rPr>
          <w:b/>
        </w:rPr>
        <w:t xml:space="preserve">§ 4. </w:t>
      </w:r>
      <w:r w:rsidRPr="0099678E">
        <w:t>Uchwałą podlega ogłoszeniu w Dzienniku Urzędowym Województwa Podkarpackiego</w:t>
      </w:r>
      <w:r>
        <w:br/>
      </w:r>
      <w:r w:rsidRPr="0099678E">
        <w:t xml:space="preserve">i wchodzi w życie z dniem 1 stycznia 2026 r. </w:t>
      </w:r>
    </w:p>
    <w:p w:rsidR="00CA2B36" w:rsidRPr="0099678E" w:rsidRDefault="00CA2B36"/>
    <w:sectPr w:rsidR="00CA2B36" w:rsidRPr="00996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00"/>
    <w:rsid w:val="00246871"/>
    <w:rsid w:val="007D0AD8"/>
    <w:rsid w:val="007D7558"/>
    <w:rsid w:val="0099678E"/>
    <w:rsid w:val="00CA2B36"/>
    <w:rsid w:val="00CD1200"/>
    <w:rsid w:val="00E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B176-36FF-4EFD-B45C-21B32EA7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0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A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Pietrykowska</dc:creator>
  <cp:keywords/>
  <dc:description/>
  <cp:lastModifiedBy>Bogusława Wójcik</cp:lastModifiedBy>
  <cp:revision>4</cp:revision>
  <cp:lastPrinted>2025-11-20T13:40:00Z</cp:lastPrinted>
  <dcterms:created xsi:type="dcterms:W3CDTF">2025-11-20T13:38:00Z</dcterms:created>
  <dcterms:modified xsi:type="dcterms:W3CDTF">2025-11-20T14:03:00Z</dcterms:modified>
</cp:coreProperties>
</file>