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BA" w:rsidRPr="00790DA6" w:rsidRDefault="00B44345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_________2025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NOZDRZEC</w:t>
      </w:r>
    </w:p>
    <w:p w:rsidR="00EF0ABA" w:rsidRPr="00790DA6" w:rsidRDefault="00B44345" w:rsidP="007030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___________ 2025</w:t>
      </w:r>
      <w:r w:rsidR="00EF0ABA" w:rsidRPr="00790D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wyrażenia zgody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nabycie nieruchomości gruntowych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położonych </w:t>
      </w:r>
      <w:r w:rsidR="008F471D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miejscowości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0ABA" w:rsidRPr="00790DA6" w:rsidRDefault="00EF0ABA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2 pkt. 9 lit. a ustawy z dnia 08 marc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>a 1990 r. o samorządzie gminnym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1153), art. 25 ust. 1 ustawy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21 sierpnia 1997 r. o </w:t>
      </w:r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gospodarce nieruchomościami (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r. poz. 1145 z </w:t>
      </w:r>
      <w:proofErr w:type="spellStart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44345" w:rsidRP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FA0A4C" w:rsidRPr="00790DA6" w:rsidRDefault="00FA0A4C" w:rsidP="007C7A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w Nozdrzcu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0D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:rsidR="00EF0ABA" w:rsidRPr="00790DA6" w:rsidRDefault="00EF0ABA" w:rsidP="007C7A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90DA6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5B9F" w:rsidRDefault="007C7ADF" w:rsidP="00A20D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nabycie nieruchomości gruntowych</w:t>
      </w:r>
      <w:r w:rsidR="00B443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790DA6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75F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Nozdrzec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57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działki</w:t>
      </w:r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nr </w:t>
      </w:r>
      <w:proofErr w:type="spellStart"/>
      <w:r w:rsidR="00597027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C7ADF" w:rsidRDefault="00975B9F" w:rsidP="00975B9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2792/5</w:t>
      </w:r>
      <w:r w:rsidR="00597027"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0585</w:t>
      </w:r>
      <w:r w:rsidR="00597027"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</w:t>
      </w:r>
      <w:r w:rsidR="00A20DCC"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której Sąd Rejonowy w Brzozowie prowadzi księgę wieczystą nr KS1B/000</w:t>
      </w:r>
      <w:r w:rsidR="00206B60">
        <w:rPr>
          <w:rFonts w:ascii="Times New Roman" w:eastAsia="Times New Roman" w:hAnsi="Times New Roman" w:cs="Times New Roman"/>
          <w:sz w:val="24"/>
          <w:szCs w:val="24"/>
          <w:lang w:eastAsia="pl-PL"/>
        </w:rPr>
        <w:t>68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742/1,</w:t>
      </w:r>
    </w:p>
    <w:p w:rsidR="00975B9F" w:rsidRPr="00975B9F" w:rsidRDefault="00975B9F" w:rsidP="00975B9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792/10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099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dla której Sąd Rejonowy w Brzozowie prowadzi księgę wieczystą nr 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950/9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75B9F" w:rsidRDefault="00975B9F" w:rsidP="00975B9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2792/14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0038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dla której Sąd Rejonowy w Brzozowie prowadzi księgę wieczystą nr 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69949/9,</w:t>
      </w:r>
    </w:p>
    <w:p w:rsidR="00975B9F" w:rsidRPr="00975B9F" w:rsidRDefault="00975B9F" w:rsidP="00975B9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2792/16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dla której Sąd Rejonowy w Brzozowie prowadzi księgę wieczystą nr 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8741/4,</w:t>
      </w:r>
    </w:p>
    <w:p w:rsidR="00975B9F" w:rsidRPr="00975B9F" w:rsidRDefault="00975B9F" w:rsidP="00975B9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2810/2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0069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dla której Sąd Rejonowy w Brzozowie prowadzi księgę wieczystą nr 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55286/2,</w:t>
      </w:r>
    </w:p>
    <w:p w:rsidR="00975B9F" w:rsidRPr="00975B9F" w:rsidRDefault="00975B9F" w:rsidP="00975B9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2811/2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0,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0107</w:t>
      </w:r>
      <w:r w:rsidRP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dla której Sąd Rejonowy w Brzozowie prowadzi księgę wieczystą nr 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19388/3.</w:t>
      </w:r>
    </w:p>
    <w:p w:rsidR="00457C08" w:rsidRPr="00975B9F" w:rsidRDefault="00457C08" w:rsidP="00975B9F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0ABA" w:rsidRPr="007C7ADF" w:rsidRDefault="00AD2119" w:rsidP="007C7ADF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</w:t>
      </w:r>
      <w:r w:rsidR="008442E8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Wójtowi Gminy Nozdrzec.</w:t>
      </w:r>
    </w:p>
    <w:p w:rsidR="00EF0ABA" w:rsidRPr="00AD2119" w:rsidRDefault="00EF0ABA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5B9F" w:rsidRPr="00975B9F" w:rsidRDefault="00AD2119" w:rsidP="00975B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7C7A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EF0ABA" w:rsidRPr="00790DA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  <w:r w:rsidR="00975B9F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D275FC" w:rsidRDefault="00D275FC" w:rsidP="00975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21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975B9F" w:rsidRPr="00AD2119" w:rsidRDefault="00975B9F" w:rsidP="00975B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75FC" w:rsidRDefault="00F675CC" w:rsidP="00F675C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Stosownie do art. 18 ust. 2 pkt 9 lit. a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08 marca 1990 r. o samorządzie gminnym (</w:t>
      </w:r>
      <w:proofErr w:type="spellStart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1153)</w:t>
      </w:r>
      <w:r w:rsidRPr="00F675CC">
        <w:t xml:space="preserve">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właściwości rady gminy należy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sprawach majątkowych gminy, przekraczających zak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 zwykłego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zarządu, dotyczących zasad nabywania, zbywania i 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ciążania nieruchomości oraz ich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wydzierżawiania lub wynajmowania na czas oznaczony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dłuższy niż 3 lata lub na czas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nieoznaczony, o ile ustawy szczególne nie stanowią inaczej. Do czasu określeni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zasad wójt może </w:t>
      </w:r>
      <w:r w:rsidRPr="00F675CC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dokonywać tych czynności wyłącznie za zgodą rady gminy.</w:t>
      </w:r>
    </w:p>
    <w:p w:rsidR="007C7ADF" w:rsidRDefault="00F675CC" w:rsidP="00F675C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206B60">
        <w:rPr>
          <w:rFonts w:ascii="Times New Roman" w:eastAsia="Times New Roman" w:hAnsi="Times New Roman" w:cs="Times New Roman"/>
          <w:sz w:val="24"/>
          <w:szCs w:val="24"/>
          <w:lang w:eastAsia="pl-PL"/>
        </w:rPr>
        <w:t>łaściciele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6B60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opisanych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C18A2" w:rsidRP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5C1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niniejszej uchwały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zwrócili się z </w:t>
      </w:r>
      <w:r w:rsidR="007C7A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wnioskiem do Gminy Nozdrzec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</w:t>
      </w:r>
      <w:r w:rsidR="00206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nabycie nieruchomości gruntowych, oznaczonych jako działki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6B60">
        <w:rPr>
          <w:rFonts w:ascii="Times New Roman" w:eastAsia="Times New Roman" w:hAnsi="Times New Roman" w:cs="Times New Roman"/>
          <w:sz w:val="24"/>
          <w:szCs w:val="24"/>
          <w:lang w:eastAsia="pl-PL"/>
        </w:rPr>
        <w:t>: 2792/5, 2792/10, 2792/14, 2792/16, 2810/2 i 2811/2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06B60" w:rsidRDefault="00206B60" w:rsidP="00206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Działki o nr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F6CD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6B60">
        <w:rPr>
          <w:rFonts w:ascii="Times New Roman" w:eastAsia="Times New Roman" w:hAnsi="Times New Roman" w:cs="Times New Roman"/>
          <w:sz w:val="24"/>
          <w:szCs w:val="24"/>
          <w:lang w:eastAsia="pl-PL"/>
        </w:rPr>
        <w:t>2792/10, 2792/14, 2792/16, 2810/2 i 2811/2</w:t>
      </w:r>
      <w:r w:rsidR="004F6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wydzielone zostały w celu poszerzenia drogi dojazdowej do nieruchomości zabudowanych, oznaczonej jako działka nr </w:t>
      </w:r>
      <w:proofErr w:type="spellStart"/>
      <w:r w:rsidR="004F6CDB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4F6C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2812, będącej własnością Gminy Nozdrzec. Działka nr </w:t>
      </w:r>
      <w:proofErr w:type="spellStart"/>
      <w:r w:rsidR="004F6CDB">
        <w:rPr>
          <w:rFonts w:ascii="Times New Roman" w:eastAsia="Times New Roman" w:hAnsi="Times New Roman" w:cs="Times New Roman"/>
          <w:sz w:val="24"/>
          <w:szCs w:val="24"/>
          <w:lang w:eastAsia="pl-PL"/>
        </w:rPr>
        <w:t>ewid</w:t>
      </w:r>
      <w:proofErr w:type="spellEnd"/>
      <w:r w:rsidR="004F6CDB">
        <w:rPr>
          <w:rFonts w:ascii="Times New Roman" w:eastAsia="Times New Roman" w:hAnsi="Times New Roman" w:cs="Times New Roman"/>
          <w:sz w:val="24"/>
          <w:szCs w:val="24"/>
          <w:lang w:eastAsia="pl-PL"/>
        </w:rPr>
        <w:t>. 2792/5 stanowi drogę dojazdową do nieruchomości zabudowanych, łączącą się z drogą, oznaczoną jako działka nr 2812</w:t>
      </w:r>
      <w:r w:rsidR="001740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23291" w:rsidRDefault="00823291" w:rsidP="008232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Przyjęcie nieruchomości</w:t>
      </w:r>
      <w:r w:rsidR="00E72B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poszerzenie istniejącej już drogi w celu zapewnienia bezpieczeństwa i poprawy warunków korzystania z niej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823291" w:rsidRDefault="003962C7" w:rsidP="007C7A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 podjęcie uchwały wg. przedstawionego projektu należy uznać za zasadne.</w:t>
      </w:r>
      <w:r w:rsidR="008232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275FC" w:rsidRPr="007449EA" w:rsidRDefault="00D275FC" w:rsidP="00E72B62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275FC" w:rsidRPr="0074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13A"/>
    <w:multiLevelType w:val="hybridMultilevel"/>
    <w:tmpl w:val="701C8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27F2"/>
    <w:multiLevelType w:val="hybridMultilevel"/>
    <w:tmpl w:val="6B9EF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6C6E"/>
    <w:multiLevelType w:val="hybridMultilevel"/>
    <w:tmpl w:val="2902A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44CB"/>
    <w:multiLevelType w:val="hybridMultilevel"/>
    <w:tmpl w:val="A9A48E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A"/>
    <w:rsid w:val="00041C16"/>
    <w:rsid w:val="000F5FAD"/>
    <w:rsid w:val="0016089F"/>
    <w:rsid w:val="00174034"/>
    <w:rsid w:val="001941F5"/>
    <w:rsid w:val="00206B60"/>
    <w:rsid w:val="0025527A"/>
    <w:rsid w:val="00327C38"/>
    <w:rsid w:val="003962C7"/>
    <w:rsid w:val="00457C08"/>
    <w:rsid w:val="004F6CDB"/>
    <w:rsid w:val="00576F35"/>
    <w:rsid w:val="00592C56"/>
    <w:rsid w:val="00597027"/>
    <w:rsid w:val="005A6483"/>
    <w:rsid w:val="005C18A2"/>
    <w:rsid w:val="005D1576"/>
    <w:rsid w:val="00695EF0"/>
    <w:rsid w:val="00703013"/>
    <w:rsid w:val="007449EA"/>
    <w:rsid w:val="00787A4D"/>
    <w:rsid w:val="00790DA6"/>
    <w:rsid w:val="007C7ADF"/>
    <w:rsid w:val="007E5E65"/>
    <w:rsid w:val="00823291"/>
    <w:rsid w:val="00827A73"/>
    <w:rsid w:val="008442E8"/>
    <w:rsid w:val="008F0C35"/>
    <w:rsid w:val="008F471D"/>
    <w:rsid w:val="00975B9F"/>
    <w:rsid w:val="00A20DCC"/>
    <w:rsid w:val="00AD2119"/>
    <w:rsid w:val="00AE2C7E"/>
    <w:rsid w:val="00B44345"/>
    <w:rsid w:val="00B5737A"/>
    <w:rsid w:val="00C247AC"/>
    <w:rsid w:val="00CF3BE7"/>
    <w:rsid w:val="00D275FC"/>
    <w:rsid w:val="00DD6A52"/>
    <w:rsid w:val="00DF46F7"/>
    <w:rsid w:val="00E15848"/>
    <w:rsid w:val="00E72B62"/>
    <w:rsid w:val="00EB0AD5"/>
    <w:rsid w:val="00EF0ABA"/>
    <w:rsid w:val="00F11C7A"/>
    <w:rsid w:val="00F17531"/>
    <w:rsid w:val="00F675CC"/>
    <w:rsid w:val="00F92D36"/>
    <w:rsid w:val="00F947C7"/>
    <w:rsid w:val="00F954A4"/>
    <w:rsid w:val="00FA0A4C"/>
    <w:rsid w:val="00F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1E7F-7544-4FA8-8D7F-0626A0D8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AB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7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Alicja Makaryk-Sycz</cp:lastModifiedBy>
  <cp:revision>2</cp:revision>
  <cp:lastPrinted>2025-11-20T10:26:00Z</cp:lastPrinted>
  <dcterms:created xsi:type="dcterms:W3CDTF">2025-11-20T13:32:00Z</dcterms:created>
  <dcterms:modified xsi:type="dcterms:W3CDTF">2025-11-20T13:32:00Z</dcterms:modified>
</cp:coreProperties>
</file>