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59F" w:rsidRPr="009E580E" w:rsidRDefault="00F3259F" w:rsidP="00F3259F">
      <w:pPr>
        <w:pStyle w:val="Teksttreci20"/>
        <w:shd w:val="clear" w:color="auto" w:fill="auto"/>
        <w:spacing w:after="0" w:line="200" w:lineRule="exact"/>
        <w:ind w:right="40"/>
        <w:rPr>
          <w:sz w:val="24"/>
        </w:rPr>
      </w:pPr>
      <w:r w:rsidRPr="009E580E">
        <w:rPr>
          <w:sz w:val="24"/>
        </w:rPr>
        <w:t xml:space="preserve">UCHWAŁA NR </w:t>
      </w:r>
      <w:r w:rsidR="009E580E">
        <w:rPr>
          <w:sz w:val="24"/>
        </w:rPr>
        <w:t>XXX/186</w:t>
      </w:r>
      <w:r w:rsidRPr="009E580E">
        <w:rPr>
          <w:sz w:val="24"/>
        </w:rPr>
        <w:t>/2025</w:t>
      </w:r>
    </w:p>
    <w:p w:rsidR="00F3259F" w:rsidRDefault="00F3259F" w:rsidP="00F3259F">
      <w:pPr>
        <w:pStyle w:val="Teksttreci20"/>
        <w:shd w:val="clear" w:color="auto" w:fill="auto"/>
        <w:spacing w:after="0" w:line="310" w:lineRule="exact"/>
        <w:ind w:right="40"/>
        <w:rPr>
          <w:sz w:val="24"/>
        </w:rPr>
      </w:pPr>
      <w:r w:rsidRPr="009E580E">
        <w:rPr>
          <w:sz w:val="24"/>
        </w:rPr>
        <w:t xml:space="preserve">RADY GMINY NOZDRZEC </w:t>
      </w:r>
    </w:p>
    <w:p w:rsidR="009E580E" w:rsidRPr="009E580E" w:rsidRDefault="009E580E" w:rsidP="009E580E">
      <w:pPr>
        <w:pStyle w:val="Teksttreci20"/>
        <w:shd w:val="clear" w:color="auto" w:fill="auto"/>
        <w:spacing w:after="0" w:line="240" w:lineRule="auto"/>
        <w:ind w:right="40"/>
        <w:rPr>
          <w:sz w:val="18"/>
        </w:rPr>
      </w:pPr>
    </w:p>
    <w:p w:rsidR="00F3259F" w:rsidRDefault="00F3259F" w:rsidP="009E580E">
      <w:pPr>
        <w:pStyle w:val="Teksttreci20"/>
        <w:shd w:val="clear" w:color="auto" w:fill="auto"/>
        <w:spacing w:after="0" w:line="240" w:lineRule="auto"/>
        <w:ind w:right="40"/>
        <w:rPr>
          <w:sz w:val="24"/>
        </w:rPr>
      </w:pPr>
      <w:r w:rsidRPr="009E580E">
        <w:rPr>
          <w:sz w:val="24"/>
        </w:rPr>
        <w:t>z dnia 3</w:t>
      </w:r>
      <w:r w:rsidRPr="009E580E">
        <w:rPr>
          <w:sz w:val="24"/>
        </w:rPr>
        <w:t xml:space="preserve"> grudnia 2025 r.</w:t>
      </w:r>
    </w:p>
    <w:p w:rsidR="009E580E" w:rsidRPr="009E580E" w:rsidRDefault="009E580E" w:rsidP="009E580E">
      <w:pPr>
        <w:pStyle w:val="Teksttreci20"/>
        <w:shd w:val="clear" w:color="auto" w:fill="auto"/>
        <w:spacing w:after="0" w:line="310" w:lineRule="exact"/>
        <w:ind w:right="40"/>
        <w:rPr>
          <w:sz w:val="24"/>
        </w:rPr>
      </w:pPr>
    </w:p>
    <w:p w:rsidR="00F3259F" w:rsidRPr="009E580E" w:rsidRDefault="00F3259F" w:rsidP="009E580E">
      <w:pPr>
        <w:pStyle w:val="Teksttreci20"/>
        <w:shd w:val="clear" w:color="auto" w:fill="auto"/>
        <w:spacing w:after="0" w:line="310" w:lineRule="exact"/>
        <w:ind w:right="40"/>
        <w:rPr>
          <w:sz w:val="24"/>
        </w:rPr>
      </w:pPr>
      <w:r w:rsidRPr="009E580E">
        <w:rPr>
          <w:sz w:val="24"/>
        </w:rPr>
        <w:t>w sprawie wyrażenia zgody na przekazanie zadania z zakresu publicznego transportu zbiorowego, związanego z zapewnieniem prze</w:t>
      </w:r>
      <w:r w:rsidR="009E580E">
        <w:rPr>
          <w:sz w:val="24"/>
        </w:rPr>
        <w:t xml:space="preserve">wozów użyteczności publicznej </w:t>
      </w:r>
      <w:r w:rsidR="009E580E">
        <w:rPr>
          <w:sz w:val="24"/>
        </w:rPr>
        <w:br/>
        <w:t xml:space="preserve">i </w:t>
      </w:r>
      <w:r w:rsidRPr="009E580E">
        <w:rPr>
          <w:sz w:val="24"/>
        </w:rPr>
        <w:t>zawarcie</w:t>
      </w:r>
      <w:r w:rsidR="009E580E">
        <w:rPr>
          <w:sz w:val="24"/>
        </w:rPr>
        <w:t xml:space="preserve"> </w:t>
      </w:r>
      <w:r w:rsidRPr="009E580E">
        <w:rPr>
          <w:sz w:val="24"/>
        </w:rPr>
        <w:t>porozumienia</w:t>
      </w:r>
    </w:p>
    <w:p w:rsidR="009E580E" w:rsidRDefault="009E580E" w:rsidP="00DF083B">
      <w:pPr>
        <w:pStyle w:val="Teksttreci0"/>
        <w:shd w:val="clear" w:color="auto" w:fill="auto"/>
        <w:spacing w:before="0" w:after="0"/>
        <w:ind w:left="40" w:right="40"/>
        <w:rPr>
          <w:sz w:val="24"/>
          <w:szCs w:val="24"/>
        </w:rPr>
      </w:pPr>
    </w:p>
    <w:p w:rsidR="00F3259F" w:rsidRDefault="00F3259F" w:rsidP="009E580E">
      <w:pPr>
        <w:pStyle w:val="Teksttreci0"/>
        <w:shd w:val="clear" w:color="auto" w:fill="auto"/>
        <w:spacing w:before="0" w:after="0"/>
        <w:ind w:left="40" w:right="40"/>
        <w:rPr>
          <w:b/>
          <w:sz w:val="24"/>
          <w:szCs w:val="24"/>
        </w:rPr>
      </w:pPr>
      <w:r w:rsidRPr="00F3259F">
        <w:rPr>
          <w:sz w:val="24"/>
          <w:szCs w:val="24"/>
        </w:rPr>
        <w:t>Na podstawie art. 7 ust. 1 pkt 4, art. 18 ust. 2 pkt 12 oraz art. 74 ustawy z dnia 8 marca 1990 r. o samorządzie gminnym (</w:t>
      </w:r>
      <w:proofErr w:type="spellStart"/>
      <w:r w:rsidRPr="00F3259F">
        <w:rPr>
          <w:sz w:val="24"/>
          <w:szCs w:val="24"/>
        </w:rPr>
        <w:t>t.j</w:t>
      </w:r>
      <w:proofErr w:type="spellEnd"/>
      <w:r w:rsidRPr="00F3259F">
        <w:rPr>
          <w:sz w:val="24"/>
          <w:szCs w:val="24"/>
        </w:rPr>
        <w:t>. Dz. U. z 2025 r. poz. 1153) oraz art. 7 ust. 1 pkt 1 lit. b ustawy z dnia 16 grudnia 2010 r. o publicznym transporcie zbiorowym (</w:t>
      </w:r>
      <w:proofErr w:type="spellStart"/>
      <w:r w:rsidRPr="00F3259F">
        <w:rPr>
          <w:sz w:val="24"/>
          <w:szCs w:val="24"/>
        </w:rPr>
        <w:t>t.j</w:t>
      </w:r>
      <w:proofErr w:type="spellEnd"/>
      <w:r w:rsidRPr="00F3259F">
        <w:rPr>
          <w:sz w:val="24"/>
          <w:szCs w:val="24"/>
        </w:rPr>
        <w:t>. Dz. U. z 2025 r. poz. 285)</w:t>
      </w:r>
      <w:r>
        <w:rPr>
          <w:sz w:val="24"/>
          <w:szCs w:val="24"/>
        </w:rPr>
        <w:t xml:space="preserve">, </w:t>
      </w:r>
      <w:r w:rsidRPr="00F3259F">
        <w:rPr>
          <w:b/>
          <w:sz w:val="24"/>
          <w:szCs w:val="24"/>
        </w:rPr>
        <w:t>Rada Gminy Nozdrzec uchwala, co następuje:</w:t>
      </w:r>
    </w:p>
    <w:p w:rsidR="00DF083B" w:rsidRPr="00F3259F" w:rsidRDefault="00DF083B" w:rsidP="00DF083B">
      <w:pPr>
        <w:pStyle w:val="Teksttreci0"/>
        <w:shd w:val="clear" w:color="auto" w:fill="auto"/>
        <w:spacing w:before="0" w:after="0"/>
        <w:ind w:left="40" w:right="40"/>
        <w:rPr>
          <w:sz w:val="24"/>
          <w:szCs w:val="24"/>
        </w:rPr>
      </w:pPr>
    </w:p>
    <w:p w:rsidR="00F3259F" w:rsidRPr="00B070AC" w:rsidRDefault="00B070AC" w:rsidP="009E580E">
      <w:pPr>
        <w:pStyle w:val="Teksttreci20"/>
        <w:shd w:val="clear" w:color="auto" w:fill="auto"/>
        <w:spacing w:after="0" w:line="302" w:lineRule="exact"/>
        <w:ind w:right="40"/>
        <w:jc w:val="both"/>
        <w:rPr>
          <w:b w:val="0"/>
          <w:sz w:val="24"/>
          <w:szCs w:val="24"/>
        </w:rPr>
      </w:pPr>
      <w:r w:rsidRPr="00F3259F">
        <w:rPr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3259F" w:rsidRPr="00B070AC">
        <w:rPr>
          <w:b w:val="0"/>
          <w:sz w:val="24"/>
          <w:szCs w:val="24"/>
        </w:rPr>
        <w:t xml:space="preserve">Wyraża się zgodę na zawarcie z Gminą Dydnia porozumienia międzygminnego </w:t>
      </w:r>
      <w:r>
        <w:rPr>
          <w:b w:val="0"/>
          <w:sz w:val="24"/>
          <w:szCs w:val="24"/>
        </w:rPr>
        <w:br/>
      </w:r>
      <w:r w:rsidR="00F3259F" w:rsidRPr="00B070AC">
        <w:rPr>
          <w:b w:val="0"/>
          <w:sz w:val="24"/>
          <w:szCs w:val="24"/>
        </w:rPr>
        <w:t>w sprawie przekazania Gminie Dydnia do realizacji zadania publicznego w zakresie organizowania publicznego transportu zbiorowego związanego z zapewnieniem przewozów użyteczności publicznej na terenie Gminy Dydnia i Gminy Nozdrzec.</w:t>
      </w:r>
    </w:p>
    <w:p w:rsidR="00B070AC" w:rsidRDefault="00B070AC" w:rsidP="00B070AC">
      <w:pPr>
        <w:pStyle w:val="Teksttreci20"/>
        <w:shd w:val="clear" w:color="auto" w:fill="auto"/>
        <w:spacing w:after="0" w:line="302" w:lineRule="exact"/>
        <w:ind w:right="40"/>
        <w:jc w:val="both"/>
        <w:rPr>
          <w:b w:val="0"/>
          <w:sz w:val="24"/>
          <w:szCs w:val="24"/>
        </w:rPr>
      </w:pPr>
    </w:p>
    <w:p w:rsidR="00F3259F" w:rsidRPr="00F3259F" w:rsidRDefault="00F3259F" w:rsidP="009E580E">
      <w:pPr>
        <w:pStyle w:val="Teksttreci20"/>
        <w:shd w:val="clear" w:color="auto" w:fill="auto"/>
        <w:spacing w:after="0" w:line="302" w:lineRule="exact"/>
        <w:ind w:right="40"/>
        <w:jc w:val="both"/>
        <w:rPr>
          <w:sz w:val="24"/>
          <w:szCs w:val="24"/>
        </w:rPr>
      </w:pPr>
      <w:r w:rsidRPr="00B070AC">
        <w:rPr>
          <w:sz w:val="24"/>
          <w:szCs w:val="24"/>
        </w:rPr>
        <w:t xml:space="preserve">§ </w:t>
      </w:r>
      <w:r w:rsidR="00B070AC" w:rsidRPr="00B070AC">
        <w:rPr>
          <w:sz w:val="24"/>
          <w:szCs w:val="24"/>
        </w:rPr>
        <w:t>2</w:t>
      </w:r>
      <w:r w:rsidRPr="00B070AC">
        <w:rPr>
          <w:sz w:val="24"/>
          <w:szCs w:val="24"/>
        </w:rPr>
        <w:t>.</w:t>
      </w:r>
      <w:r w:rsidR="00B070AC">
        <w:rPr>
          <w:sz w:val="24"/>
          <w:szCs w:val="24"/>
        </w:rPr>
        <w:t xml:space="preserve"> </w:t>
      </w:r>
      <w:r w:rsidRPr="00B070AC">
        <w:rPr>
          <w:b w:val="0"/>
          <w:sz w:val="24"/>
          <w:szCs w:val="24"/>
        </w:rPr>
        <w:t>Szczegółowe warunki realizacji zadania, o którym mowa w § 1 niniejszej Uchwały, określi porozumienie zawarte pomiędzy Gminą Nozdrzec a Gminą Dydnia, którego projekt stanowi załącznik do niniejszej Uchwały.</w:t>
      </w:r>
    </w:p>
    <w:p w:rsidR="00B070AC" w:rsidRDefault="00B070AC" w:rsidP="00B070AC">
      <w:pPr>
        <w:pStyle w:val="Teksttreci20"/>
        <w:shd w:val="clear" w:color="auto" w:fill="auto"/>
        <w:spacing w:after="0" w:line="302" w:lineRule="exact"/>
        <w:ind w:right="40"/>
        <w:jc w:val="left"/>
        <w:rPr>
          <w:sz w:val="24"/>
          <w:szCs w:val="24"/>
        </w:rPr>
      </w:pPr>
    </w:p>
    <w:p w:rsidR="00F3259F" w:rsidRPr="00F3259F" w:rsidRDefault="00F3259F" w:rsidP="009E580E">
      <w:pPr>
        <w:pStyle w:val="Teksttreci20"/>
        <w:shd w:val="clear" w:color="auto" w:fill="auto"/>
        <w:spacing w:after="0" w:line="302" w:lineRule="exact"/>
        <w:ind w:right="40"/>
        <w:jc w:val="left"/>
        <w:rPr>
          <w:sz w:val="24"/>
          <w:szCs w:val="24"/>
        </w:rPr>
      </w:pPr>
      <w:r w:rsidRPr="00F3259F">
        <w:rPr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r w:rsidRPr="00F3259F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B070AC">
        <w:rPr>
          <w:sz w:val="24"/>
          <w:szCs w:val="24"/>
        </w:rPr>
        <w:t xml:space="preserve"> </w:t>
      </w:r>
      <w:r w:rsidRPr="00B070AC">
        <w:rPr>
          <w:b w:val="0"/>
          <w:sz w:val="24"/>
          <w:szCs w:val="24"/>
        </w:rPr>
        <w:t>Upoważnia się Wójta Gminy Nozdrzec do podpisania porozumienia, o którym mowa w § 1 i 2 niniejszej Uchwały.</w:t>
      </w:r>
    </w:p>
    <w:p w:rsidR="00B070AC" w:rsidRDefault="00B070AC" w:rsidP="00B070AC">
      <w:pPr>
        <w:pStyle w:val="Teksttreci20"/>
        <w:shd w:val="clear" w:color="auto" w:fill="auto"/>
        <w:spacing w:after="0" w:line="302" w:lineRule="exact"/>
        <w:ind w:right="40"/>
        <w:jc w:val="left"/>
        <w:rPr>
          <w:sz w:val="24"/>
          <w:szCs w:val="24"/>
        </w:rPr>
      </w:pPr>
    </w:p>
    <w:p w:rsidR="00F3259F" w:rsidRPr="00F3259F" w:rsidRDefault="00F3259F" w:rsidP="009E580E">
      <w:pPr>
        <w:pStyle w:val="Teksttreci20"/>
        <w:shd w:val="clear" w:color="auto" w:fill="auto"/>
        <w:spacing w:after="0" w:line="302" w:lineRule="exact"/>
        <w:ind w:right="40"/>
        <w:jc w:val="left"/>
        <w:rPr>
          <w:sz w:val="24"/>
          <w:szCs w:val="24"/>
        </w:rPr>
      </w:pPr>
      <w:r>
        <w:rPr>
          <w:sz w:val="24"/>
          <w:szCs w:val="24"/>
        </w:rPr>
        <w:t>§ 4.</w:t>
      </w:r>
      <w:r w:rsidR="00B070AC">
        <w:rPr>
          <w:sz w:val="24"/>
          <w:szCs w:val="24"/>
        </w:rPr>
        <w:t xml:space="preserve"> </w:t>
      </w:r>
      <w:r w:rsidRPr="00B070AC">
        <w:rPr>
          <w:b w:val="0"/>
          <w:sz w:val="24"/>
          <w:szCs w:val="24"/>
        </w:rPr>
        <w:t>Wykonanie Uchwały powierza się Wójtowi Gminy Nozdrzec.</w:t>
      </w:r>
    </w:p>
    <w:p w:rsidR="00F3259F" w:rsidRPr="00F3259F" w:rsidRDefault="00F3259F" w:rsidP="00F3259F">
      <w:pPr>
        <w:pStyle w:val="Teksttreci0"/>
        <w:shd w:val="clear" w:color="auto" w:fill="auto"/>
        <w:spacing w:before="0" w:after="0" w:line="200" w:lineRule="exact"/>
        <w:ind w:left="40"/>
        <w:rPr>
          <w:sz w:val="24"/>
          <w:szCs w:val="24"/>
        </w:rPr>
      </w:pPr>
    </w:p>
    <w:p w:rsidR="00F3259F" w:rsidRDefault="004A09EE" w:rsidP="009E580E">
      <w:pPr>
        <w:rPr>
          <w:rFonts w:ascii="Times New Roman" w:hAnsi="Times New Roman" w:cs="Times New Roman"/>
          <w:sz w:val="24"/>
          <w:szCs w:val="24"/>
        </w:rPr>
      </w:pPr>
      <w:r w:rsidRPr="004A09EE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A09E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09EE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9E580E" w:rsidRDefault="009E580E" w:rsidP="009E580E">
      <w:pPr>
        <w:rPr>
          <w:rFonts w:ascii="Times New Roman" w:hAnsi="Times New Roman" w:cs="Times New Roman"/>
          <w:sz w:val="24"/>
          <w:szCs w:val="24"/>
        </w:rPr>
      </w:pPr>
    </w:p>
    <w:p w:rsidR="009E580E" w:rsidRDefault="009E580E" w:rsidP="009E580E">
      <w:pPr>
        <w:rPr>
          <w:rFonts w:ascii="Times New Roman" w:hAnsi="Times New Roman" w:cs="Times New Roman"/>
          <w:sz w:val="24"/>
          <w:szCs w:val="24"/>
        </w:rPr>
      </w:pPr>
    </w:p>
    <w:p w:rsidR="009E580E" w:rsidRDefault="009E580E" w:rsidP="009E580E">
      <w:pPr>
        <w:rPr>
          <w:rFonts w:ascii="Times New Roman" w:hAnsi="Times New Roman" w:cs="Times New Roman"/>
          <w:sz w:val="24"/>
          <w:szCs w:val="24"/>
        </w:rPr>
      </w:pPr>
    </w:p>
    <w:p w:rsidR="009E580E" w:rsidRDefault="009E580E" w:rsidP="009E580E">
      <w:pPr>
        <w:rPr>
          <w:rFonts w:ascii="Times New Roman" w:hAnsi="Times New Roman" w:cs="Times New Roman"/>
          <w:sz w:val="24"/>
          <w:szCs w:val="24"/>
        </w:rPr>
      </w:pPr>
    </w:p>
    <w:p w:rsidR="009E580E" w:rsidRDefault="009E580E" w:rsidP="009E580E">
      <w:pPr>
        <w:rPr>
          <w:rFonts w:ascii="Times New Roman" w:hAnsi="Times New Roman" w:cs="Times New Roman"/>
          <w:sz w:val="24"/>
          <w:szCs w:val="24"/>
        </w:rPr>
      </w:pPr>
    </w:p>
    <w:p w:rsidR="009E580E" w:rsidRDefault="009E580E" w:rsidP="009E580E">
      <w:pPr>
        <w:rPr>
          <w:rFonts w:ascii="Times New Roman" w:hAnsi="Times New Roman" w:cs="Times New Roman"/>
          <w:sz w:val="24"/>
          <w:szCs w:val="24"/>
        </w:rPr>
      </w:pPr>
    </w:p>
    <w:p w:rsidR="009E580E" w:rsidRDefault="009E580E" w:rsidP="009E580E">
      <w:pPr>
        <w:rPr>
          <w:rFonts w:ascii="Times New Roman" w:hAnsi="Times New Roman" w:cs="Times New Roman"/>
          <w:sz w:val="24"/>
          <w:szCs w:val="24"/>
        </w:rPr>
      </w:pPr>
    </w:p>
    <w:p w:rsidR="009E580E" w:rsidRDefault="009E580E" w:rsidP="009E580E">
      <w:pPr>
        <w:rPr>
          <w:rFonts w:ascii="Times New Roman" w:hAnsi="Times New Roman" w:cs="Times New Roman"/>
          <w:sz w:val="24"/>
          <w:szCs w:val="24"/>
        </w:rPr>
      </w:pPr>
    </w:p>
    <w:p w:rsidR="009E580E" w:rsidRDefault="009E580E" w:rsidP="009E580E">
      <w:pPr>
        <w:rPr>
          <w:rFonts w:ascii="Times New Roman" w:hAnsi="Times New Roman" w:cs="Times New Roman"/>
          <w:sz w:val="24"/>
          <w:szCs w:val="24"/>
        </w:rPr>
      </w:pPr>
    </w:p>
    <w:p w:rsidR="009E580E" w:rsidRDefault="009E580E" w:rsidP="009E580E">
      <w:pPr>
        <w:rPr>
          <w:rFonts w:ascii="Times New Roman" w:hAnsi="Times New Roman" w:cs="Times New Roman"/>
          <w:sz w:val="24"/>
          <w:szCs w:val="24"/>
        </w:rPr>
      </w:pPr>
    </w:p>
    <w:p w:rsidR="009E580E" w:rsidRDefault="009E580E" w:rsidP="009E580E">
      <w:pPr>
        <w:rPr>
          <w:rFonts w:ascii="Times New Roman" w:hAnsi="Times New Roman" w:cs="Times New Roman"/>
          <w:sz w:val="24"/>
          <w:szCs w:val="24"/>
        </w:rPr>
      </w:pPr>
    </w:p>
    <w:p w:rsidR="009E580E" w:rsidRDefault="009E580E" w:rsidP="009E580E">
      <w:pPr>
        <w:rPr>
          <w:rFonts w:ascii="Times New Roman" w:hAnsi="Times New Roman" w:cs="Times New Roman"/>
          <w:sz w:val="24"/>
          <w:szCs w:val="24"/>
        </w:rPr>
      </w:pPr>
    </w:p>
    <w:p w:rsidR="009E580E" w:rsidRDefault="009E580E" w:rsidP="009E580E">
      <w:pPr>
        <w:spacing w:after="0" w:line="276" w:lineRule="auto"/>
        <w:ind w:firstLine="709"/>
        <w:jc w:val="both"/>
        <w:rPr>
          <w:rFonts w:cs="Times New Roman"/>
          <w:b/>
          <w:bCs/>
          <w:color w:val="000000"/>
        </w:rPr>
      </w:pPr>
    </w:p>
    <w:p w:rsidR="009E580E" w:rsidRPr="009E580E" w:rsidRDefault="009E580E" w:rsidP="009E580E">
      <w:pPr>
        <w:shd w:val="clear" w:color="auto" w:fill="FFFFFF"/>
        <w:spacing w:after="0"/>
        <w:ind w:right="6"/>
        <w:jc w:val="center"/>
        <w:rPr>
          <w:rFonts w:ascii="Times New Roman" w:hAnsi="Times New Roman" w:cs="Times New Roman"/>
          <w:bCs/>
          <w:color w:val="000000"/>
        </w:rPr>
      </w:pPr>
      <w:r w:rsidRPr="009E580E">
        <w:rPr>
          <w:rFonts w:ascii="Times New Roman" w:hAnsi="Times New Roman" w:cs="Times New Roman"/>
          <w:b/>
          <w:bCs/>
          <w:color w:val="000000"/>
        </w:rPr>
        <w:t>POROZUMIENIE</w:t>
      </w:r>
    </w:p>
    <w:p w:rsidR="009E580E" w:rsidRPr="009E580E" w:rsidRDefault="009E580E" w:rsidP="009E580E">
      <w:pPr>
        <w:shd w:val="clear" w:color="auto" w:fill="FFFFFF"/>
        <w:spacing w:after="0"/>
        <w:ind w:left="20"/>
        <w:jc w:val="center"/>
        <w:rPr>
          <w:rFonts w:ascii="Times New Roman" w:hAnsi="Times New Roman" w:cs="Times New Roman"/>
          <w:color w:val="000000"/>
          <w:szCs w:val="24"/>
        </w:rPr>
      </w:pPr>
      <w:r w:rsidRPr="009E580E">
        <w:rPr>
          <w:rFonts w:ascii="Times New Roman" w:hAnsi="Times New Roman" w:cs="Times New Roman"/>
          <w:bCs/>
          <w:color w:val="000000"/>
          <w:szCs w:val="24"/>
        </w:rPr>
        <w:t>w sprawie</w:t>
      </w:r>
      <w:r w:rsidRPr="009E580E">
        <w:rPr>
          <w:rFonts w:ascii="Times New Roman" w:hAnsi="Times New Roman" w:cs="Times New Roman"/>
          <w:b/>
          <w:bCs/>
          <w:color w:val="000000"/>
          <w:szCs w:val="24"/>
        </w:rPr>
        <w:t xml:space="preserve"> </w:t>
      </w:r>
      <w:r w:rsidRPr="009E580E">
        <w:rPr>
          <w:rFonts w:ascii="Times New Roman" w:hAnsi="Times New Roman" w:cs="Times New Roman"/>
          <w:color w:val="000000"/>
          <w:szCs w:val="24"/>
        </w:rPr>
        <w:t>organizacji zadania publicznego związanego z zapewnieniem przewozów użyteczności publicznej na terenie Gminy Dydnia i Gminy Nozdrzec.</w:t>
      </w:r>
    </w:p>
    <w:p w:rsidR="009E580E" w:rsidRPr="009E580E" w:rsidRDefault="009E580E" w:rsidP="009E580E">
      <w:pPr>
        <w:shd w:val="clear" w:color="auto" w:fill="FFFFFF"/>
        <w:spacing w:after="0"/>
        <w:ind w:left="20"/>
        <w:jc w:val="both"/>
        <w:rPr>
          <w:rFonts w:ascii="Times New Roman" w:hAnsi="Times New Roman" w:cs="Times New Roman"/>
          <w:color w:val="000000"/>
          <w:szCs w:val="24"/>
        </w:rPr>
      </w:pPr>
    </w:p>
    <w:p w:rsidR="009E580E" w:rsidRPr="009E580E" w:rsidRDefault="009E580E" w:rsidP="009E580E">
      <w:pPr>
        <w:shd w:val="clear" w:color="auto" w:fill="FFFFFF"/>
        <w:spacing w:after="0"/>
        <w:ind w:right="9"/>
        <w:jc w:val="both"/>
        <w:rPr>
          <w:rFonts w:ascii="Times New Roman" w:hAnsi="Times New Roman" w:cs="Times New Roman"/>
          <w:color w:val="000000"/>
          <w:szCs w:val="24"/>
        </w:rPr>
      </w:pPr>
      <w:r w:rsidRPr="009E580E">
        <w:rPr>
          <w:rFonts w:ascii="Times New Roman" w:hAnsi="Times New Roman" w:cs="Times New Roman"/>
          <w:color w:val="000000"/>
          <w:szCs w:val="24"/>
        </w:rPr>
        <w:t>zawarte  dnia ………………….. 2025 r.  w Dydni  pomiędzy:</w:t>
      </w:r>
    </w:p>
    <w:p w:rsidR="009E580E" w:rsidRPr="009E580E" w:rsidRDefault="009E580E" w:rsidP="009E580E">
      <w:pPr>
        <w:shd w:val="clear" w:color="auto" w:fill="FFFFFF"/>
        <w:ind w:right="9"/>
        <w:jc w:val="both"/>
        <w:rPr>
          <w:rFonts w:ascii="Times New Roman" w:hAnsi="Times New Roman" w:cs="Times New Roman"/>
          <w:color w:val="000000"/>
          <w:szCs w:val="24"/>
        </w:rPr>
      </w:pPr>
    </w:p>
    <w:p w:rsidR="009E580E" w:rsidRPr="009E580E" w:rsidRDefault="009E580E" w:rsidP="009E580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9E580E">
        <w:rPr>
          <w:rFonts w:ascii="Times New Roman" w:hAnsi="Times New Roman" w:cs="Times New Roman"/>
          <w:b/>
          <w:color w:val="000000"/>
          <w:szCs w:val="24"/>
        </w:rPr>
        <w:t xml:space="preserve">Gminą Dydnia </w:t>
      </w:r>
      <w:r w:rsidRPr="009E580E">
        <w:rPr>
          <w:rFonts w:ascii="Times New Roman" w:hAnsi="Times New Roman" w:cs="Times New Roman"/>
          <w:color w:val="000000"/>
          <w:szCs w:val="24"/>
        </w:rPr>
        <w:t xml:space="preserve">z siedzibą w Dydni, Dydnia 224, 36-204 Dydnia  </w:t>
      </w:r>
      <w:bookmarkStart w:id="0" w:name="_GoBack"/>
      <w:bookmarkEnd w:id="0"/>
    </w:p>
    <w:p w:rsidR="009E580E" w:rsidRPr="009E580E" w:rsidRDefault="009E580E" w:rsidP="009E580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9E580E">
        <w:rPr>
          <w:rFonts w:ascii="Times New Roman" w:hAnsi="Times New Roman" w:cs="Times New Roman"/>
          <w:color w:val="000000"/>
          <w:szCs w:val="24"/>
        </w:rPr>
        <w:t>reprezentowaną przez:</w:t>
      </w:r>
    </w:p>
    <w:p w:rsidR="009E580E" w:rsidRPr="009E580E" w:rsidRDefault="009E580E" w:rsidP="009E580E">
      <w:pPr>
        <w:shd w:val="clear" w:color="auto" w:fill="FFFFFF"/>
        <w:spacing w:after="0"/>
        <w:ind w:left="20"/>
        <w:rPr>
          <w:rFonts w:ascii="Times New Roman" w:hAnsi="Times New Roman" w:cs="Times New Roman"/>
          <w:iCs/>
          <w:color w:val="000000"/>
          <w:szCs w:val="24"/>
        </w:rPr>
      </w:pPr>
      <w:r w:rsidRPr="009E580E">
        <w:rPr>
          <w:rFonts w:ascii="Times New Roman" w:hAnsi="Times New Roman" w:cs="Times New Roman"/>
          <w:color w:val="000000"/>
          <w:szCs w:val="24"/>
        </w:rPr>
        <w:t>Panią Bożenę Chorążak  - Wójt Gminy Dydnia</w:t>
      </w:r>
    </w:p>
    <w:p w:rsidR="009E580E" w:rsidRPr="009E580E" w:rsidRDefault="009E580E" w:rsidP="009E580E">
      <w:pPr>
        <w:shd w:val="clear" w:color="auto" w:fill="FFFFFF"/>
        <w:spacing w:after="0"/>
        <w:ind w:left="20"/>
        <w:jc w:val="both"/>
        <w:rPr>
          <w:rFonts w:ascii="Times New Roman" w:hAnsi="Times New Roman" w:cs="Times New Roman"/>
          <w:iCs/>
          <w:color w:val="000000"/>
          <w:szCs w:val="24"/>
        </w:rPr>
      </w:pPr>
      <w:r w:rsidRPr="009E580E">
        <w:rPr>
          <w:rFonts w:ascii="Times New Roman" w:hAnsi="Times New Roman" w:cs="Times New Roman"/>
          <w:iCs/>
          <w:color w:val="000000"/>
          <w:szCs w:val="24"/>
        </w:rPr>
        <w:t xml:space="preserve">przy kontrasygnacie  Skarbnika Gminy Dydnia Pani Joanny Stanisławczyk </w:t>
      </w:r>
    </w:p>
    <w:p w:rsidR="009E580E" w:rsidRPr="009E580E" w:rsidRDefault="009E580E" w:rsidP="009E580E">
      <w:pPr>
        <w:shd w:val="clear" w:color="auto" w:fill="FFFFFF"/>
        <w:spacing w:after="0"/>
        <w:ind w:left="6"/>
        <w:jc w:val="both"/>
        <w:rPr>
          <w:rFonts w:ascii="Times New Roman" w:hAnsi="Times New Roman" w:cs="Times New Roman"/>
          <w:iCs/>
          <w:color w:val="000000"/>
          <w:szCs w:val="24"/>
        </w:rPr>
      </w:pPr>
      <w:r w:rsidRPr="009E580E">
        <w:rPr>
          <w:rFonts w:ascii="Times New Roman" w:hAnsi="Times New Roman" w:cs="Times New Roman"/>
          <w:iCs/>
          <w:color w:val="000000"/>
          <w:szCs w:val="24"/>
        </w:rPr>
        <w:t xml:space="preserve">zwaną w treści porozumienia </w:t>
      </w:r>
      <w:r w:rsidRPr="009E580E">
        <w:rPr>
          <w:rFonts w:ascii="Times New Roman" w:hAnsi="Times New Roman" w:cs="Times New Roman"/>
          <w:b/>
          <w:iCs/>
          <w:color w:val="000000"/>
          <w:szCs w:val="24"/>
        </w:rPr>
        <w:t>„Organizatorem”</w:t>
      </w:r>
    </w:p>
    <w:p w:rsidR="009E580E" w:rsidRPr="009E580E" w:rsidRDefault="009E580E" w:rsidP="009E580E">
      <w:pPr>
        <w:shd w:val="clear" w:color="auto" w:fill="FFFFFF"/>
        <w:ind w:left="6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9E580E">
        <w:rPr>
          <w:rFonts w:ascii="Times New Roman" w:hAnsi="Times New Roman" w:cs="Times New Roman"/>
          <w:iCs/>
          <w:color w:val="000000"/>
          <w:szCs w:val="24"/>
        </w:rPr>
        <w:t>a</w:t>
      </w:r>
    </w:p>
    <w:p w:rsidR="009E580E" w:rsidRPr="009E580E" w:rsidRDefault="009E580E" w:rsidP="009E580E">
      <w:pPr>
        <w:shd w:val="clear" w:color="auto" w:fill="FFFFFF"/>
        <w:spacing w:after="0"/>
        <w:ind w:left="14" w:right="449"/>
        <w:jc w:val="both"/>
        <w:rPr>
          <w:rFonts w:ascii="Times New Roman" w:hAnsi="Times New Roman" w:cs="Times New Roman"/>
          <w:color w:val="000000"/>
          <w:szCs w:val="24"/>
        </w:rPr>
      </w:pPr>
      <w:r w:rsidRPr="009E580E">
        <w:rPr>
          <w:rFonts w:ascii="Times New Roman" w:hAnsi="Times New Roman" w:cs="Times New Roman"/>
          <w:b/>
          <w:color w:val="000000"/>
          <w:szCs w:val="24"/>
        </w:rPr>
        <w:t xml:space="preserve">Gminą Nozdrzec </w:t>
      </w:r>
      <w:r w:rsidRPr="009E580E">
        <w:rPr>
          <w:rFonts w:ascii="Times New Roman" w:hAnsi="Times New Roman" w:cs="Times New Roman"/>
          <w:color w:val="000000"/>
          <w:szCs w:val="24"/>
        </w:rPr>
        <w:t xml:space="preserve"> z siedzibą w Nozdrzec,  </w:t>
      </w:r>
      <w:r w:rsidRPr="009E580E">
        <w:rPr>
          <w:rStyle w:val="Pogrubienie"/>
          <w:rFonts w:ascii="Times New Roman" w:hAnsi="Times New Roman" w:cs="Times New Roman"/>
          <w:b w:val="0"/>
          <w:szCs w:val="24"/>
        </w:rPr>
        <w:t>Nozdrzec 224, 36-245 Nozdrzec</w:t>
      </w:r>
      <w:r w:rsidRPr="009E580E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9E580E" w:rsidRPr="009E580E" w:rsidRDefault="009E580E" w:rsidP="009E580E">
      <w:pPr>
        <w:shd w:val="clear" w:color="auto" w:fill="FFFFFF"/>
        <w:spacing w:after="0"/>
        <w:ind w:left="14" w:right="449"/>
        <w:jc w:val="both"/>
        <w:rPr>
          <w:rFonts w:ascii="Times New Roman" w:hAnsi="Times New Roman" w:cs="Times New Roman"/>
          <w:color w:val="000000"/>
          <w:szCs w:val="24"/>
        </w:rPr>
      </w:pPr>
      <w:r w:rsidRPr="009E580E">
        <w:rPr>
          <w:rFonts w:ascii="Times New Roman" w:hAnsi="Times New Roman" w:cs="Times New Roman"/>
          <w:color w:val="000000"/>
          <w:szCs w:val="24"/>
        </w:rPr>
        <w:t>w imieniu której działają:</w:t>
      </w:r>
    </w:p>
    <w:p w:rsidR="009E580E" w:rsidRPr="009E580E" w:rsidRDefault="009E580E" w:rsidP="009E580E">
      <w:pPr>
        <w:shd w:val="clear" w:color="auto" w:fill="FFFFFF"/>
        <w:spacing w:after="0"/>
        <w:ind w:left="14" w:right="449"/>
        <w:jc w:val="both"/>
        <w:rPr>
          <w:rFonts w:ascii="Times New Roman" w:hAnsi="Times New Roman" w:cs="Times New Roman"/>
          <w:color w:val="000000"/>
          <w:szCs w:val="24"/>
        </w:rPr>
      </w:pPr>
      <w:r w:rsidRPr="009E580E">
        <w:rPr>
          <w:rFonts w:ascii="Times New Roman" w:hAnsi="Times New Roman" w:cs="Times New Roman"/>
          <w:color w:val="000000"/>
          <w:szCs w:val="24"/>
        </w:rPr>
        <w:t xml:space="preserve">Pan Stanisław Żelaznowski  - Wójt Gminy Nozdrzec </w:t>
      </w:r>
    </w:p>
    <w:p w:rsidR="009E580E" w:rsidRPr="009E580E" w:rsidRDefault="009E580E" w:rsidP="009E580E">
      <w:pPr>
        <w:spacing w:after="0"/>
        <w:jc w:val="both"/>
        <w:rPr>
          <w:rFonts w:ascii="Times New Roman" w:hAnsi="Times New Roman" w:cs="Times New Roman"/>
          <w:iCs/>
          <w:color w:val="000000"/>
          <w:szCs w:val="24"/>
        </w:rPr>
      </w:pPr>
      <w:r w:rsidRPr="009E580E">
        <w:rPr>
          <w:rFonts w:ascii="Times New Roman" w:hAnsi="Times New Roman" w:cs="Times New Roman"/>
          <w:color w:val="000000"/>
          <w:szCs w:val="24"/>
        </w:rPr>
        <w:t>przy kontrasygnacie Skarbnika Gminy Nozdrzec  - Pani Moniki Pietrykowskiej,</w:t>
      </w:r>
    </w:p>
    <w:p w:rsidR="009E580E" w:rsidRPr="009E580E" w:rsidRDefault="009E580E" w:rsidP="009E580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9E580E">
        <w:rPr>
          <w:rFonts w:ascii="Times New Roman" w:hAnsi="Times New Roman" w:cs="Times New Roman"/>
          <w:iCs/>
          <w:color w:val="000000"/>
          <w:szCs w:val="24"/>
        </w:rPr>
        <w:t xml:space="preserve">zwanym w treści porozumienia </w:t>
      </w:r>
      <w:r w:rsidRPr="009E580E">
        <w:rPr>
          <w:rFonts w:ascii="Times New Roman" w:hAnsi="Times New Roman" w:cs="Times New Roman"/>
          <w:b/>
          <w:iCs/>
          <w:color w:val="000000"/>
          <w:szCs w:val="24"/>
        </w:rPr>
        <w:t>„Powierzającym”</w:t>
      </w:r>
    </w:p>
    <w:p w:rsidR="009E580E" w:rsidRPr="009E580E" w:rsidRDefault="009E580E" w:rsidP="009E580E">
      <w:pPr>
        <w:shd w:val="clear" w:color="auto" w:fill="FFFFFF"/>
        <w:ind w:right="6"/>
        <w:jc w:val="both"/>
        <w:rPr>
          <w:rFonts w:ascii="Times New Roman" w:hAnsi="Times New Roman" w:cs="Times New Roman"/>
          <w:color w:val="000000"/>
          <w:szCs w:val="24"/>
        </w:rPr>
      </w:pPr>
    </w:p>
    <w:p w:rsidR="009E580E" w:rsidRPr="009E580E" w:rsidRDefault="009E580E" w:rsidP="009E580E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9E580E">
        <w:rPr>
          <w:rFonts w:ascii="Times New Roman" w:hAnsi="Times New Roman" w:cs="Times New Roman"/>
          <w:szCs w:val="24"/>
        </w:rPr>
        <w:t>Na podstawie art.7 ust. 1 pkt 4, art. 18 ust. 2 pkt 12 oraz art. 74 ustawy z dnia 8 marca 1990 r. o samorządzie gminnym  (Dz.U. z 2025 r. poz.1153), oraz art. 7 ust. 1 pkt 1 lit. b ustawy z 16 grudnia 2010 r. o publicznym transporcie zbiorowym (tj. Dz.U. z 2025 r. poz. 285), Uchwały Nr</w:t>
      </w:r>
      <w:r w:rsidRPr="009E580E">
        <w:rPr>
          <w:rFonts w:ascii="Times New Roman" w:hAnsi="Times New Roman" w:cs="Times New Roman"/>
          <w:spacing w:val="-15"/>
          <w:szCs w:val="24"/>
        </w:rPr>
        <w:t xml:space="preserve"> </w:t>
      </w:r>
      <w:r w:rsidRPr="009E580E">
        <w:rPr>
          <w:rFonts w:ascii="Times New Roman" w:hAnsi="Times New Roman" w:cs="Times New Roman"/>
          <w:szCs w:val="24"/>
        </w:rPr>
        <w:t>………..</w:t>
      </w:r>
      <w:r w:rsidRPr="009E580E">
        <w:rPr>
          <w:rFonts w:ascii="Times New Roman" w:hAnsi="Times New Roman" w:cs="Times New Roman"/>
          <w:spacing w:val="36"/>
          <w:szCs w:val="24"/>
        </w:rPr>
        <w:t xml:space="preserve"> </w:t>
      </w:r>
      <w:r w:rsidRPr="009E580E">
        <w:rPr>
          <w:rFonts w:ascii="Times New Roman" w:hAnsi="Times New Roman" w:cs="Times New Roman"/>
          <w:szCs w:val="24"/>
        </w:rPr>
        <w:t>Rady</w:t>
      </w:r>
      <w:r w:rsidRPr="009E580E">
        <w:rPr>
          <w:rFonts w:ascii="Times New Roman" w:hAnsi="Times New Roman" w:cs="Times New Roman"/>
          <w:spacing w:val="40"/>
          <w:szCs w:val="24"/>
        </w:rPr>
        <w:t xml:space="preserve"> </w:t>
      </w:r>
      <w:r w:rsidRPr="009E580E">
        <w:rPr>
          <w:rFonts w:ascii="Times New Roman" w:hAnsi="Times New Roman" w:cs="Times New Roman"/>
          <w:szCs w:val="24"/>
        </w:rPr>
        <w:t>Gminy</w:t>
      </w:r>
      <w:r w:rsidRPr="009E580E">
        <w:rPr>
          <w:rFonts w:ascii="Times New Roman" w:hAnsi="Times New Roman" w:cs="Times New Roman"/>
          <w:spacing w:val="-10"/>
          <w:szCs w:val="24"/>
        </w:rPr>
        <w:t xml:space="preserve"> </w:t>
      </w:r>
      <w:r w:rsidRPr="009E580E">
        <w:rPr>
          <w:rFonts w:ascii="Times New Roman" w:hAnsi="Times New Roman" w:cs="Times New Roman"/>
          <w:szCs w:val="24"/>
        </w:rPr>
        <w:t>Dydnia</w:t>
      </w:r>
      <w:r w:rsidRPr="009E580E">
        <w:rPr>
          <w:rFonts w:ascii="Times New Roman" w:hAnsi="Times New Roman" w:cs="Times New Roman"/>
          <w:spacing w:val="40"/>
          <w:szCs w:val="24"/>
        </w:rPr>
        <w:t xml:space="preserve"> </w:t>
      </w:r>
      <w:r w:rsidRPr="009E580E">
        <w:rPr>
          <w:rFonts w:ascii="Times New Roman" w:hAnsi="Times New Roman" w:cs="Times New Roman"/>
          <w:szCs w:val="24"/>
        </w:rPr>
        <w:t>z</w:t>
      </w:r>
      <w:r w:rsidRPr="009E580E">
        <w:rPr>
          <w:rFonts w:ascii="Times New Roman" w:hAnsi="Times New Roman" w:cs="Times New Roman"/>
          <w:spacing w:val="-15"/>
          <w:szCs w:val="24"/>
        </w:rPr>
        <w:t xml:space="preserve"> </w:t>
      </w:r>
      <w:r w:rsidRPr="009E580E">
        <w:rPr>
          <w:rFonts w:ascii="Times New Roman" w:hAnsi="Times New Roman" w:cs="Times New Roman"/>
          <w:szCs w:val="24"/>
        </w:rPr>
        <w:t xml:space="preserve">dnia  </w:t>
      </w:r>
      <w:r w:rsidRPr="009E580E">
        <w:rPr>
          <w:rFonts w:ascii="Times New Roman" w:hAnsi="Times New Roman" w:cs="Times New Roman"/>
          <w:spacing w:val="-10"/>
          <w:szCs w:val="24"/>
        </w:rPr>
        <w:t>……….</w:t>
      </w:r>
      <w:r w:rsidRPr="009E580E">
        <w:rPr>
          <w:rFonts w:ascii="Times New Roman" w:hAnsi="Times New Roman" w:cs="Times New Roman"/>
          <w:szCs w:val="24"/>
        </w:rPr>
        <w:t xml:space="preserve"> grudnia 2025</w:t>
      </w:r>
      <w:r w:rsidRPr="009E580E">
        <w:rPr>
          <w:rFonts w:ascii="Times New Roman" w:hAnsi="Times New Roman" w:cs="Times New Roman"/>
          <w:spacing w:val="-15"/>
          <w:szCs w:val="24"/>
        </w:rPr>
        <w:t xml:space="preserve"> </w:t>
      </w:r>
      <w:r w:rsidRPr="009E580E">
        <w:rPr>
          <w:rFonts w:ascii="Times New Roman" w:hAnsi="Times New Roman" w:cs="Times New Roman"/>
          <w:szCs w:val="24"/>
        </w:rPr>
        <w:t>roku</w:t>
      </w:r>
      <w:r w:rsidRPr="009E580E">
        <w:rPr>
          <w:rFonts w:ascii="Times New Roman" w:hAnsi="Times New Roman" w:cs="Times New Roman"/>
          <w:spacing w:val="40"/>
          <w:szCs w:val="24"/>
        </w:rPr>
        <w:t xml:space="preserve"> </w:t>
      </w:r>
      <w:r w:rsidRPr="009E580E">
        <w:rPr>
          <w:rFonts w:ascii="Times New Roman" w:hAnsi="Times New Roman" w:cs="Times New Roman"/>
          <w:bCs/>
          <w:szCs w:val="24"/>
        </w:rPr>
        <w:t>w sprawie</w:t>
      </w:r>
      <w:r w:rsidRPr="009E580E">
        <w:rPr>
          <w:rFonts w:ascii="Times New Roman" w:hAnsi="Times New Roman" w:cs="Times New Roman"/>
          <w:b/>
          <w:bCs/>
          <w:szCs w:val="24"/>
        </w:rPr>
        <w:t xml:space="preserve"> </w:t>
      </w:r>
      <w:r w:rsidRPr="009E580E">
        <w:rPr>
          <w:rFonts w:ascii="Times New Roman" w:hAnsi="Times New Roman" w:cs="Times New Roman"/>
          <w:szCs w:val="24"/>
        </w:rPr>
        <w:t>organizacji zadania publicznego związanego z zapewnieniem przewozów użyteczności publicznej na terenie Gminy Dydnia i Gminy Nozdrzec, a także Uchwały Nr ……….. Rady Gminy Nozdrzec z dnia……. grudnia  2025 roku</w:t>
      </w:r>
      <w:r w:rsidRPr="009E580E">
        <w:rPr>
          <w:rFonts w:ascii="Times New Roman" w:hAnsi="Times New Roman" w:cs="Times New Roman"/>
          <w:spacing w:val="40"/>
          <w:szCs w:val="24"/>
        </w:rPr>
        <w:t xml:space="preserve"> </w:t>
      </w:r>
      <w:r w:rsidRPr="009E580E">
        <w:rPr>
          <w:rFonts w:ascii="Times New Roman" w:hAnsi="Times New Roman" w:cs="Times New Roman"/>
          <w:szCs w:val="24"/>
        </w:rPr>
        <w:t>w sprawie</w:t>
      </w:r>
      <w:r w:rsidRPr="009E580E">
        <w:rPr>
          <w:rFonts w:ascii="Times New Roman" w:hAnsi="Times New Roman" w:cs="Times New Roman"/>
          <w:spacing w:val="40"/>
          <w:szCs w:val="24"/>
        </w:rPr>
        <w:t xml:space="preserve"> </w:t>
      </w:r>
      <w:r w:rsidRPr="009E580E">
        <w:rPr>
          <w:rFonts w:ascii="Times New Roman" w:hAnsi="Times New Roman" w:cs="Times New Roman"/>
          <w:szCs w:val="24"/>
        </w:rPr>
        <w:t>wyrażenia zgody na zawarcie porozumienia międzygminnego dotyczącego powierzenia Gminie Dydnia zadania w sprawie</w:t>
      </w:r>
      <w:r w:rsidRPr="009E580E">
        <w:rPr>
          <w:rFonts w:ascii="Times New Roman" w:hAnsi="Times New Roman" w:cs="Times New Roman"/>
          <w:b/>
          <w:bCs/>
          <w:szCs w:val="24"/>
        </w:rPr>
        <w:t xml:space="preserve"> </w:t>
      </w:r>
      <w:r w:rsidRPr="009E580E">
        <w:rPr>
          <w:rFonts w:ascii="Times New Roman" w:hAnsi="Times New Roman" w:cs="Times New Roman"/>
          <w:szCs w:val="24"/>
        </w:rPr>
        <w:t>organizacji zadania publicznego związanego z zapewnieniem przewozów użyteczności publicznej na terenie Gminy Dydnia i Gminy Nozdrzec,</w:t>
      </w:r>
    </w:p>
    <w:p w:rsidR="009E580E" w:rsidRPr="009E580E" w:rsidRDefault="009E580E" w:rsidP="009E580E">
      <w:pPr>
        <w:shd w:val="clear" w:color="auto" w:fill="FFFFFF"/>
        <w:spacing w:after="0"/>
        <w:ind w:left="20"/>
        <w:jc w:val="both"/>
        <w:rPr>
          <w:rFonts w:ascii="Times New Roman" w:hAnsi="Times New Roman" w:cs="Times New Roman"/>
          <w:color w:val="000000"/>
          <w:szCs w:val="24"/>
        </w:rPr>
      </w:pPr>
    </w:p>
    <w:p w:rsidR="009E580E" w:rsidRPr="009E580E" w:rsidRDefault="009E580E" w:rsidP="009E580E">
      <w:pPr>
        <w:pStyle w:val="Tekstpodstawowy"/>
        <w:spacing w:before="74"/>
        <w:ind w:left="218"/>
        <w:rPr>
          <w:rFonts w:cs="Times New Roman"/>
          <w:bCs/>
          <w:color w:val="000000"/>
          <w:szCs w:val="24"/>
        </w:rPr>
      </w:pPr>
      <w:r w:rsidRPr="009E580E">
        <w:rPr>
          <w:rFonts w:cs="Times New Roman"/>
          <w:color w:val="1A1A1A"/>
          <w:szCs w:val="24"/>
        </w:rPr>
        <w:t>Strony</w:t>
      </w:r>
      <w:r w:rsidRPr="009E580E">
        <w:rPr>
          <w:rFonts w:cs="Times New Roman"/>
          <w:color w:val="1A1A1A"/>
          <w:spacing w:val="2"/>
          <w:szCs w:val="24"/>
        </w:rPr>
        <w:t xml:space="preserve"> </w:t>
      </w:r>
      <w:r w:rsidRPr="009E580E">
        <w:rPr>
          <w:rFonts w:cs="Times New Roman"/>
          <w:color w:val="1A1A1A"/>
          <w:szCs w:val="24"/>
        </w:rPr>
        <w:t>niniejszego</w:t>
      </w:r>
      <w:r w:rsidRPr="009E580E">
        <w:rPr>
          <w:rFonts w:cs="Times New Roman"/>
          <w:color w:val="1A1A1A"/>
          <w:spacing w:val="-1"/>
          <w:szCs w:val="24"/>
        </w:rPr>
        <w:t xml:space="preserve"> </w:t>
      </w:r>
      <w:r w:rsidRPr="009E580E">
        <w:rPr>
          <w:rFonts w:cs="Times New Roman"/>
          <w:color w:val="1A1A1A"/>
          <w:szCs w:val="24"/>
        </w:rPr>
        <w:t>porozumienia</w:t>
      </w:r>
      <w:r w:rsidRPr="009E580E">
        <w:rPr>
          <w:rFonts w:cs="Times New Roman"/>
          <w:color w:val="1A1A1A"/>
          <w:spacing w:val="8"/>
          <w:szCs w:val="24"/>
        </w:rPr>
        <w:t xml:space="preserve"> </w:t>
      </w:r>
      <w:r w:rsidRPr="009E580E">
        <w:rPr>
          <w:rFonts w:cs="Times New Roman"/>
          <w:color w:val="1A1A1A"/>
          <w:szCs w:val="24"/>
        </w:rPr>
        <w:t>ustalają,</w:t>
      </w:r>
      <w:r w:rsidRPr="009E580E">
        <w:rPr>
          <w:rFonts w:cs="Times New Roman"/>
          <w:color w:val="1A1A1A"/>
          <w:spacing w:val="-6"/>
          <w:szCs w:val="24"/>
        </w:rPr>
        <w:t xml:space="preserve"> </w:t>
      </w:r>
      <w:r w:rsidRPr="009E580E">
        <w:rPr>
          <w:rFonts w:cs="Times New Roman"/>
          <w:color w:val="1A1A1A"/>
          <w:spacing w:val="-5"/>
          <w:szCs w:val="24"/>
        </w:rPr>
        <w:t>że:</w:t>
      </w:r>
    </w:p>
    <w:p w:rsidR="009E580E" w:rsidRPr="009E580E" w:rsidRDefault="009E580E" w:rsidP="009E580E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Cs w:val="24"/>
        </w:rPr>
      </w:pPr>
    </w:p>
    <w:p w:rsidR="009E580E" w:rsidRPr="009E580E" w:rsidRDefault="009E580E" w:rsidP="009E580E">
      <w:pPr>
        <w:shd w:val="clear" w:color="auto" w:fill="FFFFFF"/>
        <w:jc w:val="center"/>
        <w:rPr>
          <w:rFonts w:ascii="Times New Roman" w:hAnsi="Times New Roman" w:cs="Times New Roman"/>
          <w:color w:val="2A2A2A"/>
          <w:szCs w:val="24"/>
        </w:rPr>
      </w:pPr>
      <w:r w:rsidRPr="009E580E">
        <w:rPr>
          <w:rFonts w:ascii="Times New Roman" w:hAnsi="Times New Roman" w:cs="Times New Roman"/>
          <w:b/>
          <w:color w:val="000000"/>
          <w:szCs w:val="24"/>
        </w:rPr>
        <w:t>§ 1</w:t>
      </w:r>
    </w:p>
    <w:p w:rsidR="009E580E" w:rsidRPr="009E580E" w:rsidRDefault="009E580E" w:rsidP="009E580E">
      <w:pPr>
        <w:numPr>
          <w:ilvl w:val="0"/>
          <w:numId w:val="3"/>
        </w:numPr>
        <w:shd w:val="clear" w:color="auto" w:fill="FFFFFF"/>
        <w:suppressAutoHyphens/>
        <w:spacing w:after="0" w:line="252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9E580E">
        <w:rPr>
          <w:rFonts w:ascii="Times New Roman" w:hAnsi="Times New Roman" w:cs="Times New Roman"/>
          <w:color w:val="2A2A2A"/>
          <w:szCs w:val="24"/>
        </w:rPr>
        <w:t xml:space="preserve">Przedmiotem </w:t>
      </w:r>
      <w:r w:rsidRPr="009E580E">
        <w:rPr>
          <w:rFonts w:ascii="Times New Roman" w:hAnsi="Times New Roman" w:cs="Times New Roman"/>
          <w:color w:val="1A1A1A"/>
          <w:szCs w:val="24"/>
        </w:rPr>
        <w:t>niniejszego porozumienia jest powierzenie Gminie Dydnia zada</w:t>
      </w:r>
      <w:r w:rsidRPr="009E580E">
        <w:rPr>
          <w:rFonts w:ascii="Times New Roman" w:hAnsi="Times New Roman" w:cs="Times New Roman"/>
          <w:szCs w:val="24"/>
        </w:rPr>
        <w:t>ń</w:t>
      </w:r>
      <w:r w:rsidRPr="009E580E">
        <w:rPr>
          <w:rFonts w:ascii="Times New Roman" w:hAnsi="Times New Roman" w:cs="Times New Roman"/>
          <w:color w:val="1A1A1A"/>
          <w:szCs w:val="24"/>
        </w:rPr>
        <w:t xml:space="preserve"> Gminy Nozdrzec, dotyczących </w:t>
      </w:r>
      <w:r w:rsidRPr="009E580E">
        <w:rPr>
          <w:rFonts w:ascii="Times New Roman" w:hAnsi="Times New Roman" w:cs="Times New Roman"/>
          <w:color w:val="000000"/>
          <w:szCs w:val="24"/>
        </w:rPr>
        <w:t>organizacji zadania publicznego związanego z zapewnieniem przewozów użyteczności publicznej na terenie Gminy Dydnia i Gminy Nozdrzec na liniach komunikacyjnych :</w:t>
      </w:r>
    </w:p>
    <w:p w:rsidR="009E580E" w:rsidRPr="009E580E" w:rsidRDefault="009E580E" w:rsidP="009E580E">
      <w:pPr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</w:p>
    <w:p w:rsidR="009E580E" w:rsidRPr="009E580E" w:rsidRDefault="009E580E" w:rsidP="009E580E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9E580E">
        <w:rPr>
          <w:rFonts w:ascii="Times New Roman" w:eastAsia="Times New Roman" w:hAnsi="Times New Roman" w:cs="Times New Roman"/>
          <w:b/>
          <w:szCs w:val="24"/>
        </w:rPr>
        <w:t>-</w:t>
      </w:r>
      <w:r w:rsidRPr="009E580E">
        <w:rPr>
          <w:rFonts w:ascii="Times New Roman" w:eastAsia="Times New Roman" w:hAnsi="Times New Roman" w:cs="Times New Roman"/>
          <w:szCs w:val="24"/>
        </w:rPr>
        <w:t xml:space="preserve"> Nozdrzec – Wara – Niewistka – </w:t>
      </w:r>
      <w:proofErr w:type="spellStart"/>
      <w:r w:rsidRPr="009E580E">
        <w:rPr>
          <w:rFonts w:ascii="Times New Roman" w:eastAsia="Times New Roman" w:hAnsi="Times New Roman" w:cs="Times New Roman"/>
          <w:szCs w:val="24"/>
        </w:rPr>
        <w:t>Obarzym</w:t>
      </w:r>
      <w:proofErr w:type="spellEnd"/>
      <w:r w:rsidRPr="009E580E">
        <w:rPr>
          <w:rFonts w:ascii="Times New Roman" w:eastAsia="Times New Roman" w:hAnsi="Times New Roman" w:cs="Times New Roman"/>
          <w:szCs w:val="24"/>
        </w:rPr>
        <w:t xml:space="preserve"> – Krzemienna – Temeszów – Witryłów – Końskie </w:t>
      </w:r>
    </w:p>
    <w:p w:rsidR="009E580E" w:rsidRPr="009E580E" w:rsidRDefault="009E580E" w:rsidP="009E580E">
      <w:pPr>
        <w:spacing w:after="0" w:line="240" w:lineRule="auto"/>
        <w:rPr>
          <w:rFonts w:ascii="Times New Roman" w:eastAsia="Times New Roman" w:hAnsi="Times New Roman" w:cs="Times New Roman"/>
          <w:color w:val="FF0000"/>
          <w:szCs w:val="24"/>
        </w:rPr>
      </w:pPr>
      <w:r w:rsidRPr="009E580E">
        <w:rPr>
          <w:rFonts w:ascii="Times New Roman" w:eastAsia="Times New Roman" w:hAnsi="Times New Roman" w:cs="Times New Roman"/>
          <w:szCs w:val="24"/>
        </w:rPr>
        <w:t>– Krzywe – Dydnia -Wydrna – Jabłonka – Grabówka – Niebocko</w:t>
      </w:r>
      <w:r w:rsidRPr="009E580E">
        <w:rPr>
          <w:rFonts w:ascii="Times New Roman" w:eastAsia="Times New Roman" w:hAnsi="Times New Roman" w:cs="Times New Roman"/>
          <w:color w:val="FF0000"/>
          <w:szCs w:val="24"/>
        </w:rPr>
        <w:t>;</w:t>
      </w:r>
    </w:p>
    <w:p w:rsidR="009E580E" w:rsidRPr="009E580E" w:rsidRDefault="009E580E" w:rsidP="009E580E">
      <w:pPr>
        <w:spacing w:after="0" w:line="240" w:lineRule="auto"/>
        <w:rPr>
          <w:rFonts w:ascii="Times New Roman" w:eastAsia="Times New Roman" w:hAnsi="Times New Roman" w:cs="Times New Roman"/>
          <w:color w:val="FF0000"/>
          <w:szCs w:val="24"/>
        </w:rPr>
      </w:pPr>
      <w:r w:rsidRPr="009E580E">
        <w:rPr>
          <w:rFonts w:ascii="Times New Roman" w:eastAsia="Times New Roman" w:hAnsi="Times New Roman" w:cs="Times New Roman"/>
          <w:szCs w:val="24"/>
        </w:rPr>
        <w:t>- Dydnia – Krzemienna – Temeszów – Witryłów – Końskie – Krzywe – Dydnia</w:t>
      </w:r>
      <w:r w:rsidRPr="009E580E">
        <w:rPr>
          <w:rFonts w:ascii="Times New Roman" w:eastAsia="Times New Roman" w:hAnsi="Times New Roman" w:cs="Times New Roman"/>
          <w:color w:val="FF0000"/>
          <w:szCs w:val="24"/>
        </w:rPr>
        <w:t>;</w:t>
      </w:r>
    </w:p>
    <w:p w:rsidR="009E580E" w:rsidRPr="009E580E" w:rsidRDefault="009E580E" w:rsidP="009E580E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9E580E" w:rsidRPr="009E580E" w:rsidRDefault="009E580E" w:rsidP="009E580E">
      <w:pPr>
        <w:spacing w:after="0" w:line="240" w:lineRule="auto"/>
        <w:rPr>
          <w:rFonts w:ascii="Times New Roman" w:eastAsia="Times New Roman" w:hAnsi="Times New Roman" w:cs="Times New Roman"/>
          <w:color w:val="FF0000"/>
          <w:szCs w:val="24"/>
        </w:rPr>
      </w:pPr>
      <w:r w:rsidRPr="009E580E">
        <w:rPr>
          <w:rFonts w:ascii="Times New Roman" w:eastAsia="Times New Roman" w:hAnsi="Times New Roman" w:cs="Times New Roman"/>
          <w:szCs w:val="24"/>
        </w:rPr>
        <w:t>- Dydnia – Wydrna – Dydnia</w:t>
      </w:r>
      <w:r w:rsidRPr="009E580E">
        <w:rPr>
          <w:rFonts w:ascii="Times New Roman" w:eastAsia="Times New Roman" w:hAnsi="Times New Roman" w:cs="Times New Roman"/>
          <w:color w:val="FF0000"/>
          <w:szCs w:val="24"/>
        </w:rPr>
        <w:t>;</w:t>
      </w:r>
    </w:p>
    <w:p w:rsidR="009E580E" w:rsidRPr="009E580E" w:rsidRDefault="009E580E" w:rsidP="009E580E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9E580E" w:rsidRPr="009E580E" w:rsidRDefault="009E580E" w:rsidP="009E580E">
      <w:pPr>
        <w:rPr>
          <w:rFonts w:ascii="Times New Roman" w:eastAsia="Times New Roman" w:hAnsi="Times New Roman" w:cs="Times New Roman"/>
          <w:color w:val="FF0000"/>
          <w:szCs w:val="24"/>
        </w:rPr>
      </w:pPr>
      <w:r w:rsidRPr="009E580E">
        <w:rPr>
          <w:rFonts w:ascii="Times New Roman" w:eastAsia="Times New Roman" w:hAnsi="Times New Roman" w:cs="Times New Roman"/>
          <w:szCs w:val="24"/>
        </w:rPr>
        <w:t>- Nozdrzec – Hłudno – Wesoła</w:t>
      </w:r>
      <w:r w:rsidRPr="009E580E">
        <w:rPr>
          <w:rFonts w:ascii="Times New Roman" w:eastAsia="Times New Roman" w:hAnsi="Times New Roman" w:cs="Times New Roman"/>
          <w:color w:val="FF0000"/>
          <w:szCs w:val="24"/>
        </w:rPr>
        <w:t>;</w:t>
      </w:r>
    </w:p>
    <w:p w:rsidR="009E580E" w:rsidRPr="009E580E" w:rsidRDefault="009E580E" w:rsidP="009E580E">
      <w:pPr>
        <w:rPr>
          <w:rFonts w:ascii="Times New Roman" w:eastAsia="Times New Roman" w:hAnsi="Times New Roman" w:cs="Times New Roman"/>
          <w:szCs w:val="24"/>
        </w:rPr>
      </w:pPr>
      <w:r w:rsidRPr="009E580E">
        <w:rPr>
          <w:rFonts w:ascii="Times New Roman" w:eastAsia="Times New Roman" w:hAnsi="Times New Roman" w:cs="Times New Roman"/>
          <w:color w:val="000000"/>
          <w:szCs w:val="24"/>
        </w:rPr>
        <w:t>-</w:t>
      </w:r>
      <w:r w:rsidRPr="009E580E">
        <w:rPr>
          <w:rFonts w:ascii="Times New Roman" w:eastAsia="Times New Roman" w:hAnsi="Times New Roman" w:cs="Times New Roman"/>
          <w:color w:val="FF0000"/>
          <w:szCs w:val="24"/>
        </w:rPr>
        <w:t xml:space="preserve"> </w:t>
      </w:r>
      <w:r w:rsidRPr="009E580E">
        <w:rPr>
          <w:rFonts w:ascii="Times New Roman" w:eastAsia="Times New Roman" w:hAnsi="Times New Roman" w:cs="Times New Roman"/>
          <w:color w:val="000000"/>
          <w:szCs w:val="24"/>
        </w:rPr>
        <w:t xml:space="preserve">Siedliska – </w:t>
      </w:r>
      <w:proofErr w:type="spellStart"/>
      <w:r w:rsidRPr="009E580E">
        <w:rPr>
          <w:rFonts w:ascii="Times New Roman" w:eastAsia="Times New Roman" w:hAnsi="Times New Roman" w:cs="Times New Roman"/>
          <w:color w:val="000000"/>
          <w:szCs w:val="24"/>
        </w:rPr>
        <w:t>Ulucz</w:t>
      </w:r>
      <w:proofErr w:type="spellEnd"/>
      <w:r w:rsidRPr="009E580E">
        <w:rPr>
          <w:rFonts w:ascii="Times New Roman" w:eastAsia="Times New Roman" w:hAnsi="Times New Roman" w:cs="Times New Roman"/>
          <w:color w:val="000000"/>
          <w:szCs w:val="24"/>
        </w:rPr>
        <w:t>:</w:t>
      </w:r>
    </w:p>
    <w:p w:rsidR="009E580E" w:rsidRPr="009E580E" w:rsidRDefault="009E580E" w:rsidP="009E580E">
      <w:pPr>
        <w:spacing w:before="280" w:after="280" w:line="240" w:lineRule="auto"/>
        <w:rPr>
          <w:rFonts w:ascii="Times New Roman" w:eastAsia="Times New Roman" w:hAnsi="Times New Roman" w:cs="Times New Roman"/>
          <w:color w:val="FF0000"/>
          <w:szCs w:val="24"/>
        </w:rPr>
      </w:pPr>
      <w:r w:rsidRPr="009E580E">
        <w:rPr>
          <w:rFonts w:ascii="Times New Roman" w:eastAsia="Times New Roman" w:hAnsi="Times New Roman" w:cs="Times New Roman"/>
          <w:szCs w:val="24"/>
        </w:rPr>
        <w:lastRenderedPageBreak/>
        <w:t xml:space="preserve">- </w:t>
      </w:r>
      <w:proofErr w:type="spellStart"/>
      <w:r w:rsidRPr="009E580E">
        <w:rPr>
          <w:rFonts w:ascii="Times New Roman" w:eastAsia="Times New Roman" w:hAnsi="Times New Roman" w:cs="Times New Roman"/>
          <w:szCs w:val="24"/>
        </w:rPr>
        <w:t>Obarzym</w:t>
      </w:r>
      <w:proofErr w:type="spellEnd"/>
      <w:r w:rsidRPr="009E580E">
        <w:rPr>
          <w:rFonts w:ascii="Times New Roman" w:eastAsia="Times New Roman" w:hAnsi="Times New Roman" w:cs="Times New Roman"/>
          <w:szCs w:val="24"/>
        </w:rPr>
        <w:t xml:space="preserve"> – Niewistka – Krzemienna – Temeszów – Witryłów – Końskie – Krzywe – Dydnia – Wydrna – Jabłonka – Niebocko</w:t>
      </w:r>
      <w:r w:rsidRPr="009E580E">
        <w:rPr>
          <w:rFonts w:ascii="Times New Roman" w:eastAsia="Times New Roman" w:hAnsi="Times New Roman" w:cs="Times New Roman"/>
          <w:color w:val="FF0000"/>
          <w:szCs w:val="24"/>
        </w:rPr>
        <w:t>;</w:t>
      </w:r>
    </w:p>
    <w:p w:rsidR="009E580E" w:rsidRPr="009E580E" w:rsidRDefault="009E580E" w:rsidP="009E580E">
      <w:pPr>
        <w:spacing w:before="280" w:after="280" w:line="240" w:lineRule="auto"/>
        <w:rPr>
          <w:rFonts w:ascii="Times New Roman" w:eastAsia="Times New Roman" w:hAnsi="Times New Roman" w:cs="Times New Roman"/>
          <w:szCs w:val="24"/>
        </w:rPr>
      </w:pPr>
      <w:r w:rsidRPr="009E580E">
        <w:rPr>
          <w:rFonts w:ascii="Times New Roman" w:eastAsia="Times New Roman" w:hAnsi="Times New Roman" w:cs="Times New Roman"/>
          <w:szCs w:val="24"/>
        </w:rPr>
        <w:t xml:space="preserve">- </w:t>
      </w:r>
      <w:proofErr w:type="spellStart"/>
      <w:r w:rsidRPr="009E580E">
        <w:rPr>
          <w:rFonts w:ascii="Times New Roman" w:eastAsia="Times New Roman" w:hAnsi="Times New Roman" w:cs="Times New Roman"/>
          <w:szCs w:val="24"/>
        </w:rPr>
        <w:t>Obarzym</w:t>
      </w:r>
      <w:proofErr w:type="spellEnd"/>
      <w:r w:rsidRPr="009E580E">
        <w:rPr>
          <w:rFonts w:ascii="Times New Roman" w:eastAsia="Times New Roman" w:hAnsi="Times New Roman" w:cs="Times New Roman"/>
          <w:szCs w:val="24"/>
        </w:rPr>
        <w:t xml:space="preserve"> – Krzemienna – Temeszów – Witryłów – Końskie – Krzywe – Dydnia – Wydrna-Jabłonka – Niebocko – Grabówka</w:t>
      </w:r>
      <w:r w:rsidRPr="009E580E">
        <w:rPr>
          <w:rFonts w:ascii="Times New Roman" w:eastAsia="Times New Roman" w:hAnsi="Times New Roman" w:cs="Times New Roman"/>
          <w:color w:val="FF0000"/>
          <w:szCs w:val="24"/>
        </w:rPr>
        <w:t>;</w:t>
      </w:r>
      <w:r w:rsidRPr="009E580E">
        <w:rPr>
          <w:rFonts w:ascii="Times New Roman" w:eastAsia="Times New Roman" w:hAnsi="Times New Roman" w:cs="Times New Roman"/>
          <w:szCs w:val="24"/>
        </w:rPr>
        <w:t xml:space="preserve"> </w:t>
      </w:r>
    </w:p>
    <w:p w:rsidR="009E580E" w:rsidRPr="009E580E" w:rsidRDefault="009E580E" w:rsidP="009E580E">
      <w:pPr>
        <w:spacing w:before="280" w:after="280" w:line="240" w:lineRule="auto"/>
        <w:rPr>
          <w:rFonts w:ascii="Times New Roman" w:eastAsia="Times New Roman" w:hAnsi="Times New Roman" w:cs="Times New Roman"/>
          <w:szCs w:val="24"/>
        </w:rPr>
      </w:pPr>
      <w:r w:rsidRPr="009E580E">
        <w:rPr>
          <w:rFonts w:ascii="Times New Roman" w:eastAsia="Times New Roman" w:hAnsi="Times New Roman" w:cs="Times New Roman"/>
          <w:szCs w:val="24"/>
        </w:rPr>
        <w:t xml:space="preserve">- </w:t>
      </w:r>
      <w:proofErr w:type="spellStart"/>
      <w:r w:rsidRPr="009E580E">
        <w:rPr>
          <w:rFonts w:ascii="Times New Roman" w:eastAsia="Times New Roman" w:hAnsi="Times New Roman" w:cs="Times New Roman"/>
          <w:szCs w:val="24"/>
        </w:rPr>
        <w:t>Obarzym</w:t>
      </w:r>
      <w:proofErr w:type="spellEnd"/>
      <w:r w:rsidRPr="009E580E">
        <w:rPr>
          <w:rFonts w:ascii="Times New Roman" w:eastAsia="Times New Roman" w:hAnsi="Times New Roman" w:cs="Times New Roman"/>
          <w:szCs w:val="24"/>
        </w:rPr>
        <w:t xml:space="preserve"> – Niewistka – Krzemienna –Temeszów – Witryłów</w:t>
      </w:r>
      <w:r w:rsidRPr="009E580E">
        <w:rPr>
          <w:rFonts w:ascii="Times New Roman" w:eastAsia="Times New Roman" w:hAnsi="Times New Roman" w:cs="Times New Roman"/>
          <w:color w:val="FF0000"/>
          <w:szCs w:val="24"/>
        </w:rPr>
        <w:t>.</w:t>
      </w:r>
      <w:r w:rsidRPr="009E580E">
        <w:rPr>
          <w:rFonts w:ascii="Times New Roman" w:eastAsia="Times New Roman" w:hAnsi="Times New Roman" w:cs="Times New Roman"/>
          <w:szCs w:val="24"/>
        </w:rPr>
        <w:t xml:space="preserve"> </w:t>
      </w:r>
    </w:p>
    <w:p w:rsidR="009E580E" w:rsidRPr="009E580E" w:rsidRDefault="009E580E" w:rsidP="009E580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9E580E">
        <w:rPr>
          <w:rFonts w:ascii="Times New Roman" w:eastAsia="Times New Roman" w:hAnsi="Times New Roman" w:cs="Times New Roman"/>
          <w:szCs w:val="24"/>
        </w:rPr>
        <w:t xml:space="preserve">2. Gmina Dydnia jako Organizator przejmuje prawa i obowiązki Gminy Nozdrzec związane </w:t>
      </w:r>
      <w:r w:rsidRPr="009E580E">
        <w:rPr>
          <w:rFonts w:ascii="Times New Roman" w:eastAsia="Times New Roman" w:hAnsi="Times New Roman" w:cs="Times New Roman"/>
          <w:szCs w:val="24"/>
        </w:rPr>
        <w:br/>
        <w:t>z realizacją zadania, o którym mowa w ust. 1.</w:t>
      </w:r>
    </w:p>
    <w:p w:rsidR="009E580E" w:rsidRPr="009E580E" w:rsidRDefault="009E580E" w:rsidP="009E580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9E580E" w:rsidRPr="009E580E" w:rsidRDefault="009E580E" w:rsidP="009E580E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Cs w:val="24"/>
        </w:rPr>
      </w:pPr>
      <w:r w:rsidRPr="009E580E">
        <w:rPr>
          <w:rFonts w:ascii="Times New Roman" w:eastAsia="Times New Roman" w:hAnsi="Times New Roman" w:cs="Times New Roman"/>
          <w:szCs w:val="24"/>
        </w:rPr>
        <w:t>Organizator zobowiązuje się do wykonywania powierzonego zadania zgodnie z obowiązującymi przepisami w szczególności z ustawą o publicznym transporcie zbiorowym, ustawy o transporcie drogowym i ustawy Prawo Przewozowe.</w:t>
      </w:r>
    </w:p>
    <w:p w:rsidR="009E580E" w:rsidRPr="009E580E" w:rsidRDefault="009E580E" w:rsidP="009E580E">
      <w:pPr>
        <w:spacing w:after="0" w:line="240" w:lineRule="auto"/>
        <w:ind w:left="360"/>
        <w:jc w:val="both"/>
        <w:rPr>
          <w:rFonts w:ascii="Times New Roman" w:hAnsi="Times New Roman" w:cs="Times New Roman"/>
          <w:szCs w:val="24"/>
        </w:rPr>
      </w:pPr>
    </w:p>
    <w:p w:rsidR="009E580E" w:rsidRPr="009E580E" w:rsidRDefault="009E580E" w:rsidP="009E580E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9E580E">
        <w:rPr>
          <w:rFonts w:ascii="Times New Roman" w:hAnsi="Times New Roman" w:cs="Times New Roman"/>
          <w:szCs w:val="24"/>
        </w:rPr>
        <w:t>Przewozy, o których mowa w ust. 1, wykonywane będą przez operatora publicznego transportu zbiorowego wybranego przez Gminę Dydnia.</w:t>
      </w:r>
    </w:p>
    <w:p w:rsidR="009E580E" w:rsidRPr="009E580E" w:rsidRDefault="009E580E" w:rsidP="009E580E">
      <w:pPr>
        <w:spacing w:after="0" w:line="240" w:lineRule="auto"/>
        <w:ind w:left="360"/>
        <w:jc w:val="both"/>
        <w:rPr>
          <w:rFonts w:ascii="Times New Roman" w:hAnsi="Times New Roman" w:cs="Times New Roman"/>
          <w:szCs w:val="24"/>
        </w:rPr>
      </w:pPr>
    </w:p>
    <w:p w:rsidR="009E580E" w:rsidRPr="009E580E" w:rsidRDefault="009E580E" w:rsidP="009E580E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9E580E">
        <w:rPr>
          <w:rFonts w:ascii="Times New Roman" w:hAnsi="Times New Roman" w:cs="Times New Roman"/>
          <w:szCs w:val="24"/>
        </w:rPr>
        <w:t>Powierzenie Gminie Dydnia przez Gminę Nozdrzec zadania, o którym mowa w ust. 1, obejmuje w szczególności:</w:t>
      </w:r>
    </w:p>
    <w:p w:rsidR="009E580E" w:rsidRPr="009E580E" w:rsidRDefault="009E580E" w:rsidP="009E580E">
      <w:pPr>
        <w:numPr>
          <w:ilvl w:val="0"/>
          <w:numId w:val="2"/>
        </w:numPr>
        <w:suppressAutoHyphens/>
        <w:spacing w:line="252" w:lineRule="auto"/>
        <w:rPr>
          <w:rFonts w:ascii="Times New Roman" w:hAnsi="Times New Roman" w:cs="Times New Roman"/>
          <w:szCs w:val="24"/>
        </w:rPr>
      </w:pPr>
      <w:r w:rsidRPr="009E580E">
        <w:rPr>
          <w:rFonts w:ascii="Times New Roman" w:hAnsi="Times New Roman" w:cs="Times New Roman"/>
          <w:szCs w:val="24"/>
        </w:rPr>
        <w:t>opracowanie trasy przejazdu i rozkładu jazdy,</w:t>
      </w:r>
    </w:p>
    <w:p w:rsidR="009E580E" w:rsidRPr="009E580E" w:rsidRDefault="009E580E" w:rsidP="009E580E">
      <w:pPr>
        <w:numPr>
          <w:ilvl w:val="0"/>
          <w:numId w:val="2"/>
        </w:numPr>
        <w:suppressAutoHyphens/>
        <w:spacing w:line="252" w:lineRule="auto"/>
        <w:rPr>
          <w:rFonts w:ascii="Times New Roman" w:hAnsi="Times New Roman" w:cs="Times New Roman"/>
          <w:szCs w:val="24"/>
        </w:rPr>
      </w:pPr>
      <w:r w:rsidRPr="009E580E">
        <w:rPr>
          <w:rFonts w:ascii="Times New Roman" w:hAnsi="Times New Roman" w:cs="Times New Roman"/>
          <w:szCs w:val="24"/>
        </w:rPr>
        <w:t>aplikowanie o dofinansowanie przewozu z Funduszu Rozwoju Przewozów Autobusowych o charakterze użyteczności publicznej,</w:t>
      </w:r>
    </w:p>
    <w:p w:rsidR="009E580E" w:rsidRPr="009E580E" w:rsidRDefault="009E580E" w:rsidP="009E580E">
      <w:pPr>
        <w:numPr>
          <w:ilvl w:val="0"/>
          <w:numId w:val="2"/>
        </w:numPr>
        <w:suppressAutoHyphens/>
        <w:spacing w:line="252" w:lineRule="auto"/>
        <w:rPr>
          <w:rFonts w:ascii="Times New Roman" w:hAnsi="Times New Roman" w:cs="Times New Roman"/>
          <w:szCs w:val="24"/>
        </w:rPr>
      </w:pPr>
      <w:r w:rsidRPr="009E580E">
        <w:rPr>
          <w:rFonts w:ascii="Times New Roman" w:hAnsi="Times New Roman" w:cs="Times New Roman"/>
          <w:szCs w:val="24"/>
        </w:rPr>
        <w:t xml:space="preserve">kwestie zwane z refundacją koszów udzielonych ulg ustawowych, </w:t>
      </w:r>
    </w:p>
    <w:p w:rsidR="009E580E" w:rsidRPr="009E580E" w:rsidRDefault="009E580E" w:rsidP="009E580E">
      <w:pPr>
        <w:numPr>
          <w:ilvl w:val="0"/>
          <w:numId w:val="2"/>
        </w:numPr>
        <w:suppressAutoHyphens/>
        <w:spacing w:line="252" w:lineRule="auto"/>
        <w:rPr>
          <w:rFonts w:ascii="Times New Roman" w:hAnsi="Times New Roman" w:cs="Times New Roman"/>
          <w:szCs w:val="24"/>
        </w:rPr>
      </w:pPr>
      <w:r w:rsidRPr="009E580E">
        <w:rPr>
          <w:rFonts w:ascii="Times New Roman" w:hAnsi="Times New Roman" w:cs="Times New Roman"/>
          <w:szCs w:val="24"/>
        </w:rPr>
        <w:t>zapewnienie regularnego i zgodnego z ustalony rozkładem jazdy przewozu pasażerów,</w:t>
      </w:r>
    </w:p>
    <w:p w:rsidR="009E580E" w:rsidRPr="009E580E" w:rsidRDefault="009E580E" w:rsidP="009E580E">
      <w:pPr>
        <w:numPr>
          <w:ilvl w:val="0"/>
          <w:numId w:val="2"/>
        </w:numPr>
        <w:suppressAutoHyphens/>
        <w:spacing w:line="252" w:lineRule="auto"/>
        <w:rPr>
          <w:rFonts w:ascii="Times New Roman" w:hAnsi="Times New Roman" w:cs="Times New Roman"/>
          <w:szCs w:val="24"/>
        </w:rPr>
      </w:pPr>
      <w:r w:rsidRPr="009E580E">
        <w:rPr>
          <w:rFonts w:ascii="Times New Roman" w:hAnsi="Times New Roman" w:cs="Times New Roman"/>
          <w:szCs w:val="24"/>
        </w:rPr>
        <w:t xml:space="preserve">zorganizowanie obsługi linii komunikacyjnej przez tabor sprawny technicznie </w:t>
      </w:r>
      <w:r w:rsidRPr="009E580E">
        <w:rPr>
          <w:rFonts w:ascii="Times New Roman" w:hAnsi="Times New Roman" w:cs="Times New Roman"/>
          <w:szCs w:val="24"/>
        </w:rPr>
        <w:br/>
        <w:t>i właściwie oznakowany,</w:t>
      </w:r>
    </w:p>
    <w:p w:rsidR="009E580E" w:rsidRPr="009E580E" w:rsidRDefault="009E580E" w:rsidP="009E580E">
      <w:pPr>
        <w:numPr>
          <w:ilvl w:val="0"/>
          <w:numId w:val="2"/>
        </w:numPr>
        <w:suppressAutoHyphens/>
        <w:spacing w:line="252" w:lineRule="auto"/>
        <w:rPr>
          <w:rFonts w:ascii="Times New Roman" w:hAnsi="Times New Roman" w:cs="Times New Roman"/>
          <w:szCs w:val="24"/>
        </w:rPr>
      </w:pPr>
      <w:r w:rsidRPr="009E580E">
        <w:rPr>
          <w:rFonts w:ascii="Times New Roman" w:hAnsi="Times New Roman" w:cs="Times New Roman"/>
          <w:szCs w:val="24"/>
        </w:rPr>
        <w:t>ocenę i kontrolę realizacji usług przez operatora publicznego transportu zbiorowego,</w:t>
      </w:r>
    </w:p>
    <w:p w:rsidR="009E580E" w:rsidRPr="009E580E" w:rsidRDefault="009E580E" w:rsidP="009E580E">
      <w:pPr>
        <w:numPr>
          <w:ilvl w:val="0"/>
          <w:numId w:val="2"/>
        </w:numPr>
        <w:suppressAutoHyphens/>
        <w:spacing w:line="252" w:lineRule="auto"/>
        <w:rPr>
          <w:rFonts w:ascii="Times New Roman" w:hAnsi="Times New Roman" w:cs="Times New Roman"/>
          <w:szCs w:val="24"/>
        </w:rPr>
      </w:pPr>
      <w:r w:rsidRPr="009E580E">
        <w:rPr>
          <w:rFonts w:ascii="Times New Roman" w:hAnsi="Times New Roman" w:cs="Times New Roman"/>
          <w:szCs w:val="24"/>
        </w:rPr>
        <w:t>ustalenie taryfy przewozu osób, bagażu, zwierząt w tym uprawnień do przejazdów bezpłatnych i ulgowych oraz przepisów porządkowych i opłat dodatkowych,</w:t>
      </w:r>
    </w:p>
    <w:p w:rsidR="009E580E" w:rsidRPr="009E580E" w:rsidRDefault="009E580E" w:rsidP="009E580E">
      <w:pPr>
        <w:numPr>
          <w:ilvl w:val="0"/>
          <w:numId w:val="2"/>
        </w:numPr>
        <w:suppressAutoHyphens/>
        <w:spacing w:line="252" w:lineRule="auto"/>
        <w:rPr>
          <w:rFonts w:ascii="Times New Roman" w:hAnsi="Times New Roman" w:cs="Times New Roman"/>
          <w:szCs w:val="24"/>
        </w:rPr>
      </w:pPr>
      <w:r w:rsidRPr="009E580E">
        <w:rPr>
          <w:rFonts w:ascii="Times New Roman" w:hAnsi="Times New Roman" w:cs="Times New Roman"/>
          <w:szCs w:val="24"/>
        </w:rPr>
        <w:t>dystrybucję i sprzedaż biletów.</w:t>
      </w:r>
    </w:p>
    <w:p w:rsidR="009E580E" w:rsidRPr="009E580E" w:rsidRDefault="009E580E" w:rsidP="009E580E">
      <w:pPr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Cs w:val="24"/>
        </w:rPr>
      </w:pPr>
      <w:r w:rsidRPr="009E580E">
        <w:rPr>
          <w:rFonts w:ascii="Times New Roman" w:hAnsi="Times New Roman" w:cs="Times New Roman"/>
          <w:szCs w:val="24"/>
        </w:rPr>
        <w:t>Zadania wyszczególnione w ust. 5 będą realizowane w uzgodnieniu z Gminą Nozdrzec.</w:t>
      </w:r>
      <w:r w:rsidRPr="009E580E">
        <w:rPr>
          <w:rFonts w:ascii="Times New Roman" w:hAnsi="Times New Roman" w:cs="Times New Roman"/>
          <w:szCs w:val="24"/>
        </w:rPr>
        <w:br/>
      </w:r>
    </w:p>
    <w:p w:rsidR="009E580E" w:rsidRPr="009E580E" w:rsidRDefault="009E580E" w:rsidP="009E580E">
      <w:pPr>
        <w:numPr>
          <w:ilvl w:val="0"/>
          <w:numId w:val="7"/>
        </w:numPr>
        <w:suppressAutoHyphens/>
        <w:spacing w:after="280" w:line="240" w:lineRule="auto"/>
        <w:jc w:val="both"/>
        <w:rPr>
          <w:rFonts w:ascii="Times New Roman" w:hAnsi="Times New Roman" w:cs="Times New Roman"/>
          <w:szCs w:val="24"/>
        </w:rPr>
      </w:pPr>
      <w:r w:rsidRPr="009E580E">
        <w:rPr>
          <w:rFonts w:ascii="Times New Roman" w:hAnsi="Times New Roman" w:cs="Times New Roman"/>
          <w:szCs w:val="24"/>
        </w:rPr>
        <w:t>Szczegółowe uregulowania dotyczące finansowania kosztów realizacji zadania oraz wpływów ze sprzedaży  biletów, przebiegu tras i linii autobusowych, rozkładów jazdy, zostaną określone w odrębnej umowie między gminami.</w:t>
      </w:r>
    </w:p>
    <w:p w:rsidR="009E580E" w:rsidRPr="009E580E" w:rsidRDefault="009E580E" w:rsidP="009E580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9E580E" w:rsidRPr="009E580E" w:rsidRDefault="009E580E" w:rsidP="009E580E">
      <w:pPr>
        <w:shd w:val="clear" w:color="auto" w:fill="FFFFFF"/>
        <w:jc w:val="center"/>
        <w:rPr>
          <w:rFonts w:ascii="Times New Roman" w:hAnsi="Times New Roman" w:cs="Times New Roman"/>
          <w:szCs w:val="24"/>
        </w:rPr>
      </w:pPr>
      <w:r w:rsidRPr="009E580E">
        <w:rPr>
          <w:rFonts w:ascii="Times New Roman" w:hAnsi="Times New Roman" w:cs="Times New Roman"/>
          <w:b/>
          <w:bCs/>
          <w:color w:val="000000"/>
        </w:rPr>
        <w:t>§ 2</w:t>
      </w:r>
    </w:p>
    <w:p w:rsidR="009E580E" w:rsidRPr="009E580E" w:rsidRDefault="009E580E" w:rsidP="009E580E">
      <w:pPr>
        <w:numPr>
          <w:ilvl w:val="0"/>
          <w:numId w:val="5"/>
        </w:numPr>
        <w:shd w:val="clear" w:color="auto" w:fill="FFFFFF"/>
        <w:suppressAutoHyphens/>
        <w:spacing w:line="252" w:lineRule="auto"/>
        <w:jc w:val="both"/>
        <w:rPr>
          <w:rFonts w:ascii="Times New Roman" w:hAnsi="Times New Roman" w:cs="Times New Roman"/>
          <w:szCs w:val="24"/>
        </w:rPr>
      </w:pPr>
      <w:r w:rsidRPr="009E580E">
        <w:rPr>
          <w:rFonts w:ascii="Times New Roman" w:hAnsi="Times New Roman" w:cs="Times New Roman"/>
          <w:szCs w:val="24"/>
        </w:rPr>
        <w:t xml:space="preserve">Na liniach komunikacyjnych o którym mowa w </w:t>
      </w:r>
      <w:r w:rsidRPr="009E580E">
        <w:rPr>
          <w:rFonts w:ascii="Times New Roman" w:hAnsi="Times New Roman" w:cs="Times New Roman"/>
          <w:bCs/>
        </w:rPr>
        <w:t>§ 1</w:t>
      </w:r>
      <w:r w:rsidRPr="009E580E">
        <w:rPr>
          <w:rFonts w:ascii="Times New Roman" w:hAnsi="Times New Roman" w:cs="Times New Roman"/>
        </w:rPr>
        <w:t xml:space="preserve"> </w:t>
      </w:r>
      <w:r w:rsidRPr="009E580E">
        <w:rPr>
          <w:rFonts w:ascii="Times New Roman" w:hAnsi="Times New Roman" w:cs="Times New Roman"/>
          <w:szCs w:val="24"/>
        </w:rPr>
        <w:t>ust. 1  w gminnych przewozach autobusowych obowiązują ceny biletów za usługi przewozowe, przepisy porządkowe oraz opłaty dodatkowe określone przez właściwy organ Gminy Dydnia.</w:t>
      </w:r>
    </w:p>
    <w:p w:rsidR="009E580E" w:rsidRPr="009E580E" w:rsidRDefault="009E580E" w:rsidP="009E580E">
      <w:pPr>
        <w:numPr>
          <w:ilvl w:val="0"/>
          <w:numId w:val="5"/>
        </w:numPr>
        <w:shd w:val="clear" w:color="auto" w:fill="FFFFFF"/>
        <w:suppressAutoHyphens/>
        <w:spacing w:line="252" w:lineRule="auto"/>
        <w:jc w:val="both"/>
        <w:rPr>
          <w:rFonts w:ascii="Times New Roman" w:hAnsi="Times New Roman" w:cs="Times New Roman"/>
        </w:rPr>
      </w:pPr>
      <w:r w:rsidRPr="009E580E">
        <w:rPr>
          <w:rFonts w:ascii="Times New Roman" w:hAnsi="Times New Roman" w:cs="Times New Roman"/>
          <w:szCs w:val="24"/>
        </w:rPr>
        <w:t xml:space="preserve">Wpływy ze sprzedaży biletów przez operatora, o którym mowa w </w:t>
      </w:r>
      <w:r w:rsidRPr="009E580E">
        <w:rPr>
          <w:rFonts w:ascii="Times New Roman" w:hAnsi="Times New Roman" w:cs="Times New Roman"/>
          <w:bCs/>
        </w:rPr>
        <w:t>§ 1</w:t>
      </w:r>
      <w:r w:rsidRPr="009E580E">
        <w:rPr>
          <w:rFonts w:ascii="Times New Roman" w:hAnsi="Times New Roman" w:cs="Times New Roman"/>
        </w:rPr>
        <w:t xml:space="preserve"> </w:t>
      </w:r>
      <w:r w:rsidRPr="009E580E">
        <w:rPr>
          <w:rFonts w:ascii="Times New Roman" w:hAnsi="Times New Roman" w:cs="Times New Roman"/>
          <w:szCs w:val="24"/>
        </w:rPr>
        <w:t>ust. 4 stanowią przychód tego operatora.</w:t>
      </w:r>
    </w:p>
    <w:p w:rsidR="009E580E" w:rsidRPr="009E580E" w:rsidRDefault="009E580E" w:rsidP="009E580E">
      <w:pPr>
        <w:shd w:val="clear" w:color="auto" w:fill="FFFFFF"/>
        <w:ind w:left="720"/>
        <w:jc w:val="both"/>
        <w:rPr>
          <w:rFonts w:ascii="Times New Roman" w:hAnsi="Times New Roman" w:cs="Times New Roman"/>
        </w:rPr>
      </w:pPr>
    </w:p>
    <w:p w:rsidR="009E580E" w:rsidRPr="009E580E" w:rsidRDefault="009E580E" w:rsidP="009E580E">
      <w:pPr>
        <w:shd w:val="clear" w:color="auto" w:fill="FFFFFF"/>
        <w:jc w:val="center"/>
        <w:rPr>
          <w:rFonts w:ascii="Times New Roman" w:hAnsi="Times New Roman" w:cs="Times New Roman"/>
          <w:bCs/>
          <w:szCs w:val="24"/>
        </w:rPr>
      </w:pPr>
      <w:r w:rsidRPr="009E580E">
        <w:rPr>
          <w:rFonts w:ascii="Times New Roman" w:hAnsi="Times New Roman" w:cs="Times New Roman"/>
          <w:b/>
          <w:bCs/>
        </w:rPr>
        <w:lastRenderedPageBreak/>
        <w:t>§ 3</w:t>
      </w:r>
    </w:p>
    <w:p w:rsidR="009E580E" w:rsidRPr="009E580E" w:rsidRDefault="009E580E" w:rsidP="009E580E">
      <w:pPr>
        <w:numPr>
          <w:ilvl w:val="0"/>
          <w:numId w:val="6"/>
        </w:numPr>
        <w:shd w:val="clear" w:color="auto" w:fill="FFFFFF"/>
        <w:suppressAutoHyphens/>
        <w:spacing w:line="252" w:lineRule="auto"/>
        <w:jc w:val="both"/>
        <w:rPr>
          <w:rFonts w:ascii="Times New Roman" w:hAnsi="Times New Roman" w:cs="Times New Roman"/>
          <w:bCs/>
          <w:szCs w:val="24"/>
        </w:rPr>
      </w:pPr>
      <w:r w:rsidRPr="009E580E">
        <w:rPr>
          <w:rFonts w:ascii="Times New Roman" w:hAnsi="Times New Roman" w:cs="Times New Roman"/>
          <w:bCs/>
          <w:szCs w:val="24"/>
        </w:rPr>
        <w:t>Wyposażenie przystanków na terenie Gminy Nozdrzec do obsługi linii komunikacyjnych, o których mowa w §</w:t>
      </w:r>
      <w:r w:rsidRPr="009E580E">
        <w:rPr>
          <w:rFonts w:ascii="Times New Roman" w:hAnsi="Times New Roman" w:cs="Times New Roman"/>
          <w:b/>
          <w:bCs/>
          <w:szCs w:val="24"/>
        </w:rPr>
        <w:t xml:space="preserve"> </w:t>
      </w:r>
      <w:r w:rsidRPr="009E580E">
        <w:rPr>
          <w:rFonts w:ascii="Times New Roman" w:hAnsi="Times New Roman" w:cs="Times New Roman"/>
          <w:bCs/>
          <w:szCs w:val="24"/>
        </w:rPr>
        <w:t>1 ust. 1, stanowi własność Gminy Nozdrzec.</w:t>
      </w:r>
      <w:r w:rsidRPr="009E580E">
        <w:rPr>
          <w:rFonts w:ascii="Times New Roman" w:hAnsi="Times New Roman" w:cs="Times New Roman"/>
          <w:b/>
          <w:bCs/>
          <w:szCs w:val="24"/>
        </w:rPr>
        <w:t xml:space="preserve"> </w:t>
      </w:r>
      <w:r w:rsidRPr="009E580E">
        <w:rPr>
          <w:rFonts w:ascii="Times New Roman" w:hAnsi="Times New Roman" w:cs="Times New Roman"/>
          <w:bCs/>
          <w:szCs w:val="24"/>
        </w:rPr>
        <w:t>Przystanki te będą utrzymywane i naprawiane na koszt Gminy Nozdrzec.</w:t>
      </w:r>
      <w:r w:rsidRPr="009E580E">
        <w:rPr>
          <w:rFonts w:ascii="Times New Roman" w:hAnsi="Times New Roman" w:cs="Times New Roman"/>
          <w:b/>
          <w:bCs/>
          <w:szCs w:val="24"/>
        </w:rPr>
        <w:t xml:space="preserve"> </w:t>
      </w:r>
      <w:r w:rsidRPr="009E580E">
        <w:rPr>
          <w:rFonts w:ascii="Times New Roman" w:hAnsi="Times New Roman" w:cs="Times New Roman"/>
          <w:bCs/>
          <w:szCs w:val="24"/>
        </w:rPr>
        <w:t xml:space="preserve">Gmina Nozdrzec ponosi koszty zmiany lokalizacji administrowanych przez siebie przystanków, w tym koszty uzgodnień i wykonania niezbędnych prac z tym związanych. </w:t>
      </w:r>
    </w:p>
    <w:p w:rsidR="009E580E" w:rsidRPr="009E580E" w:rsidRDefault="009E580E" w:rsidP="009E580E">
      <w:pPr>
        <w:numPr>
          <w:ilvl w:val="0"/>
          <w:numId w:val="6"/>
        </w:numPr>
        <w:shd w:val="clear" w:color="auto" w:fill="FFFFFF"/>
        <w:suppressAutoHyphens/>
        <w:spacing w:line="25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580E">
        <w:rPr>
          <w:rFonts w:ascii="Times New Roman" w:hAnsi="Times New Roman" w:cs="Times New Roman"/>
          <w:bCs/>
          <w:szCs w:val="24"/>
        </w:rPr>
        <w:t>Gmina Nozdrzec jest zobowiązana do informowania Gminy Dydnia o czasowym zawieszeniu lub zmianie lokalizacji przystanków na liniach komunikacyjnych:</w:t>
      </w:r>
    </w:p>
    <w:p w:rsidR="009E580E" w:rsidRPr="009E580E" w:rsidRDefault="009E580E" w:rsidP="009E580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4"/>
        </w:rPr>
      </w:pPr>
      <w:r w:rsidRPr="009E580E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9E580E">
        <w:rPr>
          <w:rFonts w:ascii="Times New Roman" w:eastAsia="Times New Roman" w:hAnsi="Times New Roman" w:cs="Times New Roman"/>
          <w:szCs w:val="24"/>
        </w:rPr>
        <w:t xml:space="preserve">Nozdrzec –Wara – Niewistka – </w:t>
      </w:r>
      <w:proofErr w:type="spellStart"/>
      <w:r w:rsidRPr="009E580E">
        <w:rPr>
          <w:rFonts w:ascii="Times New Roman" w:eastAsia="Times New Roman" w:hAnsi="Times New Roman" w:cs="Times New Roman"/>
          <w:szCs w:val="24"/>
        </w:rPr>
        <w:t>Obarzym</w:t>
      </w:r>
      <w:proofErr w:type="spellEnd"/>
      <w:r w:rsidRPr="009E580E">
        <w:rPr>
          <w:rFonts w:ascii="Times New Roman" w:eastAsia="Times New Roman" w:hAnsi="Times New Roman" w:cs="Times New Roman"/>
          <w:szCs w:val="24"/>
        </w:rPr>
        <w:t xml:space="preserve"> – Krzemienna – Temeszów – Witryłów – Końskie – Krzywe – Dydnia -Wydrna – Jabłonka – Grabówka – Niebocko,</w:t>
      </w:r>
    </w:p>
    <w:p w:rsidR="009E580E" w:rsidRPr="009E580E" w:rsidRDefault="009E580E" w:rsidP="009E580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4"/>
        </w:rPr>
      </w:pPr>
      <w:r w:rsidRPr="009E580E">
        <w:rPr>
          <w:rFonts w:ascii="Times New Roman" w:eastAsia="Times New Roman" w:hAnsi="Times New Roman" w:cs="Times New Roman"/>
          <w:szCs w:val="24"/>
        </w:rPr>
        <w:t xml:space="preserve">- Siedliska – </w:t>
      </w:r>
      <w:proofErr w:type="spellStart"/>
      <w:r w:rsidRPr="009E580E">
        <w:rPr>
          <w:rFonts w:ascii="Times New Roman" w:eastAsia="Times New Roman" w:hAnsi="Times New Roman" w:cs="Times New Roman"/>
          <w:szCs w:val="24"/>
        </w:rPr>
        <w:t>Ulucz</w:t>
      </w:r>
      <w:proofErr w:type="spellEnd"/>
      <w:r w:rsidRPr="009E580E">
        <w:rPr>
          <w:rFonts w:ascii="Times New Roman" w:eastAsia="Times New Roman" w:hAnsi="Times New Roman" w:cs="Times New Roman"/>
          <w:szCs w:val="24"/>
        </w:rPr>
        <w:t xml:space="preserve"> </w:t>
      </w:r>
    </w:p>
    <w:p w:rsidR="009E580E" w:rsidRPr="009E580E" w:rsidRDefault="009E580E" w:rsidP="009E580E">
      <w:pPr>
        <w:ind w:left="720"/>
        <w:jc w:val="both"/>
        <w:rPr>
          <w:rFonts w:ascii="Times New Roman" w:eastAsia="Times New Roman" w:hAnsi="Times New Roman" w:cs="Times New Roman"/>
          <w:szCs w:val="24"/>
        </w:rPr>
      </w:pPr>
      <w:r w:rsidRPr="009E580E">
        <w:rPr>
          <w:rFonts w:ascii="Times New Roman" w:eastAsia="Times New Roman" w:hAnsi="Times New Roman" w:cs="Times New Roman"/>
          <w:szCs w:val="24"/>
        </w:rPr>
        <w:t>- Nozdrzec – Hłudno – Wesoła.</w:t>
      </w:r>
    </w:p>
    <w:p w:rsidR="009E580E" w:rsidRPr="009E580E" w:rsidRDefault="009E580E" w:rsidP="009E580E">
      <w:pPr>
        <w:shd w:val="clear" w:color="auto" w:fill="FFFFFF"/>
        <w:ind w:left="708"/>
        <w:jc w:val="both"/>
        <w:rPr>
          <w:rFonts w:ascii="Times New Roman" w:eastAsia="Times New Roman" w:hAnsi="Times New Roman" w:cs="Times New Roman"/>
          <w:szCs w:val="24"/>
        </w:rPr>
      </w:pPr>
      <w:r w:rsidRPr="009E580E">
        <w:rPr>
          <w:rFonts w:ascii="Times New Roman" w:eastAsia="Times New Roman" w:hAnsi="Times New Roman" w:cs="Times New Roman"/>
          <w:szCs w:val="24"/>
        </w:rPr>
        <w:t xml:space="preserve">lub o ograniczeniu ruchu  na drogach prowadzących do tych przystanków, </w:t>
      </w:r>
      <w:r w:rsidRPr="009E580E">
        <w:rPr>
          <w:rFonts w:ascii="Times New Roman" w:eastAsia="Times New Roman" w:hAnsi="Times New Roman" w:cs="Times New Roman"/>
          <w:szCs w:val="24"/>
        </w:rPr>
        <w:br/>
        <w:t xml:space="preserve">z odpowiednim wyprzedzeniem umożlwiającym wprowadzenie zmian w przebiegu trasy i rozkładzie jazdy na linii komunikacyjnej, o której mowa w </w:t>
      </w:r>
      <w:r w:rsidRPr="009E580E">
        <w:rPr>
          <w:rFonts w:ascii="Times New Roman" w:hAnsi="Times New Roman" w:cs="Times New Roman"/>
          <w:bCs/>
        </w:rPr>
        <w:t>§ 1</w:t>
      </w:r>
      <w:r w:rsidRPr="009E580E">
        <w:rPr>
          <w:rFonts w:ascii="Times New Roman" w:eastAsia="Times New Roman" w:hAnsi="Times New Roman" w:cs="Times New Roman"/>
          <w:szCs w:val="24"/>
        </w:rPr>
        <w:t xml:space="preserve"> ust.1.</w:t>
      </w:r>
    </w:p>
    <w:p w:rsidR="009E580E" w:rsidRPr="009E580E" w:rsidRDefault="009E580E" w:rsidP="009E580E">
      <w:pPr>
        <w:numPr>
          <w:ilvl w:val="0"/>
          <w:numId w:val="6"/>
        </w:numPr>
        <w:shd w:val="clear" w:color="auto" w:fill="FFFFFF"/>
        <w:suppressAutoHyphens/>
        <w:spacing w:line="252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9E580E">
        <w:rPr>
          <w:rFonts w:ascii="Times New Roman" w:eastAsia="Times New Roman" w:hAnsi="Times New Roman" w:cs="Times New Roman"/>
          <w:szCs w:val="24"/>
        </w:rPr>
        <w:t xml:space="preserve">Gmina Nozdrzec zobowiązuje się do utrzymania czystości, odśnieżania oraz konserwacji nawierzchni (jezdni, zatoki, chodnika) na zarządzanych przez siebie drogach na trasie linii komunikacyjnej, o której mowa w </w:t>
      </w:r>
      <w:r w:rsidRPr="009E580E">
        <w:rPr>
          <w:rFonts w:ascii="Times New Roman" w:hAnsi="Times New Roman" w:cs="Times New Roman"/>
          <w:bCs/>
        </w:rPr>
        <w:t>§</w:t>
      </w:r>
      <w:r w:rsidRPr="009E580E">
        <w:rPr>
          <w:rFonts w:ascii="Times New Roman" w:hAnsi="Times New Roman" w:cs="Times New Roman"/>
          <w:b/>
          <w:bCs/>
        </w:rPr>
        <w:t xml:space="preserve"> </w:t>
      </w:r>
      <w:r w:rsidRPr="009E580E">
        <w:rPr>
          <w:rFonts w:ascii="Times New Roman" w:hAnsi="Times New Roman" w:cs="Times New Roman"/>
          <w:bCs/>
        </w:rPr>
        <w:t xml:space="preserve">1 </w:t>
      </w:r>
      <w:r w:rsidRPr="009E580E">
        <w:rPr>
          <w:rFonts w:ascii="Times New Roman" w:eastAsia="Times New Roman" w:hAnsi="Times New Roman" w:cs="Times New Roman"/>
          <w:szCs w:val="24"/>
        </w:rPr>
        <w:t>ust. 1.</w:t>
      </w:r>
    </w:p>
    <w:p w:rsidR="009E580E" w:rsidRPr="009E580E" w:rsidRDefault="009E580E" w:rsidP="009E580E">
      <w:pPr>
        <w:numPr>
          <w:ilvl w:val="0"/>
          <w:numId w:val="6"/>
        </w:numPr>
        <w:shd w:val="clear" w:color="auto" w:fill="FFFFFF"/>
        <w:suppressAutoHyphens/>
        <w:spacing w:line="252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9E580E">
        <w:rPr>
          <w:rFonts w:ascii="Times New Roman" w:eastAsia="Times New Roman" w:hAnsi="Times New Roman" w:cs="Times New Roman"/>
          <w:szCs w:val="24"/>
        </w:rPr>
        <w:t>Gmina Nozdrzec zobowiązuje się do oznakowania na własny koszt znakami drogowymi pionowymi, zgodnymi z obowiązującymi przepisami przystanków, na których jest zarządcą na linach komunikacyjnych oraz do przygotowania miejsca do umieszczenia rozkładu  jazdy na tych przystankach.</w:t>
      </w:r>
    </w:p>
    <w:p w:rsidR="009E580E" w:rsidRPr="009E580E" w:rsidRDefault="009E580E" w:rsidP="009E580E">
      <w:pPr>
        <w:numPr>
          <w:ilvl w:val="0"/>
          <w:numId w:val="6"/>
        </w:numPr>
        <w:shd w:val="clear" w:color="auto" w:fill="FFFFFF"/>
        <w:suppressAutoHyphens/>
        <w:spacing w:line="252" w:lineRule="auto"/>
        <w:jc w:val="both"/>
        <w:rPr>
          <w:rFonts w:ascii="Times New Roman" w:hAnsi="Times New Roman" w:cs="Times New Roman"/>
          <w:b/>
          <w:bCs/>
        </w:rPr>
      </w:pPr>
      <w:r w:rsidRPr="009E580E">
        <w:rPr>
          <w:rFonts w:ascii="Times New Roman" w:eastAsia="Times New Roman" w:hAnsi="Times New Roman" w:cs="Times New Roman"/>
          <w:szCs w:val="24"/>
        </w:rPr>
        <w:t xml:space="preserve">Operator wybrany przez Gminę Dydnia do wykonywania przewozów, o których mowa w  </w:t>
      </w:r>
      <w:r w:rsidRPr="009E580E">
        <w:rPr>
          <w:rFonts w:ascii="Times New Roman" w:hAnsi="Times New Roman" w:cs="Times New Roman"/>
          <w:bCs/>
        </w:rPr>
        <w:t>§ 1</w:t>
      </w:r>
      <w:r w:rsidRPr="009E580E">
        <w:rPr>
          <w:rFonts w:ascii="Times New Roman" w:hAnsi="Times New Roman" w:cs="Times New Roman"/>
          <w:b/>
          <w:bCs/>
        </w:rPr>
        <w:t xml:space="preserve"> </w:t>
      </w:r>
      <w:r w:rsidRPr="009E580E">
        <w:rPr>
          <w:rFonts w:ascii="Times New Roman" w:eastAsia="Times New Roman" w:hAnsi="Times New Roman" w:cs="Times New Roman"/>
          <w:szCs w:val="24"/>
        </w:rPr>
        <w:t>ust. 1, dokona we własnym zakresie uzgodnień korzystania z przystanków położonych na ternie Gminy Nozdrzec.</w:t>
      </w:r>
    </w:p>
    <w:p w:rsidR="009E580E" w:rsidRPr="009E580E" w:rsidRDefault="009E580E" w:rsidP="009E580E">
      <w:pPr>
        <w:shd w:val="clear" w:color="auto" w:fill="FFFFFF"/>
        <w:jc w:val="both"/>
        <w:rPr>
          <w:rFonts w:ascii="Times New Roman" w:hAnsi="Times New Roman" w:cs="Times New Roman"/>
          <w:b/>
          <w:bCs/>
        </w:rPr>
      </w:pPr>
    </w:p>
    <w:p w:rsidR="009E580E" w:rsidRPr="009E580E" w:rsidRDefault="009E580E" w:rsidP="009E580E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 w:rsidRPr="009E580E">
        <w:rPr>
          <w:rFonts w:ascii="Times New Roman" w:hAnsi="Times New Roman" w:cs="Times New Roman"/>
          <w:b/>
          <w:bCs/>
        </w:rPr>
        <w:t>§ 4</w:t>
      </w:r>
    </w:p>
    <w:p w:rsidR="009E580E" w:rsidRPr="009E580E" w:rsidRDefault="009E580E" w:rsidP="009E580E">
      <w:pPr>
        <w:numPr>
          <w:ilvl w:val="0"/>
          <w:numId w:val="4"/>
        </w:numPr>
        <w:shd w:val="clear" w:color="auto" w:fill="FFFFFF"/>
        <w:suppressAutoHyphens/>
        <w:spacing w:line="252" w:lineRule="auto"/>
        <w:jc w:val="both"/>
        <w:rPr>
          <w:rFonts w:ascii="Times New Roman" w:hAnsi="Times New Roman" w:cs="Times New Roman"/>
          <w:bCs/>
        </w:rPr>
      </w:pPr>
      <w:r w:rsidRPr="009E580E">
        <w:rPr>
          <w:rFonts w:ascii="Times New Roman" w:hAnsi="Times New Roman" w:cs="Times New Roman"/>
          <w:bCs/>
        </w:rPr>
        <w:t>W sprawach nieuregulowanych niniejszym porozumieniem mają zastosowanie przepisy obowiązującego prawa, w tym postanowienie Kodeksu cywilnego, ustawy o samorządzie gminnym, ustawy o finansach publicznych, ustawy o publicznym transporcie zbiorowym, ustawy o transporcie zbiorowym i ustawy Prawo przewozowe.</w:t>
      </w:r>
    </w:p>
    <w:p w:rsidR="009E580E" w:rsidRPr="009E580E" w:rsidRDefault="009E580E" w:rsidP="009E580E">
      <w:pPr>
        <w:numPr>
          <w:ilvl w:val="0"/>
          <w:numId w:val="4"/>
        </w:numPr>
        <w:shd w:val="clear" w:color="auto" w:fill="FFFFFF"/>
        <w:suppressAutoHyphens/>
        <w:spacing w:line="252" w:lineRule="auto"/>
        <w:jc w:val="both"/>
        <w:rPr>
          <w:rFonts w:ascii="Times New Roman" w:hAnsi="Times New Roman" w:cs="Times New Roman"/>
          <w:bCs/>
          <w:color w:val="000000"/>
        </w:rPr>
      </w:pPr>
      <w:r w:rsidRPr="009E580E">
        <w:rPr>
          <w:rFonts w:ascii="Times New Roman" w:hAnsi="Times New Roman" w:cs="Times New Roman"/>
          <w:bCs/>
          <w:color w:val="000000"/>
        </w:rPr>
        <w:t>Ewentualne spory, jakie mogą wyniknąć w związku z realizacją niniejszego Porozumienia rozstrzygane będą polubownie, a w przypadku braku takiej możliwości przez sąd właściwy dla Gminy Dydnia.</w:t>
      </w:r>
    </w:p>
    <w:p w:rsidR="009E580E" w:rsidRPr="009E580E" w:rsidRDefault="009E580E" w:rsidP="009E580E">
      <w:pPr>
        <w:numPr>
          <w:ilvl w:val="0"/>
          <w:numId w:val="4"/>
        </w:numPr>
        <w:shd w:val="clear" w:color="auto" w:fill="FFFFFF"/>
        <w:suppressAutoHyphens/>
        <w:spacing w:line="252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9E580E">
        <w:rPr>
          <w:rFonts w:ascii="Times New Roman" w:hAnsi="Times New Roman" w:cs="Times New Roman"/>
          <w:bCs/>
          <w:color w:val="000000"/>
        </w:rPr>
        <w:t xml:space="preserve">Zmiany porozumienia wymagają formy pisemnej, pod rygorem nieważności. </w:t>
      </w:r>
    </w:p>
    <w:p w:rsidR="009E580E" w:rsidRPr="009E580E" w:rsidRDefault="009E580E" w:rsidP="009E580E">
      <w:pPr>
        <w:shd w:val="clear" w:color="auto" w:fill="FFFFFF"/>
        <w:rPr>
          <w:rFonts w:ascii="Times New Roman" w:hAnsi="Times New Roman" w:cs="Times New Roman"/>
          <w:b/>
          <w:bCs/>
          <w:color w:val="000000"/>
          <w:szCs w:val="24"/>
        </w:rPr>
      </w:pPr>
    </w:p>
    <w:p w:rsidR="009E580E" w:rsidRPr="009E580E" w:rsidRDefault="009E580E" w:rsidP="009E580E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Cs w:val="24"/>
        </w:rPr>
      </w:pPr>
      <w:r w:rsidRPr="009E580E">
        <w:rPr>
          <w:rFonts w:ascii="Times New Roman" w:hAnsi="Times New Roman" w:cs="Times New Roman"/>
          <w:b/>
          <w:bCs/>
          <w:color w:val="000000"/>
          <w:szCs w:val="24"/>
        </w:rPr>
        <w:t>§ 5</w:t>
      </w:r>
    </w:p>
    <w:p w:rsidR="009E580E" w:rsidRPr="009E580E" w:rsidRDefault="009E580E" w:rsidP="009E580E">
      <w:pPr>
        <w:numPr>
          <w:ilvl w:val="0"/>
          <w:numId w:val="1"/>
        </w:numPr>
        <w:shd w:val="clear" w:color="auto" w:fill="FFFFFF"/>
        <w:suppressAutoHyphens/>
        <w:spacing w:line="252" w:lineRule="auto"/>
        <w:jc w:val="both"/>
        <w:rPr>
          <w:rFonts w:ascii="Times New Roman" w:hAnsi="Times New Roman" w:cs="Times New Roman"/>
          <w:bCs/>
          <w:color w:val="000000"/>
          <w:szCs w:val="24"/>
        </w:rPr>
      </w:pPr>
      <w:r w:rsidRPr="009E580E">
        <w:rPr>
          <w:rFonts w:ascii="Times New Roman" w:hAnsi="Times New Roman" w:cs="Times New Roman"/>
          <w:bCs/>
          <w:color w:val="000000"/>
          <w:szCs w:val="24"/>
        </w:rPr>
        <w:t xml:space="preserve">Porozumienie zwiera się na czas nieoznaczony z mocą obowiązującą od dnia </w:t>
      </w:r>
      <w:r w:rsidRPr="009E580E">
        <w:rPr>
          <w:rFonts w:ascii="Times New Roman" w:hAnsi="Times New Roman" w:cs="Times New Roman"/>
          <w:bCs/>
          <w:color w:val="000000"/>
          <w:szCs w:val="24"/>
        </w:rPr>
        <w:br/>
        <w:t>1 stycznia 2026 r.</w:t>
      </w:r>
    </w:p>
    <w:p w:rsidR="009E580E" w:rsidRPr="009E580E" w:rsidRDefault="009E580E" w:rsidP="009E580E">
      <w:pPr>
        <w:numPr>
          <w:ilvl w:val="0"/>
          <w:numId w:val="1"/>
        </w:numPr>
        <w:shd w:val="clear" w:color="auto" w:fill="FFFFFF"/>
        <w:suppressAutoHyphens/>
        <w:spacing w:line="252" w:lineRule="auto"/>
        <w:jc w:val="both"/>
        <w:rPr>
          <w:rFonts w:ascii="Times New Roman" w:hAnsi="Times New Roman" w:cs="Times New Roman"/>
          <w:bCs/>
          <w:color w:val="000000"/>
          <w:szCs w:val="24"/>
        </w:rPr>
      </w:pPr>
      <w:r w:rsidRPr="009E580E">
        <w:rPr>
          <w:rFonts w:ascii="Times New Roman" w:hAnsi="Times New Roman" w:cs="Times New Roman"/>
          <w:bCs/>
          <w:color w:val="000000"/>
          <w:szCs w:val="24"/>
        </w:rPr>
        <w:t xml:space="preserve">Porozumienie może być rozwiązane przez każdą ze strony z zachowaniem </w:t>
      </w:r>
      <w:r w:rsidRPr="009E580E">
        <w:rPr>
          <w:rFonts w:ascii="Times New Roman" w:hAnsi="Times New Roman" w:cs="Times New Roman"/>
          <w:bCs/>
          <w:color w:val="000000"/>
          <w:szCs w:val="24"/>
        </w:rPr>
        <w:br/>
        <w:t>3- miesięcznego okresu wypowiedzenia, ze skutkiem na koniec roku kalendarzowego lub w innym terminie w drodze zgodnych oświadczeń stron.</w:t>
      </w:r>
    </w:p>
    <w:p w:rsidR="009E580E" w:rsidRPr="009E580E" w:rsidRDefault="009E580E" w:rsidP="009E580E">
      <w:pPr>
        <w:shd w:val="clear" w:color="auto" w:fill="FFFFFF"/>
        <w:ind w:left="720"/>
        <w:jc w:val="both"/>
        <w:rPr>
          <w:rFonts w:ascii="Times New Roman" w:hAnsi="Times New Roman" w:cs="Times New Roman"/>
          <w:bCs/>
          <w:color w:val="000000"/>
          <w:szCs w:val="24"/>
        </w:rPr>
      </w:pPr>
    </w:p>
    <w:p w:rsidR="009E580E" w:rsidRPr="009E580E" w:rsidRDefault="009E580E" w:rsidP="009E580E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Cs w:val="24"/>
        </w:rPr>
      </w:pPr>
      <w:r w:rsidRPr="009E580E">
        <w:rPr>
          <w:rFonts w:ascii="Times New Roman" w:hAnsi="Times New Roman" w:cs="Times New Roman"/>
          <w:b/>
          <w:bCs/>
          <w:color w:val="000000"/>
          <w:szCs w:val="24"/>
        </w:rPr>
        <w:t>§ 6</w:t>
      </w:r>
    </w:p>
    <w:p w:rsidR="009E580E" w:rsidRPr="009E580E" w:rsidRDefault="009E580E" w:rsidP="009E580E">
      <w:pPr>
        <w:shd w:val="clear" w:color="auto" w:fill="FFFFFF"/>
        <w:ind w:left="360"/>
        <w:rPr>
          <w:rFonts w:ascii="Times New Roman" w:hAnsi="Times New Roman" w:cs="Times New Roman"/>
          <w:bCs/>
          <w:color w:val="000000"/>
          <w:szCs w:val="24"/>
        </w:rPr>
      </w:pPr>
      <w:r w:rsidRPr="009E580E">
        <w:rPr>
          <w:rFonts w:ascii="Times New Roman" w:hAnsi="Times New Roman" w:cs="Times New Roman"/>
          <w:bCs/>
          <w:color w:val="000000"/>
          <w:szCs w:val="24"/>
        </w:rPr>
        <w:t>Porozumienie sporządzono w czterech jednobrzmiących egzemplarzach po dwa dla każdej ze stron.</w:t>
      </w:r>
    </w:p>
    <w:p w:rsidR="009E580E" w:rsidRPr="009E580E" w:rsidRDefault="009E580E" w:rsidP="009E580E">
      <w:pPr>
        <w:shd w:val="clear" w:color="auto" w:fill="FFFFFF"/>
        <w:ind w:left="360"/>
        <w:rPr>
          <w:rFonts w:ascii="Times New Roman" w:hAnsi="Times New Roman" w:cs="Times New Roman"/>
          <w:bCs/>
          <w:color w:val="000000"/>
          <w:szCs w:val="24"/>
        </w:rPr>
      </w:pPr>
    </w:p>
    <w:p w:rsidR="009E580E" w:rsidRPr="009E580E" w:rsidRDefault="009E580E" w:rsidP="009E580E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Cs w:val="24"/>
        </w:rPr>
      </w:pPr>
      <w:r w:rsidRPr="009E580E">
        <w:rPr>
          <w:rFonts w:ascii="Times New Roman" w:hAnsi="Times New Roman" w:cs="Times New Roman"/>
          <w:b/>
          <w:bCs/>
          <w:color w:val="000000"/>
          <w:szCs w:val="24"/>
        </w:rPr>
        <w:t>§ 7</w:t>
      </w:r>
    </w:p>
    <w:p w:rsidR="009E580E" w:rsidRPr="009E580E" w:rsidRDefault="009E580E" w:rsidP="009E580E">
      <w:pPr>
        <w:shd w:val="clear" w:color="auto" w:fill="FFFFFF"/>
        <w:ind w:left="360"/>
        <w:rPr>
          <w:rFonts w:ascii="Times New Roman" w:hAnsi="Times New Roman" w:cs="Times New Roman"/>
          <w:bCs/>
          <w:color w:val="000000"/>
          <w:szCs w:val="24"/>
        </w:rPr>
      </w:pPr>
      <w:r w:rsidRPr="009E580E">
        <w:rPr>
          <w:rFonts w:ascii="Times New Roman" w:hAnsi="Times New Roman" w:cs="Times New Roman"/>
          <w:bCs/>
          <w:color w:val="000000"/>
          <w:szCs w:val="24"/>
        </w:rPr>
        <w:t>Porozumienie podlega ogłoszeniu w Dzienniku Urzędowym Województwa Podkarpackiego, który to obowiązek dopełni Gmina Dydnia.</w:t>
      </w:r>
    </w:p>
    <w:p w:rsidR="009E580E" w:rsidRPr="009E580E" w:rsidRDefault="009E580E" w:rsidP="009E580E">
      <w:pPr>
        <w:shd w:val="clear" w:color="auto" w:fill="FFFFFF"/>
        <w:ind w:left="360"/>
        <w:rPr>
          <w:rFonts w:ascii="Times New Roman" w:hAnsi="Times New Roman" w:cs="Times New Roman"/>
          <w:bCs/>
          <w:color w:val="000000"/>
          <w:szCs w:val="24"/>
        </w:rPr>
      </w:pPr>
    </w:p>
    <w:p w:rsidR="009E580E" w:rsidRPr="009E580E" w:rsidRDefault="009E580E" w:rsidP="009E580E">
      <w:pPr>
        <w:shd w:val="clear" w:color="auto" w:fill="FFFFFF"/>
        <w:ind w:left="5812"/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  <w:r w:rsidRPr="009E580E">
        <w:rPr>
          <w:rFonts w:ascii="Times New Roman" w:hAnsi="Times New Roman" w:cs="Times New Roman"/>
          <w:b/>
          <w:bCs/>
          <w:color w:val="000000"/>
          <w:szCs w:val="24"/>
        </w:rPr>
        <w:t>Wójt Gminy Dydnia:</w:t>
      </w:r>
    </w:p>
    <w:p w:rsidR="009E580E" w:rsidRPr="009E580E" w:rsidRDefault="009E580E" w:rsidP="009E580E">
      <w:pPr>
        <w:shd w:val="clear" w:color="auto" w:fill="FFFFFF"/>
        <w:ind w:left="5812"/>
        <w:jc w:val="right"/>
        <w:rPr>
          <w:rFonts w:ascii="Times New Roman" w:hAnsi="Times New Roman" w:cs="Times New Roman"/>
          <w:b/>
          <w:bCs/>
          <w:color w:val="000000"/>
          <w:szCs w:val="24"/>
        </w:rPr>
      </w:pPr>
    </w:p>
    <w:p w:rsidR="009E580E" w:rsidRPr="009E580E" w:rsidRDefault="009E580E" w:rsidP="009E580E">
      <w:pPr>
        <w:shd w:val="clear" w:color="auto" w:fill="FFFFFF"/>
        <w:ind w:left="5812"/>
        <w:jc w:val="right"/>
        <w:rPr>
          <w:rFonts w:ascii="Times New Roman" w:hAnsi="Times New Roman" w:cs="Times New Roman"/>
          <w:bCs/>
          <w:color w:val="000000"/>
          <w:szCs w:val="24"/>
        </w:rPr>
      </w:pPr>
      <w:r w:rsidRPr="009E580E">
        <w:rPr>
          <w:rFonts w:ascii="Times New Roman" w:hAnsi="Times New Roman" w:cs="Times New Roman"/>
          <w:b/>
          <w:bCs/>
          <w:color w:val="000000"/>
          <w:szCs w:val="24"/>
        </w:rPr>
        <w:tab/>
      </w:r>
    </w:p>
    <w:p w:rsidR="009E580E" w:rsidRPr="009E580E" w:rsidRDefault="009E580E" w:rsidP="009E580E">
      <w:pPr>
        <w:shd w:val="clear" w:color="auto" w:fill="FFFFFF"/>
        <w:ind w:left="5812"/>
        <w:jc w:val="center"/>
        <w:rPr>
          <w:rFonts w:ascii="Times New Roman" w:hAnsi="Times New Roman" w:cs="Times New Roman"/>
          <w:bCs/>
          <w:color w:val="000000"/>
          <w:szCs w:val="24"/>
        </w:rPr>
      </w:pPr>
      <w:r w:rsidRPr="009E580E">
        <w:rPr>
          <w:rFonts w:ascii="Times New Roman" w:hAnsi="Times New Roman" w:cs="Times New Roman"/>
          <w:bCs/>
          <w:color w:val="000000"/>
          <w:szCs w:val="24"/>
        </w:rPr>
        <w:t xml:space="preserve">Kontrasygnata </w:t>
      </w:r>
      <w:r w:rsidRPr="009E580E">
        <w:rPr>
          <w:rFonts w:ascii="Times New Roman" w:hAnsi="Times New Roman" w:cs="Times New Roman"/>
          <w:bCs/>
          <w:color w:val="000000"/>
          <w:szCs w:val="24"/>
        </w:rPr>
        <w:br/>
        <w:t>Skarbnik Gminy Dydnia</w:t>
      </w:r>
    </w:p>
    <w:p w:rsidR="009E580E" w:rsidRPr="009E580E" w:rsidRDefault="009E580E" w:rsidP="009E580E">
      <w:pPr>
        <w:shd w:val="clear" w:color="auto" w:fill="FFFFFF"/>
        <w:ind w:left="5812"/>
        <w:rPr>
          <w:rFonts w:ascii="Times New Roman" w:hAnsi="Times New Roman" w:cs="Times New Roman"/>
          <w:bCs/>
          <w:color w:val="000000"/>
          <w:szCs w:val="24"/>
        </w:rPr>
      </w:pPr>
    </w:p>
    <w:p w:rsidR="009E580E" w:rsidRPr="009E580E" w:rsidRDefault="009E580E" w:rsidP="009E580E">
      <w:pPr>
        <w:shd w:val="clear" w:color="auto" w:fill="FFFFFF"/>
        <w:ind w:left="5812"/>
        <w:rPr>
          <w:rFonts w:ascii="Times New Roman" w:hAnsi="Times New Roman" w:cs="Times New Roman"/>
          <w:bCs/>
          <w:color w:val="000000"/>
          <w:szCs w:val="24"/>
        </w:rPr>
      </w:pPr>
    </w:p>
    <w:p w:rsidR="009E580E" w:rsidRPr="009E580E" w:rsidRDefault="009E580E" w:rsidP="009E580E">
      <w:pPr>
        <w:shd w:val="clear" w:color="auto" w:fill="FFFFFF"/>
        <w:ind w:left="5812"/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  <w:r w:rsidRPr="009E580E">
        <w:rPr>
          <w:rFonts w:ascii="Times New Roman" w:hAnsi="Times New Roman" w:cs="Times New Roman"/>
          <w:b/>
          <w:bCs/>
          <w:color w:val="000000"/>
          <w:szCs w:val="24"/>
        </w:rPr>
        <w:t>Wójt Gminy Nozdrzec:</w:t>
      </w:r>
    </w:p>
    <w:p w:rsidR="009E580E" w:rsidRPr="009E580E" w:rsidRDefault="009E580E" w:rsidP="009E580E">
      <w:pPr>
        <w:shd w:val="clear" w:color="auto" w:fill="FFFFFF"/>
        <w:ind w:left="5812"/>
        <w:jc w:val="right"/>
        <w:rPr>
          <w:rFonts w:ascii="Times New Roman" w:hAnsi="Times New Roman" w:cs="Times New Roman"/>
          <w:b/>
          <w:bCs/>
          <w:color w:val="000000"/>
          <w:szCs w:val="24"/>
        </w:rPr>
      </w:pPr>
    </w:p>
    <w:p w:rsidR="009E580E" w:rsidRPr="009E580E" w:rsidRDefault="009E580E" w:rsidP="009E580E">
      <w:pPr>
        <w:shd w:val="clear" w:color="auto" w:fill="FFFFFF"/>
        <w:ind w:left="5812"/>
        <w:jc w:val="right"/>
        <w:rPr>
          <w:rFonts w:ascii="Times New Roman" w:hAnsi="Times New Roman" w:cs="Times New Roman"/>
          <w:bCs/>
          <w:color w:val="000000"/>
          <w:szCs w:val="24"/>
        </w:rPr>
      </w:pPr>
      <w:r w:rsidRPr="009E580E">
        <w:rPr>
          <w:rFonts w:ascii="Times New Roman" w:hAnsi="Times New Roman" w:cs="Times New Roman"/>
          <w:b/>
          <w:bCs/>
          <w:color w:val="000000"/>
          <w:szCs w:val="24"/>
        </w:rPr>
        <w:tab/>
      </w:r>
    </w:p>
    <w:p w:rsidR="009E580E" w:rsidRPr="009E580E" w:rsidRDefault="009E580E" w:rsidP="009E580E">
      <w:pPr>
        <w:shd w:val="clear" w:color="auto" w:fill="FFFFFF"/>
        <w:ind w:left="5812"/>
        <w:jc w:val="center"/>
        <w:rPr>
          <w:rFonts w:ascii="Times New Roman" w:hAnsi="Times New Roman" w:cs="Times New Roman"/>
          <w:color w:val="000000"/>
        </w:rPr>
      </w:pPr>
      <w:r w:rsidRPr="009E580E">
        <w:rPr>
          <w:rFonts w:ascii="Times New Roman" w:hAnsi="Times New Roman" w:cs="Times New Roman"/>
          <w:bCs/>
          <w:color w:val="000000"/>
          <w:szCs w:val="24"/>
        </w:rPr>
        <w:t xml:space="preserve">Kontrasygnata </w:t>
      </w:r>
      <w:r w:rsidRPr="009E580E">
        <w:rPr>
          <w:rFonts w:ascii="Times New Roman" w:hAnsi="Times New Roman" w:cs="Times New Roman"/>
          <w:bCs/>
          <w:color w:val="000000"/>
          <w:szCs w:val="24"/>
        </w:rPr>
        <w:br/>
        <w:t>Skarbnik Gminy Nozdrzec</w:t>
      </w:r>
    </w:p>
    <w:p w:rsidR="009E580E" w:rsidRPr="009E580E" w:rsidRDefault="009E580E" w:rsidP="009E580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E580E" w:rsidRPr="009E580E" w:rsidRDefault="009E580E" w:rsidP="009E580E">
      <w:pPr>
        <w:rPr>
          <w:rFonts w:ascii="Times New Roman" w:hAnsi="Times New Roman" w:cs="Times New Roman"/>
          <w:b/>
          <w:sz w:val="24"/>
          <w:szCs w:val="24"/>
        </w:rPr>
      </w:pPr>
    </w:p>
    <w:sectPr w:rsidR="009E580E" w:rsidRPr="009E5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281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 w:hint="default"/>
        <w:bCs/>
        <w:color w:val="000000"/>
      </w:r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80" w:hanging="360"/>
      </w:pPr>
      <w:rPr>
        <w:rFonts w:eastAsia="Times New Roman" w:cs="font281" w:hint="default"/>
        <w:color w:val="2A2A2A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 w:hint="default"/>
        <w:b w:val="0"/>
        <w:bCs/>
        <w:color w:val="000000"/>
      </w:rPr>
    </w:lvl>
  </w:abstractNum>
  <w:abstractNum w:abstractNumId="4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font281" w:hint="default"/>
        <w:color w:val="2A2A2A"/>
        <w:sz w:val="22"/>
      </w:rPr>
    </w:lvl>
  </w:abstractNum>
  <w:abstractNum w:abstractNumId="5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font281" w:hint="default"/>
        <w:b w:val="0"/>
        <w:bCs/>
        <w:color w:val="2A2A2A"/>
        <w:sz w:val="22"/>
        <w:szCs w:val="24"/>
      </w:rPr>
    </w:lvl>
  </w:abstractNum>
  <w:abstractNum w:abstractNumId="6" w15:restartNumberingAfterBreak="0">
    <w:nsid w:val="4AEB6293"/>
    <w:multiLevelType w:val="hybridMultilevel"/>
    <w:tmpl w:val="52B2D824"/>
    <w:name w:val="WW8Num132"/>
    <w:lvl w:ilvl="0" w:tplc="820ECDAA">
      <w:start w:val="3"/>
      <w:numFmt w:val="decimal"/>
      <w:lvlText w:val="%1."/>
      <w:lvlJc w:val="left"/>
      <w:pPr>
        <w:tabs>
          <w:tab w:val="num" w:pos="-20"/>
        </w:tabs>
        <w:ind w:left="360" w:hanging="360"/>
      </w:pPr>
      <w:rPr>
        <w:rFonts w:eastAsia="Times New Roman" w:cs="font281" w:hint="default"/>
        <w:color w:val="auto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3A"/>
    <w:rsid w:val="0041703A"/>
    <w:rsid w:val="004A09EE"/>
    <w:rsid w:val="009E580E"/>
    <w:rsid w:val="00B070AC"/>
    <w:rsid w:val="00B20C46"/>
    <w:rsid w:val="00D54B53"/>
    <w:rsid w:val="00DF083B"/>
    <w:rsid w:val="00F3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BFFEE-73D7-4347-BCA0-23F1FDCE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F3259F"/>
    <w:rPr>
      <w:rFonts w:ascii="Times New Roman" w:eastAsia="Times New Roman" w:hAnsi="Times New Roman" w:cs="Times New Roman"/>
      <w:b/>
      <w:bCs/>
      <w:spacing w:val="3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3259F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pacing w:val="3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F3259F"/>
    <w:rPr>
      <w:rFonts w:ascii="Times New Roman" w:eastAsia="Times New Roman" w:hAnsi="Times New Roman" w:cs="Times New Roman"/>
      <w:spacing w:val="2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F3259F"/>
    <w:rPr>
      <w:rFonts w:ascii="Times New Roman" w:eastAsia="Times New Roman" w:hAnsi="Times New Roman" w:cs="Times New Roman"/>
      <w:spacing w:val="40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3259F"/>
    <w:pPr>
      <w:widowControl w:val="0"/>
      <w:shd w:val="clear" w:color="auto" w:fill="FFFFFF"/>
      <w:spacing w:before="660" w:after="540" w:line="306" w:lineRule="exact"/>
      <w:jc w:val="both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customStyle="1" w:styleId="Nagwek10">
    <w:name w:val="Nagłówek #1"/>
    <w:basedOn w:val="Normalny"/>
    <w:link w:val="Nagwek1"/>
    <w:rsid w:val="00F3259F"/>
    <w:pPr>
      <w:widowControl w:val="0"/>
      <w:shd w:val="clear" w:color="auto" w:fill="FFFFFF"/>
      <w:spacing w:before="300" w:after="0" w:line="310" w:lineRule="exact"/>
      <w:jc w:val="center"/>
      <w:outlineLvl w:val="0"/>
    </w:pPr>
    <w:rPr>
      <w:rFonts w:ascii="Times New Roman" w:eastAsia="Times New Roman" w:hAnsi="Times New Roman" w:cs="Times New Roman"/>
      <w:spacing w:val="40"/>
      <w:sz w:val="23"/>
      <w:szCs w:val="23"/>
    </w:rPr>
  </w:style>
  <w:style w:type="character" w:customStyle="1" w:styleId="Nagwek12">
    <w:name w:val="Nagłówek #1 (2)_"/>
    <w:basedOn w:val="Domylnaczcionkaakapitu"/>
    <w:link w:val="Nagwek120"/>
    <w:rsid w:val="00F3259F"/>
    <w:rPr>
      <w:rFonts w:ascii="Consolas" w:eastAsia="Consolas" w:hAnsi="Consolas" w:cs="Consolas"/>
      <w:spacing w:val="46"/>
      <w:sz w:val="21"/>
      <w:szCs w:val="21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F3259F"/>
    <w:rPr>
      <w:rFonts w:ascii="Times New Roman" w:eastAsia="Times New Roman" w:hAnsi="Times New Roman" w:cs="Times New Roman"/>
      <w:spacing w:val="56"/>
      <w:sz w:val="20"/>
      <w:szCs w:val="20"/>
      <w:shd w:val="clear" w:color="auto" w:fill="FFFFFF"/>
    </w:rPr>
  </w:style>
  <w:style w:type="paragraph" w:customStyle="1" w:styleId="Nagwek120">
    <w:name w:val="Nagłówek #1 (2)"/>
    <w:basedOn w:val="Normalny"/>
    <w:link w:val="Nagwek12"/>
    <w:rsid w:val="00F3259F"/>
    <w:pPr>
      <w:widowControl w:val="0"/>
      <w:shd w:val="clear" w:color="auto" w:fill="FFFFFF"/>
      <w:spacing w:before="240" w:after="0" w:line="302" w:lineRule="exact"/>
      <w:jc w:val="center"/>
      <w:outlineLvl w:val="0"/>
    </w:pPr>
    <w:rPr>
      <w:rFonts w:ascii="Consolas" w:eastAsia="Consolas" w:hAnsi="Consolas" w:cs="Consolas"/>
      <w:spacing w:val="46"/>
      <w:sz w:val="21"/>
      <w:szCs w:val="21"/>
    </w:rPr>
  </w:style>
  <w:style w:type="paragraph" w:customStyle="1" w:styleId="Teksttreci30">
    <w:name w:val="Tekst treści (3)"/>
    <w:basedOn w:val="Normalny"/>
    <w:link w:val="Teksttreci3"/>
    <w:rsid w:val="00F3259F"/>
    <w:pPr>
      <w:widowControl w:val="0"/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pacing w:val="56"/>
      <w:sz w:val="20"/>
      <w:szCs w:val="20"/>
    </w:rPr>
  </w:style>
  <w:style w:type="character" w:customStyle="1" w:styleId="Nagweklubstopka2">
    <w:name w:val="Nagłówek lub stopka (2)_"/>
    <w:basedOn w:val="Domylnaczcionkaakapitu"/>
    <w:link w:val="Nagweklubstopka20"/>
    <w:rsid w:val="00F3259F"/>
    <w:rPr>
      <w:rFonts w:ascii="Consolas" w:eastAsia="Consolas" w:hAnsi="Consolas" w:cs="Consolas"/>
      <w:spacing w:val="35"/>
      <w:sz w:val="23"/>
      <w:szCs w:val="23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F3259F"/>
    <w:pPr>
      <w:widowControl w:val="0"/>
      <w:shd w:val="clear" w:color="auto" w:fill="FFFFFF"/>
      <w:spacing w:after="0" w:line="0" w:lineRule="atLeast"/>
      <w:jc w:val="right"/>
    </w:pPr>
    <w:rPr>
      <w:rFonts w:ascii="Consolas" w:eastAsia="Consolas" w:hAnsi="Consolas" w:cs="Consolas"/>
      <w:spacing w:val="35"/>
      <w:sz w:val="23"/>
      <w:szCs w:val="23"/>
    </w:rPr>
  </w:style>
  <w:style w:type="character" w:styleId="Pogrubienie">
    <w:name w:val="Strong"/>
    <w:qFormat/>
    <w:rsid w:val="009E580E"/>
    <w:rPr>
      <w:b/>
      <w:bCs/>
    </w:rPr>
  </w:style>
  <w:style w:type="paragraph" w:styleId="Tekstpodstawowy">
    <w:name w:val="Body Text"/>
    <w:basedOn w:val="Normalny"/>
    <w:link w:val="TekstpodstawowyZnak"/>
    <w:rsid w:val="009E580E"/>
    <w:pPr>
      <w:suppressAutoHyphens/>
      <w:spacing w:after="120" w:line="252" w:lineRule="auto"/>
    </w:pPr>
    <w:rPr>
      <w:rFonts w:ascii="Times New Roman" w:eastAsia="SimSun" w:hAnsi="Times New Roman" w:cs="font281"/>
      <w:kern w:val="1"/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E580E"/>
    <w:rPr>
      <w:rFonts w:ascii="Times New Roman" w:eastAsia="SimSun" w:hAnsi="Times New Roman" w:cs="font281"/>
      <w:kern w:val="1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1222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Wójcik</dc:creator>
  <cp:keywords/>
  <dc:description/>
  <cp:lastModifiedBy>Bogusława Wójcik</cp:lastModifiedBy>
  <cp:revision>2</cp:revision>
  <dcterms:created xsi:type="dcterms:W3CDTF">2025-12-02T07:52:00Z</dcterms:created>
  <dcterms:modified xsi:type="dcterms:W3CDTF">2025-12-02T10:51:00Z</dcterms:modified>
</cp:coreProperties>
</file>